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AC777" w14:textId="77777777" w:rsidR="00033C1E" w:rsidRPr="00033C1E" w:rsidRDefault="00033C1E" w:rsidP="00033C1E">
      <w:pPr>
        <w:rPr>
          <w:b/>
          <w:bCs/>
          <w:lang w:val="pt-BR"/>
        </w:rPr>
      </w:pPr>
      <w:r w:rsidRPr="00033C1E">
        <w:rPr>
          <w:b/>
          <w:bCs/>
          <w:lang w:val="pt-BR"/>
        </w:rPr>
        <w:t>[[UHD]] DICAS E ORIENTAÇÕES PARA O SUPORTE AO SUPERSESSION – UHD</w:t>
      </w:r>
    </w:p>
    <w:p w14:paraId="7B430588" w14:textId="77777777" w:rsidR="00033C1E" w:rsidRPr="00033C1E" w:rsidRDefault="00033C1E" w:rsidP="00033C1E">
      <w:pPr>
        <w:rPr>
          <w:lang w:val="pt-BR"/>
        </w:rPr>
      </w:pPr>
      <w:r w:rsidRPr="00033C1E">
        <w:rPr>
          <w:lang w:val="pt-BR"/>
        </w:rPr>
        <w:t>KB0380571</w:t>
      </w:r>
    </w:p>
    <w:p w14:paraId="5538226C" w14:textId="77777777" w:rsidR="00033C1E" w:rsidRPr="00033C1E" w:rsidRDefault="00033C1E" w:rsidP="00033C1E">
      <w:pPr>
        <w:rPr>
          <w:lang w:val="pt-BR"/>
        </w:rPr>
      </w:pPr>
      <w:r w:rsidRPr="00033C1E">
        <w:rPr>
          <w:lang w:val="pt-BR"/>
        </w:rPr>
        <w:t>2 views</w:t>
      </w:r>
    </w:p>
    <w:p w14:paraId="658D785A" w14:textId="77777777" w:rsidR="00033C1E" w:rsidRPr="00033C1E" w:rsidRDefault="00033C1E" w:rsidP="00033C1E">
      <w:pPr>
        <w:rPr>
          <w:b/>
          <w:bCs/>
          <w:lang w:val="pt-BR"/>
        </w:rPr>
      </w:pPr>
      <w:r w:rsidRPr="00033C1E">
        <w:rPr>
          <w:b/>
          <w:bCs/>
          <w:lang w:val="pt-BR"/>
        </w:rPr>
        <w:t>Introduction</w:t>
      </w:r>
    </w:p>
    <w:p w14:paraId="7F4EFCD8" w14:textId="77777777" w:rsidR="00033C1E" w:rsidRPr="00033C1E" w:rsidRDefault="00033C1E" w:rsidP="00033C1E">
      <w:pPr>
        <w:rPr>
          <w:lang w:val="pt-BR"/>
        </w:rPr>
      </w:pPr>
      <w:r w:rsidRPr="00033C1E">
        <w:rPr>
          <w:b/>
          <w:bCs/>
          <w:lang w:val="pt-BR"/>
        </w:rPr>
        <w:t>DICAS E ORIENTAÇÕES PARA O SUPORTE AO SUPERSESSION – UHD</w:t>
      </w:r>
    </w:p>
    <w:p w14:paraId="1446D6BE" w14:textId="77777777" w:rsidR="00033C1E" w:rsidRPr="00033C1E" w:rsidRDefault="00033C1E" w:rsidP="00033C1E">
      <w:pPr>
        <w:numPr>
          <w:ilvl w:val="0"/>
          <w:numId w:val="1"/>
        </w:numPr>
        <w:rPr>
          <w:lang w:val="pt-BR"/>
        </w:rPr>
      </w:pPr>
      <w:r w:rsidRPr="00033C1E">
        <w:rPr>
          <w:b/>
          <w:bCs/>
          <w:lang w:val="pt-BR"/>
        </w:rPr>
        <w:t>O que é e para que serve o NetMaster e SuperSession?</w:t>
      </w:r>
    </w:p>
    <w:p w14:paraId="7CA8FCA1" w14:textId="77777777" w:rsidR="00033C1E" w:rsidRPr="00033C1E" w:rsidRDefault="00033C1E" w:rsidP="00033C1E">
      <w:pPr>
        <w:rPr>
          <w:lang w:val="pt-BR"/>
        </w:rPr>
      </w:pPr>
      <w:r w:rsidRPr="00033C1E">
        <w:rPr>
          <w:b/>
          <w:bCs/>
          <w:i/>
          <w:iCs/>
          <w:lang w:val="pt-BR"/>
        </w:rPr>
        <w:t>Tanto o NetMaster quanto o SuperSession são softwares servem para:</w:t>
      </w:r>
    </w:p>
    <w:p w14:paraId="79F0A2DF" w14:textId="77777777" w:rsidR="00033C1E" w:rsidRPr="00033C1E" w:rsidRDefault="00033C1E" w:rsidP="00033C1E">
      <w:pPr>
        <w:numPr>
          <w:ilvl w:val="0"/>
          <w:numId w:val="2"/>
        </w:numPr>
        <w:rPr>
          <w:lang w:val="pt-BR"/>
        </w:rPr>
      </w:pPr>
      <w:r w:rsidRPr="00033C1E">
        <w:rPr>
          <w:lang w:val="pt-BR"/>
        </w:rPr>
        <w:t>Validar a identificação de um usuário no ambiente Mainframe,</w:t>
      </w:r>
    </w:p>
    <w:p w14:paraId="1FA544EB" w14:textId="77777777" w:rsidR="00033C1E" w:rsidRPr="00033C1E" w:rsidRDefault="00033C1E" w:rsidP="00033C1E">
      <w:pPr>
        <w:numPr>
          <w:ilvl w:val="0"/>
          <w:numId w:val="2"/>
        </w:numPr>
        <w:rPr>
          <w:lang w:val="pt-BR"/>
        </w:rPr>
      </w:pPr>
      <w:r w:rsidRPr="00033C1E">
        <w:rPr>
          <w:lang w:val="pt-BR"/>
        </w:rPr>
        <w:t>Exibir a lista de aplicações disponíveis para uso;</w:t>
      </w:r>
    </w:p>
    <w:p w14:paraId="2251A13F" w14:textId="77777777" w:rsidR="00033C1E" w:rsidRPr="00033C1E" w:rsidRDefault="00033C1E" w:rsidP="00033C1E">
      <w:pPr>
        <w:numPr>
          <w:ilvl w:val="0"/>
          <w:numId w:val="2"/>
        </w:numPr>
        <w:rPr>
          <w:lang w:val="pt-BR"/>
        </w:rPr>
      </w:pPr>
      <w:r w:rsidRPr="00033C1E">
        <w:rPr>
          <w:lang w:val="pt-BR"/>
        </w:rPr>
        <w:t>Possibilitar que o usuário faça a seleção da aplicação que deseje executar.</w:t>
      </w:r>
    </w:p>
    <w:p w14:paraId="30A3B85E" w14:textId="77777777" w:rsidR="00033C1E" w:rsidRPr="00033C1E" w:rsidRDefault="00033C1E" w:rsidP="00033C1E">
      <w:pPr>
        <w:rPr>
          <w:lang w:val="pt-BR"/>
        </w:rPr>
      </w:pPr>
      <w:r w:rsidRPr="00033C1E">
        <w:rPr>
          <w:lang w:val="pt-BR"/>
        </w:rPr>
        <w:t> </w:t>
      </w:r>
    </w:p>
    <w:p w14:paraId="13E4B6C2" w14:textId="77777777" w:rsidR="00033C1E" w:rsidRPr="00033C1E" w:rsidRDefault="00033C1E" w:rsidP="00033C1E">
      <w:pPr>
        <w:numPr>
          <w:ilvl w:val="0"/>
          <w:numId w:val="3"/>
        </w:numPr>
        <w:rPr>
          <w:lang w:val="pt-BR"/>
        </w:rPr>
      </w:pPr>
      <w:r w:rsidRPr="00033C1E">
        <w:rPr>
          <w:b/>
          <w:bCs/>
          <w:lang w:val="pt-BR"/>
        </w:rPr>
        <w:t>Ocorreu problema com Mainframe que não envolve automações/robôs:</w:t>
      </w:r>
    </w:p>
    <w:p w14:paraId="4843E454" w14:textId="77777777" w:rsidR="00033C1E" w:rsidRPr="00033C1E" w:rsidRDefault="00033C1E" w:rsidP="00033C1E">
      <w:pPr>
        <w:rPr>
          <w:lang w:val="pt-BR"/>
        </w:rPr>
      </w:pPr>
      <w:r w:rsidRPr="00033C1E">
        <w:rPr>
          <w:lang w:val="pt-BR"/>
        </w:rPr>
        <w:t> </w:t>
      </w:r>
    </w:p>
    <w:p w14:paraId="6F9B38AA" w14:textId="77777777" w:rsidR="00033C1E" w:rsidRPr="00033C1E" w:rsidRDefault="00033C1E" w:rsidP="00033C1E">
      <w:pPr>
        <w:numPr>
          <w:ilvl w:val="0"/>
          <w:numId w:val="4"/>
        </w:numPr>
        <w:rPr>
          <w:lang w:val="pt-BR"/>
        </w:rPr>
      </w:pPr>
      <w:r w:rsidRPr="00033C1E">
        <w:rPr>
          <w:b/>
          <w:bCs/>
          <w:i/>
          <w:iCs/>
          <w:lang w:val="pt-BR"/>
        </w:rPr>
        <w:t>Não é problema do supersession:</w:t>
      </w:r>
    </w:p>
    <w:p w14:paraId="30D9BCE8" w14:textId="77777777" w:rsidR="00033C1E" w:rsidRPr="00033C1E" w:rsidRDefault="00033C1E" w:rsidP="00033C1E">
      <w:pPr>
        <w:numPr>
          <w:ilvl w:val="0"/>
          <w:numId w:val="5"/>
        </w:numPr>
        <w:rPr>
          <w:lang w:val="pt-BR"/>
        </w:rPr>
      </w:pPr>
      <w:r w:rsidRPr="00033C1E">
        <w:rPr>
          <w:lang w:val="pt-BR"/>
        </w:rPr>
        <w:t>O </w:t>
      </w:r>
      <w:r w:rsidRPr="00033C1E">
        <w:rPr>
          <w:b/>
          <w:bCs/>
          <w:lang w:val="pt-BR"/>
        </w:rPr>
        <w:t>SuperSession</w:t>
      </w:r>
      <w:r w:rsidRPr="00033C1E">
        <w:rPr>
          <w:lang w:val="pt-BR"/>
        </w:rPr>
        <w:t> envolve apenas as telas de </w:t>
      </w:r>
      <w:r w:rsidRPr="00033C1E">
        <w:rPr>
          <w:b/>
          <w:bCs/>
          <w:lang w:val="pt-BR"/>
        </w:rPr>
        <w:t>Identificação</w:t>
      </w:r>
      <w:r w:rsidRPr="00033C1E">
        <w:rPr>
          <w:lang w:val="pt-BR"/>
        </w:rPr>
        <w:t> e </w:t>
      </w:r>
      <w:r w:rsidRPr="00033C1E">
        <w:rPr>
          <w:b/>
          <w:bCs/>
          <w:lang w:val="pt-BR"/>
        </w:rPr>
        <w:t>seleção</w:t>
      </w:r>
      <w:r w:rsidRPr="00033C1E">
        <w:rPr>
          <w:lang w:val="pt-BR"/>
        </w:rPr>
        <w:t> </w:t>
      </w:r>
      <w:r w:rsidRPr="00033C1E">
        <w:rPr>
          <w:b/>
          <w:bCs/>
          <w:lang w:val="pt-BR"/>
        </w:rPr>
        <w:t>da aplicação</w:t>
      </w:r>
      <w:r w:rsidRPr="00033C1E">
        <w:rPr>
          <w:lang w:val="pt-BR"/>
        </w:rPr>
        <w:t>, fora destas telas o problema não tem relação com ele.</w:t>
      </w:r>
    </w:p>
    <w:p w14:paraId="2C30E088" w14:textId="77777777" w:rsidR="00033C1E" w:rsidRPr="00033C1E" w:rsidRDefault="00033C1E" w:rsidP="00033C1E">
      <w:pPr>
        <w:numPr>
          <w:ilvl w:val="0"/>
          <w:numId w:val="5"/>
        </w:numPr>
        <w:rPr>
          <w:lang w:val="pt-BR"/>
        </w:rPr>
      </w:pPr>
      <w:r w:rsidRPr="00033C1E">
        <w:rPr>
          <w:lang w:val="pt-BR"/>
        </w:rPr>
        <w:t>Depois de selecionada a aplicação </w:t>
      </w:r>
      <w:r w:rsidRPr="00033C1E">
        <w:rPr>
          <w:b/>
          <w:bCs/>
          <w:lang w:val="pt-BR"/>
        </w:rPr>
        <w:t>qualquer erro que ocorra é da aplicação</w:t>
      </w:r>
      <w:r w:rsidRPr="00033C1E">
        <w:rPr>
          <w:lang w:val="pt-BR"/>
        </w:rPr>
        <w:t> e não do SuperSession, devendo, portanto, seguir o fluxo de suporte atual / normal;</w:t>
      </w:r>
    </w:p>
    <w:p w14:paraId="6A22897C" w14:textId="77777777" w:rsidR="00033C1E" w:rsidRPr="00033C1E" w:rsidRDefault="00033C1E" w:rsidP="00033C1E">
      <w:pPr>
        <w:numPr>
          <w:ilvl w:val="0"/>
          <w:numId w:val="5"/>
        </w:numPr>
        <w:rPr>
          <w:lang w:val="pt-BR"/>
        </w:rPr>
      </w:pPr>
      <w:r w:rsidRPr="00033C1E">
        <w:rPr>
          <w:lang w:val="pt-BR"/>
        </w:rPr>
        <w:t>Se o erro ocorrer na identificação, este </w:t>
      </w:r>
      <w:r w:rsidRPr="00033C1E">
        <w:rPr>
          <w:b/>
          <w:bCs/>
          <w:lang w:val="pt-BR"/>
        </w:rPr>
        <w:t>pode</w:t>
      </w:r>
      <w:r w:rsidRPr="00033C1E">
        <w:rPr>
          <w:lang w:val="pt-BR"/>
        </w:rPr>
        <w:t> </w:t>
      </w:r>
      <w:r w:rsidRPr="00033C1E">
        <w:rPr>
          <w:b/>
          <w:bCs/>
          <w:lang w:val="pt-BR"/>
        </w:rPr>
        <w:t>estar relacionado com o UserId da pessoa </w:t>
      </w:r>
      <w:r w:rsidRPr="00033C1E">
        <w:rPr>
          <w:lang w:val="pt-BR"/>
        </w:rPr>
        <w:t>e não necessariamente com o SuperSession, portanto deve seguir o fluxo de suporte atual / normal;</w:t>
      </w:r>
    </w:p>
    <w:p w14:paraId="4A015035" w14:textId="77777777" w:rsidR="00033C1E" w:rsidRPr="00033C1E" w:rsidRDefault="00033C1E" w:rsidP="00033C1E">
      <w:pPr>
        <w:rPr>
          <w:lang w:val="pt-BR"/>
        </w:rPr>
      </w:pPr>
      <w:r w:rsidRPr="00033C1E">
        <w:rPr>
          <w:lang w:val="pt-BR"/>
        </w:rPr>
        <w:t> </w:t>
      </w:r>
    </w:p>
    <w:p w14:paraId="2F6EEC41" w14:textId="77777777" w:rsidR="00033C1E" w:rsidRPr="00033C1E" w:rsidRDefault="00033C1E" w:rsidP="00033C1E">
      <w:pPr>
        <w:numPr>
          <w:ilvl w:val="0"/>
          <w:numId w:val="6"/>
        </w:numPr>
        <w:rPr>
          <w:lang w:val="pt-BR"/>
        </w:rPr>
      </w:pPr>
      <w:r w:rsidRPr="00033C1E">
        <w:rPr>
          <w:b/>
          <w:bCs/>
          <w:i/>
          <w:iCs/>
          <w:lang w:val="pt-BR"/>
        </w:rPr>
        <w:t>Pode ser erro no SuperSession:</w:t>
      </w:r>
    </w:p>
    <w:p w14:paraId="4D6A3BC6" w14:textId="77777777" w:rsidR="00033C1E" w:rsidRPr="00033C1E" w:rsidRDefault="00033C1E" w:rsidP="00033C1E">
      <w:pPr>
        <w:numPr>
          <w:ilvl w:val="0"/>
          <w:numId w:val="7"/>
        </w:numPr>
        <w:rPr>
          <w:lang w:val="pt-BR"/>
        </w:rPr>
      </w:pPr>
      <w:r w:rsidRPr="00033C1E">
        <w:rPr>
          <w:lang w:val="pt-BR"/>
        </w:rPr>
        <w:t>Usuário </w:t>
      </w:r>
      <w:r w:rsidRPr="00033C1E">
        <w:rPr>
          <w:b/>
          <w:bCs/>
          <w:lang w:val="pt-BR"/>
        </w:rPr>
        <w:t>não localizou a aplicação na lista </w:t>
      </w:r>
      <w:r w:rsidRPr="00033C1E">
        <w:rPr>
          <w:lang w:val="pt-BR"/>
        </w:rPr>
        <w:t>de aplicações exibidas pelo SuperSession, o suporte deve ser direcionado para a Kyndryl para verificar / alterar o perfil do usuário. Encaminhar o Ticket para a fila normal do </w:t>
      </w:r>
      <w:r w:rsidRPr="00033C1E">
        <w:rPr>
          <w:b/>
          <w:bCs/>
          <w:lang w:val="pt-BR"/>
        </w:rPr>
        <w:t>ServiceNow - MBBras_IBM_MF_Seguranca_Logica - L1L2.</w:t>
      </w:r>
    </w:p>
    <w:p w14:paraId="7F8403AD" w14:textId="77777777" w:rsidR="00033C1E" w:rsidRPr="00033C1E" w:rsidRDefault="00033C1E" w:rsidP="00033C1E">
      <w:pPr>
        <w:numPr>
          <w:ilvl w:val="0"/>
          <w:numId w:val="7"/>
        </w:numPr>
        <w:rPr>
          <w:lang w:val="pt-BR"/>
        </w:rPr>
      </w:pPr>
      <w:r w:rsidRPr="00033C1E">
        <w:rPr>
          <w:lang w:val="pt-BR"/>
        </w:rPr>
        <w:lastRenderedPageBreak/>
        <w:t>O UHD deverá incluir no corpo do ticket: Nome do Usuário, Userid, E-mail para contato, Print da Tela com Erro; uma chave espelho da área que esteja funcionando para comparação;</w:t>
      </w:r>
    </w:p>
    <w:p w14:paraId="068E0182" w14:textId="77777777" w:rsidR="00033C1E" w:rsidRPr="00033C1E" w:rsidRDefault="00033C1E" w:rsidP="00033C1E">
      <w:pPr>
        <w:rPr>
          <w:lang w:val="pt-BR"/>
        </w:rPr>
      </w:pPr>
      <w:r w:rsidRPr="00033C1E">
        <w:rPr>
          <w:lang w:val="pt-BR"/>
        </w:rPr>
        <w:t> </w:t>
      </w:r>
    </w:p>
    <w:p w14:paraId="10DC7CDF" w14:textId="77777777" w:rsidR="00033C1E" w:rsidRPr="00033C1E" w:rsidRDefault="00033C1E" w:rsidP="00033C1E">
      <w:pPr>
        <w:numPr>
          <w:ilvl w:val="0"/>
          <w:numId w:val="8"/>
        </w:numPr>
        <w:rPr>
          <w:lang w:val="pt-BR"/>
        </w:rPr>
      </w:pPr>
      <w:r w:rsidRPr="00033C1E">
        <w:rPr>
          <w:b/>
          <w:bCs/>
          <w:lang w:val="pt-BR"/>
        </w:rPr>
        <w:t>Suporte relacionado a alguma Automação/Robô que parou de funcionar ou não sabe se vai dar erro quando mudar o SuperSession:</w:t>
      </w:r>
    </w:p>
    <w:p w14:paraId="75AF23AB" w14:textId="77777777" w:rsidR="00033C1E" w:rsidRPr="00033C1E" w:rsidRDefault="00033C1E" w:rsidP="00033C1E">
      <w:pPr>
        <w:rPr>
          <w:lang w:val="pt-BR"/>
        </w:rPr>
      </w:pPr>
      <w:r w:rsidRPr="00033C1E">
        <w:rPr>
          <w:b/>
          <w:bCs/>
          <w:lang w:val="pt-BR"/>
        </w:rPr>
        <w:t> </w:t>
      </w:r>
    </w:p>
    <w:p w14:paraId="5AF83AD9" w14:textId="77777777" w:rsidR="00033C1E" w:rsidRPr="00033C1E" w:rsidRDefault="00033C1E" w:rsidP="00033C1E">
      <w:pPr>
        <w:numPr>
          <w:ilvl w:val="0"/>
          <w:numId w:val="9"/>
        </w:numPr>
        <w:rPr>
          <w:lang w:val="pt-BR"/>
        </w:rPr>
      </w:pPr>
      <w:r w:rsidRPr="00033C1E">
        <w:rPr>
          <w:b/>
          <w:bCs/>
          <w:i/>
          <w:iCs/>
          <w:lang w:val="pt-BR"/>
        </w:rPr>
        <w:t>Se a Automação/Robô não acessa o Mainframe:</w:t>
      </w:r>
    </w:p>
    <w:p w14:paraId="7FF68E0A" w14:textId="77777777" w:rsidR="00033C1E" w:rsidRPr="00033C1E" w:rsidRDefault="00033C1E" w:rsidP="00033C1E">
      <w:pPr>
        <w:numPr>
          <w:ilvl w:val="0"/>
          <w:numId w:val="10"/>
        </w:numPr>
        <w:rPr>
          <w:lang w:val="pt-BR"/>
        </w:rPr>
      </w:pPr>
      <w:r w:rsidRPr="00033C1E">
        <w:rPr>
          <w:b/>
          <w:bCs/>
          <w:lang w:val="pt-BR"/>
        </w:rPr>
        <w:t>Isso não tem relação com o SuperSession</w:t>
      </w:r>
      <w:r w:rsidRPr="00033C1E">
        <w:rPr>
          <w:lang w:val="pt-BR"/>
        </w:rPr>
        <w:t>, o usuário deverá entrar em contato com o </w:t>
      </w:r>
      <w:r w:rsidRPr="00033C1E">
        <w:rPr>
          <w:b/>
          <w:bCs/>
          <w:lang w:val="pt-BR"/>
        </w:rPr>
        <w:t>BA da área </w:t>
      </w:r>
      <w:r w:rsidRPr="00033C1E">
        <w:rPr>
          <w:lang w:val="pt-BR"/>
        </w:rPr>
        <w:t>ou com o</w:t>
      </w:r>
      <w:r w:rsidRPr="00033C1E">
        <w:rPr>
          <w:b/>
          <w:bCs/>
          <w:lang w:val="pt-BR"/>
        </w:rPr>
        <w:t> Analista de TI </w:t>
      </w:r>
      <w:r w:rsidRPr="00033C1E">
        <w:rPr>
          <w:lang w:val="pt-BR"/>
        </w:rPr>
        <w:t>para esclarecimentos;</w:t>
      </w:r>
    </w:p>
    <w:p w14:paraId="30B41576" w14:textId="77777777" w:rsidR="00033C1E" w:rsidRPr="00033C1E" w:rsidRDefault="00033C1E" w:rsidP="00033C1E">
      <w:pPr>
        <w:numPr>
          <w:ilvl w:val="0"/>
          <w:numId w:val="11"/>
        </w:numPr>
        <w:rPr>
          <w:lang w:val="pt-BR"/>
        </w:rPr>
      </w:pPr>
      <w:r w:rsidRPr="00033C1E">
        <w:rPr>
          <w:b/>
          <w:bCs/>
          <w:i/>
          <w:iCs/>
          <w:lang w:val="pt-BR"/>
        </w:rPr>
        <w:t>Se a Automação/Robô acessa o Mainframe:</w:t>
      </w:r>
    </w:p>
    <w:p w14:paraId="07A82537" w14:textId="77777777" w:rsidR="00033C1E" w:rsidRPr="00033C1E" w:rsidRDefault="00033C1E" w:rsidP="00033C1E">
      <w:pPr>
        <w:numPr>
          <w:ilvl w:val="0"/>
          <w:numId w:val="12"/>
        </w:numPr>
        <w:rPr>
          <w:lang w:val="pt-BR"/>
        </w:rPr>
      </w:pPr>
      <w:r w:rsidRPr="00033C1E">
        <w:rPr>
          <w:lang w:val="pt-BR"/>
        </w:rPr>
        <w:t>Questionar se o usuário sabe </w:t>
      </w:r>
      <w:r w:rsidRPr="00033C1E">
        <w:rPr>
          <w:b/>
          <w:bCs/>
          <w:lang w:val="pt-BR"/>
        </w:rPr>
        <w:t>quem desenvolveu a Automação</w:t>
      </w:r>
      <w:r w:rsidRPr="00033C1E">
        <w:rPr>
          <w:lang w:val="pt-BR"/>
        </w:rPr>
        <w:t>, neste caso ele deve </w:t>
      </w:r>
      <w:r w:rsidRPr="00033C1E">
        <w:rPr>
          <w:b/>
          <w:bCs/>
          <w:lang w:val="pt-BR"/>
        </w:rPr>
        <w:t>entrar em contato com este desenvolvedor </w:t>
      </w:r>
      <w:r w:rsidRPr="00033C1E">
        <w:rPr>
          <w:lang w:val="pt-BR"/>
        </w:rPr>
        <w:t>para corrigir o erro ou esclarecer as dúvidas;</w:t>
      </w:r>
    </w:p>
    <w:p w14:paraId="58A85E2F" w14:textId="77777777" w:rsidR="00033C1E" w:rsidRPr="00033C1E" w:rsidRDefault="00033C1E" w:rsidP="00033C1E">
      <w:pPr>
        <w:numPr>
          <w:ilvl w:val="0"/>
          <w:numId w:val="12"/>
        </w:numPr>
        <w:rPr>
          <w:lang w:val="pt-BR"/>
        </w:rPr>
      </w:pPr>
      <w:r w:rsidRPr="00033C1E">
        <w:rPr>
          <w:lang w:val="pt-BR"/>
        </w:rPr>
        <w:t>Se foi alguém de </w:t>
      </w:r>
      <w:r w:rsidRPr="00033C1E">
        <w:rPr>
          <w:b/>
          <w:bCs/>
          <w:lang w:val="pt-BR"/>
        </w:rPr>
        <w:t>TI que desenvolveu </w:t>
      </w:r>
      <w:r w:rsidRPr="00033C1E">
        <w:rPr>
          <w:lang w:val="pt-BR"/>
        </w:rPr>
        <w:t>a Automação, direcionar o </w:t>
      </w:r>
      <w:r w:rsidRPr="00033C1E">
        <w:rPr>
          <w:b/>
          <w:bCs/>
          <w:lang w:val="pt-BR"/>
        </w:rPr>
        <w:t>suporte para a área de desenvolvimento de sistemas responsável</w:t>
      </w:r>
    </w:p>
    <w:p w14:paraId="4E321B8C" w14:textId="77777777" w:rsidR="00033C1E" w:rsidRPr="00033C1E" w:rsidRDefault="00033C1E" w:rsidP="00033C1E">
      <w:pPr>
        <w:rPr>
          <w:lang w:val="pt-BR"/>
        </w:rPr>
      </w:pPr>
      <w:r w:rsidRPr="00033C1E">
        <w:rPr>
          <w:lang w:val="pt-BR"/>
        </w:rPr>
        <w:t> </w:t>
      </w:r>
    </w:p>
    <w:p w14:paraId="7357A7F7" w14:textId="77777777" w:rsidR="00033C1E" w:rsidRPr="00033C1E" w:rsidRDefault="00033C1E" w:rsidP="00033C1E">
      <w:pPr>
        <w:numPr>
          <w:ilvl w:val="0"/>
          <w:numId w:val="13"/>
        </w:numPr>
        <w:rPr>
          <w:lang w:val="pt-BR"/>
        </w:rPr>
      </w:pPr>
      <w:r w:rsidRPr="00033C1E">
        <w:rPr>
          <w:b/>
          <w:bCs/>
          <w:i/>
          <w:iCs/>
          <w:lang w:val="pt-BR"/>
        </w:rPr>
        <w:t>Se não sabem quem desenvolveu ou não é suportado por TI:</w:t>
      </w:r>
    </w:p>
    <w:p w14:paraId="04D3B455" w14:textId="77777777" w:rsidR="00033C1E" w:rsidRPr="00033C1E" w:rsidRDefault="00033C1E" w:rsidP="00033C1E">
      <w:pPr>
        <w:numPr>
          <w:ilvl w:val="0"/>
          <w:numId w:val="14"/>
        </w:numPr>
        <w:rPr>
          <w:lang w:val="pt-BR"/>
        </w:rPr>
      </w:pPr>
      <w:r w:rsidRPr="00033C1E">
        <w:rPr>
          <w:lang w:val="pt-BR"/>
        </w:rPr>
        <w:t>Usuário deverá entrar em contato com </w:t>
      </w:r>
      <w:r w:rsidRPr="00033C1E">
        <w:rPr>
          <w:b/>
          <w:bCs/>
          <w:lang w:val="pt-BR"/>
        </w:rPr>
        <w:t>o BA da área</w:t>
      </w:r>
      <w:r w:rsidRPr="00033C1E">
        <w:rPr>
          <w:lang w:val="pt-BR"/>
        </w:rPr>
        <w:t>, se necessário passar para o </w:t>
      </w:r>
      <w:r w:rsidRPr="00033C1E">
        <w:rPr>
          <w:b/>
          <w:bCs/>
          <w:lang w:val="pt-BR"/>
        </w:rPr>
        <w:t>analista de TI</w:t>
      </w:r>
      <w:r w:rsidRPr="00033C1E">
        <w:rPr>
          <w:lang w:val="pt-BR"/>
        </w:rPr>
        <w:t> responsável pelas aplicações da área para verificar o suporte para esta Automação / Robô</w:t>
      </w:r>
    </w:p>
    <w:p w14:paraId="48B9CF42" w14:textId="77777777" w:rsidR="00033C1E" w:rsidRPr="00033C1E" w:rsidRDefault="00033C1E" w:rsidP="00033C1E">
      <w:pPr>
        <w:rPr>
          <w:lang w:val="pt-BR"/>
        </w:rPr>
      </w:pPr>
      <w:r w:rsidRPr="00033C1E">
        <w:rPr>
          <w:lang w:val="pt-BR"/>
        </w:rPr>
        <w:t> </w:t>
      </w:r>
    </w:p>
    <w:p w14:paraId="1B510187" w14:textId="77777777" w:rsidR="00033C1E" w:rsidRPr="00033C1E" w:rsidRDefault="00033C1E" w:rsidP="00033C1E">
      <w:pPr>
        <w:numPr>
          <w:ilvl w:val="0"/>
          <w:numId w:val="15"/>
        </w:numPr>
        <w:rPr>
          <w:lang w:val="pt-BR"/>
        </w:rPr>
      </w:pPr>
      <w:r w:rsidRPr="00033C1E">
        <w:rPr>
          <w:b/>
          <w:bCs/>
          <w:i/>
          <w:iCs/>
          <w:lang w:val="pt-BR"/>
        </w:rPr>
        <w:t>A Automação é um processo essencial para a Fábrica e a situação está muito GRAVE e precisa ser Resolvida com Urgência:</w:t>
      </w:r>
    </w:p>
    <w:p w14:paraId="0DB456C3" w14:textId="77777777" w:rsidR="00033C1E" w:rsidRPr="00033C1E" w:rsidRDefault="00033C1E" w:rsidP="00033C1E">
      <w:pPr>
        <w:numPr>
          <w:ilvl w:val="0"/>
          <w:numId w:val="16"/>
        </w:numPr>
        <w:rPr>
          <w:lang w:val="pt-BR"/>
        </w:rPr>
      </w:pPr>
      <w:r w:rsidRPr="00033C1E">
        <w:rPr>
          <w:lang w:val="pt-BR"/>
        </w:rPr>
        <w:t>Alterar as configurações do Mocha ou Extra! Do usuário, trocando a porta de execução de 23 (padrão) para a porta 623 (*)</w:t>
      </w:r>
    </w:p>
    <w:p w14:paraId="5A712B97" w14:textId="77777777" w:rsidR="00033C1E" w:rsidRPr="00033C1E" w:rsidRDefault="00033C1E" w:rsidP="00033C1E">
      <w:pPr>
        <w:numPr>
          <w:ilvl w:val="0"/>
          <w:numId w:val="16"/>
        </w:numPr>
        <w:rPr>
          <w:lang w:val="pt-BR"/>
        </w:rPr>
      </w:pPr>
      <w:r w:rsidRPr="00033C1E">
        <w:rPr>
          <w:lang w:val="pt-BR"/>
        </w:rPr>
        <w:t>Avisar o usuário que essa </w:t>
      </w:r>
      <w:r w:rsidRPr="00033C1E">
        <w:rPr>
          <w:b/>
          <w:bCs/>
          <w:lang w:val="pt-BR"/>
        </w:rPr>
        <w:t>liberação é temporária</w:t>
      </w:r>
      <w:r w:rsidRPr="00033C1E">
        <w:rPr>
          <w:lang w:val="pt-BR"/>
        </w:rPr>
        <w:t>, portando o problema na Automação tem que ser corrigido até o </w:t>
      </w:r>
      <w:r w:rsidRPr="00033C1E">
        <w:rPr>
          <w:b/>
          <w:bCs/>
          <w:lang w:val="pt-BR"/>
        </w:rPr>
        <w:t>dia 06/12/2024, </w:t>
      </w:r>
      <w:r w:rsidRPr="00033C1E">
        <w:rPr>
          <w:lang w:val="pt-BR"/>
        </w:rPr>
        <w:t>quando</w:t>
      </w:r>
      <w:r w:rsidRPr="00033C1E">
        <w:rPr>
          <w:b/>
          <w:bCs/>
          <w:lang w:val="pt-BR"/>
        </w:rPr>
        <w:t> o software NetMaster deixará de funcionar</w:t>
      </w:r>
      <w:r w:rsidRPr="00033C1E">
        <w:rPr>
          <w:lang w:val="pt-BR"/>
        </w:rPr>
        <w:t>.</w:t>
      </w:r>
    </w:p>
    <w:p w14:paraId="42A214E6" w14:textId="77777777" w:rsidR="00033C1E" w:rsidRPr="00033C1E" w:rsidRDefault="00033C1E" w:rsidP="00033C1E">
      <w:pPr>
        <w:numPr>
          <w:ilvl w:val="0"/>
          <w:numId w:val="16"/>
        </w:numPr>
        <w:rPr>
          <w:lang w:val="pt-BR"/>
        </w:rPr>
      </w:pPr>
      <w:r w:rsidRPr="00033C1E">
        <w:rPr>
          <w:lang w:val="pt-BR"/>
        </w:rPr>
        <w:lastRenderedPageBreak/>
        <w:t>Anotar o nome, userid e e-mail da pessoa e acionar o suporte de TI responsável pelas aplicações dele e informar a área de Infraestrutura.</w:t>
      </w:r>
    </w:p>
    <w:p w14:paraId="5F089B9C" w14:textId="77777777" w:rsidR="00033C1E" w:rsidRPr="00033C1E" w:rsidRDefault="00033C1E" w:rsidP="00033C1E">
      <w:pPr>
        <w:rPr>
          <w:lang w:val="pt-BR"/>
        </w:rPr>
      </w:pPr>
      <w:r w:rsidRPr="00033C1E">
        <w:rPr>
          <w:lang w:val="pt-BR"/>
        </w:rPr>
        <w:t> </w:t>
      </w:r>
    </w:p>
    <w:p w14:paraId="6846AAA1" w14:textId="77777777" w:rsidR="00033C1E" w:rsidRPr="00033C1E" w:rsidRDefault="00033C1E" w:rsidP="00033C1E">
      <w:pPr>
        <w:numPr>
          <w:ilvl w:val="0"/>
          <w:numId w:val="17"/>
        </w:numPr>
        <w:rPr>
          <w:lang w:val="pt-BR"/>
        </w:rPr>
      </w:pPr>
      <w:r w:rsidRPr="00033C1E">
        <w:rPr>
          <w:b/>
          <w:bCs/>
          <w:lang w:val="pt-BR"/>
        </w:rPr>
        <w:t>Para outros problemas no Mainframe, relacionados a este assunto (SuperSession), mas sem estarem descritos aqui, direcionar o suporte para a Kyndryl conforme padrão já mencionado:</w:t>
      </w:r>
    </w:p>
    <w:p w14:paraId="7A0CBF19" w14:textId="77777777" w:rsidR="00033C1E" w:rsidRPr="00033C1E" w:rsidRDefault="00033C1E" w:rsidP="00033C1E">
      <w:pPr>
        <w:numPr>
          <w:ilvl w:val="0"/>
          <w:numId w:val="18"/>
        </w:numPr>
        <w:rPr>
          <w:lang w:val="pt-BR"/>
        </w:rPr>
      </w:pPr>
      <w:r w:rsidRPr="00033C1E">
        <w:rPr>
          <w:lang w:val="pt-BR"/>
        </w:rPr>
        <w:t>Encaminhar o Ticket para a fila normal do ServiceNow - MBBras_IBM_MF_Seguranca_Logica - L1L2.</w:t>
      </w:r>
    </w:p>
    <w:p w14:paraId="560C0F67" w14:textId="77777777" w:rsidR="00033C1E" w:rsidRPr="00033C1E" w:rsidRDefault="00033C1E" w:rsidP="00033C1E">
      <w:pPr>
        <w:numPr>
          <w:ilvl w:val="0"/>
          <w:numId w:val="18"/>
        </w:numPr>
        <w:rPr>
          <w:lang w:val="pt-BR"/>
        </w:rPr>
      </w:pPr>
      <w:r w:rsidRPr="00033C1E">
        <w:rPr>
          <w:lang w:val="pt-BR"/>
        </w:rPr>
        <w:t>Incluir no corpo do ticket: Nome do Usuário, Userid, E-mail para contato, Print da Tela com Erro;</w:t>
      </w:r>
    </w:p>
    <w:p w14:paraId="27B7BCDC" w14:textId="77777777" w:rsidR="00033C1E" w:rsidRPr="00033C1E" w:rsidRDefault="00033C1E" w:rsidP="00033C1E">
      <w:pPr>
        <w:numPr>
          <w:ilvl w:val="0"/>
          <w:numId w:val="18"/>
        </w:numPr>
        <w:rPr>
          <w:lang w:val="pt-BR"/>
        </w:rPr>
      </w:pPr>
      <w:r w:rsidRPr="00033C1E">
        <w:rPr>
          <w:lang w:val="pt-BR"/>
        </w:rPr>
        <w:t>Incluir também uma chave espelho da área que esteja funcionando normalmente para comparação;</w:t>
      </w:r>
    </w:p>
    <w:p w14:paraId="4ED5009D" w14:textId="77777777" w:rsidR="00033C1E" w:rsidRPr="00033C1E" w:rsidRDefault="00033C1E" w:rsidP="00033C1E">
      <w:pPr>
        <w:rPr>
          <w:lang w:val="pt-BR"/>
        </w:rPr>
      </w:pPr>
      <w:r w:rsidRPr="00033C1E">
        <w:rPr>
          <w:i/>
          <w:iCs/>
          <w:lang w:val="pt-BR"/>
        </w:rPr>
        <w:t>Obs: (*) – Esta mudança somente poderá ser feita a partir da data de liberação do SuperSession em produção, dia 14/11/2024.</w:t>
      </w:r>
    </w:p>
    <w:p w14:paraId="5C8565D1" w14:textId="77777777" w:rsidR="00033C1E" w:rsidRPr="00033C1E" w:rsidRDefault="00033C1E" w:rsidP="00033C1E">
      <w:pPr>
        <w:rPr>
          <w:lang w:val="pt-BR"/>
        </w:rPr>
      </w:pPr>
      <w:r w:rsidRPr="00033C1E">
        <w:rPr>
          <w:lang w:val="pt-BR"/>
        </w:rPr>
        <w:t> </w:t>
      </w:r>
    </w:p>
    <w:p w14:paraId="049FFA84" w14:textId="77777777" w:rsidR="00033C1E" w:rsidRPr="00033C1E" w:rsidRDefault="00033C1E" w:rsidP="00033C1E">
      <w:pPr>
        <w:rPr>
          <w:lang w:val="pt-BR"/>
        </w:rPr>
      </w:pPr>
      <w:r w:rsidRPr="00033C1E">
        <w:rPr>
          <w:b/>
          <w:bCs/>
          <w:lang w:val="pt-BR"/>
        </w:rPr>
        <w:t>TELA DE IDENTIFICAÇÃO DO SUPERSESSION:</w:t>
      </w:r>
    </w:p>
    <w:p w14:paraId="085A4989" w14:textId="3AF4E119" w:rsidR="00033C1E" w:rsidRPr="00033C1E" w:rsidRDefault="00033C1E" w:rsidP="00033C1E">
      <w:r w:rsidRPr="00033C1E">
        <w:rPr>
          <w:b/>
          <w:bCs/>
        </w:rPr>
        <mc:AlternateContent>
          <mc:Choice Requires="wps">
            <w:drawing>
              <wp:inline distT="0" distB="0" distL="0" distR="0" wp14:anchorId="35980F28" wp14:editId="29D06664">
                <wp:extent cx="5398770" cy="2870200"/>
                <wp:effectExtent l="0" t="0" r="0" b="0"/>
                <wp:docPr id="1916311" name="Rectangl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398770" cy="2870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D9DDDF7" id="Rectangle 10" o:spid="_x0000_s1026" style="width:425.1pt;height:22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" filled="f" stroked="f">
                <o:lock v:ext="edit" aspectratio="t"/>
                <w10:anchorlock/>
              </v:rect>
            </w:pict>
          </mc:Fallback>
        </mc:AlternateContent>
      </w:r>
    </w:p>
    <w:p w14:paraId="0AC3CD5C" w14:textId="77777777" w:rsidR="00033C1E" w:rsidRPr="00033C1E" w:rsidRDefault="00033C1E" w:rsidP="00033C1E">
      <w:pPr>
        <w:rPr>
          <w:lang w:val="pt-BR"/>
        </w:rPr>
      </w:pPr>
      <w:r w:rsidRPr="00033C1E">
        <w:rPr>
          <w:b/>
          <w:bCs/>
          <w:lang w:val="pt-BR"/>
        </w:rPr>
        <w:t>Seleção da Aplicação no SuperSession:</w:t>
      </w:r>
    </w:p>
    <w:p w14:paraId="14AA0BEE" w14:textId="77777777" w:rsidR="00033C1E" w:rsidRPr="00033C1E" w:rsidRDefault="00033C1E" w:rsidP="00033C1E">
      <w:pPr>
        <w:rPr>
          <w:lang w:val="pt-BR"/>
        </w:rPr>
      </w:pPr>
      <w:r w:rsidRPr="00033C1E">
        <w:rPr>
          <w:b/>
          <w:bCs/>
          <w:lang w:val="pt-BR"/>
        </w:rPr>
        <w:t>(1) Nova tela com a lista de Aplicações disponíveis</w:t>
      </w:r>
    </w:p>
    <w:p w14:paraId="5A986434" w14:textId="717187C7" w:rsidR="00033C1E" w:rsidRPr="00033C1E" w:rsidRDefault="00033C1E" w:rsidP="00033C1E">
      <w:r w:rsidRPr="00033C1E">
        <w:rPr>
          <w:b/>
          <w:bCs/>
        </w:rPr>
        <w:lastRenderedPageBreak/>
        <mc:AlternateContent>
          <mc:Choice Requires="wps">
            <w:drawing>
              <wp:inline distT="0" distB="0" distL="0" distR="0" wp14:anchorId="258A521E" wp14:editId="6E5296D6">
                <wp:extent cx="5391150" cy="2901950"/>
                <wp:effectExtent l="0" t="0" r="0" b="0"/>
                <wp:docPr id="270464438" name="Rectangle 9" descr="Interface gráfica do usuário, Texto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391150" cy="2901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11D97D8" id="Rectangle 9" o:spid="_x0000_s1026" alt="Interface gráfica do usuário, TextoDescrição gerada automaticamente" style="width:424.5pt;height:228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" filled="f" stroked="f">
                <o:lock v:ext="edit" aspectratio="t"/>
                <w10:anchorlock/>
              </v:rect>
            </w:pict>
          </mc:Fallback>
        </mc:AlternateContent>
      </w:r>
    </w:p>
    <w:p w14:paraId="23490851" w14:textId="77777777" w:rsidR="00033C1E" w:rsidRPr="00033C1E" w:rsidRDefault="00033C1E" w:rsidP="00033C1E">
      <w:pPr>
        <w:rPr>
          <w:lang w:val="pt-BR"/>
        </w:rPr>
      </w:pPr>
      <w:r w:rsidRPr="00033C1E">
        <w:rPr>
          <w:b/>
          <w:bCs/>
          <w:lang w:val="pt-BR"/>
        </w:rPr>
        <w:t> (2) Escolha da aplicação digitando o nome</w:t>
      </w:r>
    </w:p>
    <w:p w14:paraId="43D0D4B5" w14:textId="71E7C001" w:rsidR="00033C1E" w:rsidRPr="00033C1E" w:rsidRDefault="00033C1E" w:rsidP="00033C1E">
      <w:r w:rsidRPr="00033C1E">
        <w:rPr>
          <w:b/>
          <w:bCs/>
        </w:rPr>
        <mc:AlternateContent>
          <mc:Choice Requires="wps">
            <w:drawing>
              <wp:inline distT="0" distB="0" distL="0" distR="0" wp14:anchorId="467D018B" wp14:editId="12B9831E">
                <wp:extent cx="5494655" cy="3872230"/>
                <wp:effectExtent l="0" t="0" r="0" b="0"/>
                <wp:docPr id="1543831952" name="Rectangle 8" descr="Texto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494655" cy="38722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E5D5030" id="Rectangle 8" o:spid="_x0000_s1026" alt="TextoDescrição gerada automaticamente" style="width:432.65pt;height:304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" filled="f" stroked="f">
                <o:lock v:ext="edit" aspectratio="t"/>
                <w10:anchorlock/>
              </v:rect>
            </w:pict>
          </mc:Fallback>
        </mc:AlternateContent>
      </w:r>
    </w:p>
    <w:p w14:paraId="3D7CEFF5" w14:textId="77777777" w:rsidR="00033C1E" w:rsidRPr="00033C1E" w:rsidRDefault="00033C1E" w:rsidP="00033C1E">
      <w:pPr>
        <w:rPr>
          <w:lang w:val="pt-BR"/>
        </w:rPr>
      </w:pPr>
      <w:r w:rsidRPr="00033C1E">
        <w:rPr>
          <w:b/>
          <w:bCs/>
          <w:lang w:val="pt-BR"/>
        </w:rPr>
        <w:t>(3) Escolha da aplicação selecionando na lista com “s”</w:t>
      </w:r>
    </w:p>
    <w:p w14:paraId="7D0E596D" w14:textId="6050F5CD" w:rsidR="00033C1E" w:rsidRPr="00033C1E" w:rsidRDefault="00033C1E" w:rsidP="00033C1E">
      <w:r w:rsidRPr="00033C1E">
        <w:rPr>
          <w:b/>
          <w:bCs/>
        </w:rPr>
        <w:lastRenderedPageBreak/>
        <mc:AlternateContent>
          <mc:Choice Requires="wps">
            <w:drawing>
              <wp:inline distT="0" distB="0" distL="0" distR="0" wp14:anchorId="44B117A0" wp14:editId="1DC9C32A">
                <wp:extent cx="5494655" cy="3832225"/>
                <wp:effectExtent l="0" t="0" r="0" b="0"/>
                <wp:docPr id="2001286816" name="Rectangle 7" descr="Texto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494655" cy="3832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D668E4F" id="Rectangle 7" o:spid="_x0000_s1026" alt="TextoDescrição gerada automaticamente" style="width:432.65pt;height:301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" filled="f" stroked="f">
                <o:lock v:ext="edit" aspectratio="t"/>
                <w10:anchorlock/>
              </v:rect>
            </w:pict>
          </mc:Fallback>
        </mc:AlternateContent>
      </w:r>
    </w:p>
    <w:p w14:paraId="2A89991E" w14:textId="77777777" w:rsidR="00033C1E" w:rsidRPr="00033C1E" w:rsidRDefault="00033C1E" w:rsidP="00033C1E">
      <w:pPr>
        <w:rPr>
          <w:lang w:val="pt-BR"/>
        </w:rPr>
      </w:pPr>
      <w:r w:rsidRPr="00033C1E">
        <w:rPr>
          <w:b/>
          <w:bCs/>
          <w:lang w:val="pt-BR"/>
        </w:rPr>
        <w:t> </w:t>
      </w:r>
    </w:p>
    <w:p w14:paraId="7BC3EABD" w14:textId="77777777" w:rsidR="00033C1E" w:rsidRPr="00033C1E" w:rsidRDefault="00033C1E" w:rsidP="00033C1E">
      <w:pPr>
        <w:rPr>
          <w:lang w:val="pt-BR"/>
        </w:rPr>
      </w:pPr>
      <w:r w:rsidRPr="00033C1E">
        <w:rPr>
          <w:b/>
          <w:bCs/>
          <w:lang w:val="pt-BR"/>
        </w:rPr>
        <w:t>(4) Escolha da aplicação posicionando o cursor no nome</w:t>
      </w:r>
    </w:p>
    <w:p w14:paraId="26114282" w14:textId="681055DD" w:rsidR="00033C1E" w:rsidRPr="00033C1E" w:rsidRDefault="00033C1E" w:rsidP="00033C1E">
      <w:r w:rsidRPr="00033C1E">
        <w:rPr>
          <w:b/>
          <w:bCs/>
        </w:rPr>
        <w:lastRenderedPageBreak/>
        <mc:AlternateContent>
          <mc:Choice Requires="wps">
            <w:drawing>
              <wp:inline distT="0" distB="0" distL="0" distR="0" wp14:anchorId="58E41EB4" wp14:editId="4839AF8B">
                <wp:extent cx="5526405" cy="3943985"/>
                <wp:effectExtent l="0" t="0" r="0" b="0"/>
                <wp:docPr id="1922459700" name="Rectangle 6" descr="Texto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526405" cy="39439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539073E" id="Rectangle 6" o:spid="_x0000_s1026" alt="TextoDescrição gerada automaticamente" style="width:435.15pt;height:310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" filled="f" stroked="f">
                <o:lock v:ext="edit" aspectratio="t"/>
                <w10:anchorlock/>
              </v:rect>
            </w:pict>
          </mc:Fallback>
        </mc:AlternateContent>
      </w:r>
    </w:p>
    <w:p w14:paraId="42EAC049" w14:textId="77777777" w:rsidR="00F1612C" w:rsidRDefault="00F1612C"/>
    <w:sectPr w:rsidR="00F161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9476F"/>
    <w:multiLevelType w:val="multilevel"/>
    <w:tmpl w:val="73089194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2539A2"/>
    <w:multiLevelType w:val="multilevel"/>
    <w:tmpl w:val="8F228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3E1B97"/>
    <w:multiLevelType w:val="multilevel"/>
    <w:tmpl w:val="69427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4F1BED"/>
    <w:multiLevelType w:val="multilevel"/>
    <w:tmpl w:val="1654131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082FF8"/>
    <w:multiLevelType w:val="multilevel"/>
    <w:tmpl w:val="039E262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0273923"/>
    <w:multiLevelType w:val="multilevel"/>
    <w:tmpl w:val="705E5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0C789B"/>
    <w:multiLevelType w:val="multilevel"/>
    <w:tmpl w:val="6900B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294991"/>
    <w:multiLevelType w:val="multilevel"/>
    <w:tmpl w:val="EB746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B95573"/>
    <w:multiLevelType w:val="multilevel"/>
    <w:tmpl w:val="D1ECF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AC2A2C"/>
    <w:multiLevelType w:val="multilevel"/>
    <w:tmpl w:val="2550C5A4"/>
    <w:lvl w:ilvl="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4BB6C9B"/>
    <w:multiLevelType w:val="multilevel"/>
    <w:tmpl w:val="A822C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CC17F8"/>
    <w:multiLevelType w:val="multilevel"/>
    <w:tmpl w:val="64D26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CD3509"/>
    <w:multiLevelType w:val="multilevel"/>
    <w:tmpl w:val="A636D532"/>
    <w:lvl w:ilvl="0">
      <w:start w:val="4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B7F5320"/>
    <w:multiLevelType w:val="multilevel"/>
    <w:tmpl w:val="8424D538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57453CF"/>
    <w:multiLevelType w:val="multilevel"/>
    <w:tmpl w:val="F4BEC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8B5194"/>
    <w:multiLevelType w:val="multilevel"/>
    <w:tmpl w:val="E8FE1BA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E8E7CA6"/>
    <w:multiLevelType w:val="multilevel"/>
    <w:tmpl w:val="6D7E1CA6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E560442"/>
    <w:multiLevelType w:val="multilevel"/>
    <w:tmpl w:val="34D4125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85550794">
    <w:abstractNumId w:val="1"/>
  </w:num>
  <w:num w:numId="2" w16cid:durableId="921647871">
    <w:abstractNumId w:val="10"/>
  </w:num>
  <w:num w:numId="3" w16cid:durableId="1686906986">
    <w:abstractNumId w:val="3"/>
  </w:num>
  <w:num w:numId="4" w16cid:durableId="691151594">
    <w:abstractNumId w:val="4"/>
  </w:num>
  <w:num w:numId="5" w16cid:durableId="1474910342">
    <w:abstractNumId w:val="6"/>
  </w:num>
  <w:num w:numId="6" w16cid:durableId="693505430">
    <w:abstractNumId w:val="13"/>
  </w:num>
  <w:num w:numId="7" w16cid:durableId="1979411655">
    <w:abstractNumId w:val="14"/>
  </w:num>
  <w:num w:numId="8" w16cid:durableId="679046097">
    <w:abstractNumId w:val="15"/>
  </w:num>
  <w:num w:numId="9" w16cid:durableId="1149635868">
    <w:abstractNumId w:val="0"/>
  </w:num>
  <w:num w:numId="10" w16cid:durableId="1326863504">
    <w:abstractNumId w:val="7"/>
  </w:num>
  <w:num w:numId="11" w16cid:durableId="823164797">
    <w:abstractNumId w:val="16"/>
  </w:num>
  <w:num w:numId="12" w16cid:durableId="782379772">
    <w:abstractNumId w:val="11"/>
  </w:num>
  <w:num w:numId="13" w16cid:durableId="1733845176">
    <w:abstractNumId w:val="9"/>
  </w:num>
  <w:num w:numId="14" w16cid:durableId="210922892">
    <w:abstractNumId w:val="8"/>
  </w:num>
  <w:num w:numId="15" w16cid:durableId="1292051225">
    <w:abstractNumId w:val="12"/>
  </w:num>
  <w:num w:numId="16" w16cid:durableId="248276464">
    <w:abstractNumId w:val="5"/>
  </w:num>
  <w:num w:numId="17" w16cid:durableId="348802650">
    <w:abstractNumId w:val="17"/>
  </w:num>
  <w:num w:numId="18" w16cid:durableId="5392483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3C1E"/>
    <w:rsid w:val="00033C1E"/>
    <w:rsid w:val="00997A38"/>
    <w:rsid w:val="00C56E0A"/>
    <w:rsid w:val="00F16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C06613"/>
  <w15:chartTrackingRefBased/>
  <w15:docId w15:val="{F2A7337E-0A68-4EC8-89DC-FE76BE717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3C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3C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3C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3C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3C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3C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3C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3C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3C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3C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3C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3C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3C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3C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3C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3C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3C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3C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3C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3C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3C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3C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3C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3C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3C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3C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3C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3C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3C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874BC6FEF91F468BA34F205C625EA7" ma:contentTypeVersion="10" ma:contentTypeDescription="Create a new document." ma:contentTypeScope="" ma:versionID="264c0ab8c179d2082c535cfa57feb809">
  <xsd:schema xmlns:xsd="http://www.w3.org/2001/XMLSchema" xmlns:xs="http://www.w3.org/2001/XMLSchema" xmlns:p="http://schemas.microsoft.com/office/2006/metadata/properties" xmlns:ns2="668995ed-e1cd-4f6d-8197-ca622d8b0248" xmlns:ns3="58da8267-e30d-4ad9-8e36-644b7d772004" targetNamespace="http://schemas.microsoft.com/office/2006/metadata/properties" ma:root="true" ma:fieldsID="74baa581752778007a92d2f018f929f4" ns2:_="" ns3:_="">
    <xsd:import namespace="668995ed-e1cd-4f6d-8197-ca622d8b0248"/>
    <xsd:import namespace="58da8267-e30d-4ad9-8e36-644b7d7720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8995ed-e1cd-4f6d-8197-ca622d8b02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3b7d1d5-7262-4eb7-85df-493a730aa64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da8267-e30d-4ad9-8e36-644b7d77200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ee9963e-217c-43e1-a83f-da466bf5389f}" ma:internalName="TaxCatchAll" ma:showField="CatchAllData" ma:web="58da8267-e30d-4ad9-8e36-644b7d7720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68995ed-e1cd-4f6d-8197-ca622d8b0248">
      <Terms xmlns="http://schemas.microsoft.com/office/infopath/2007/PartnerControls"/>
    </lcf76f155ced4ddcb4097134ff3c332f>
    <TaxCatchAll xmlns="58da8267-e30d-4ad9-8e36-644b7d772004" xsi:nil="true"/>
  </documentManagement>
</p:properties>
</file>

<file path=customXml/itemProps1.xml><?xml version="1.0" encoding="utf-8"?>
<ds:datastoreItem xmlns:ds="http://schemas.openxmlformats.org/officeDocument/2006/customXml" ds:itemID="{5474451C-E262-4E12-B402-8867434DD463}"/>
</file>

<file path=customXml/itemProps2.xml><?xml version="1.0" encoding="utf-8"?>
<ds:datastoreItem xmlns:ds="http://schemas.openxmlformats.org/officeDocument/2006/customXml" ds:itemID="{3152BBFF-DF4D-417C-9AF1-2AE106069C7E}"/>
</file>

<file path=customXml/itemProps3.xml><?xml version="1.0" encoding="utf-8"?>
<ds:datastoreItem xmlns:ds="http://schemas.openxmlformats.org/officeDocument/2006/customXml" ds:itemID="{B7B2BE4D-12B9-4FBA-A225-B2D365843DB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625</Words>
  <Characters>3224</Characters>
  <Application>Microsoft Office Word</Application>
  <DocSecurity>0</DocSecurity>
  <Lines>84</Lines>
  <Paragraphs>48</Paragraphs>
  <ScaleCrop>false</ScaleCrop>
  <Company/>
  <LinksUpToDate>false</LinksUpToDate>
  <CharactersWithSpaces>3801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Zocco, Andre (Cognizant)</dc:creator>
  <cp:keywords/>
  <dc:description/>
  <cp:lastModifiedBy>Zocco, Andre (Cognizant)</cp:lastModifiedBy>
  <cp:revision>1</cp:revision>
  <dcterms:created xsi:type="dcterms:W3CDTF">2026-06-30T12:55:00Z</dcterms:created>
  <dcterms:modified xsi:type="dcterms:W3CDTF">2026-06-30T12:55:00Z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0x01010002874BC6FEF91F468BA34F205C625EA7</vt:lpwstr>
  </property>
  <property fmtid="{D5CDD505-2E9C-101B-9397-08002B2CF9AE}" pid="4" name="docLang">
    <vt:lpwstr>pt</vt:lpwstr>
  </property>
  <property fmtid="{D5CDD505-2E9C-101B-9397-08002B2CF9AE}" pid="5" name="MediaServiceImageTags">
    <vt:lpwstr/>
  </property>
</Properties>
</file>