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9005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[[UHD]] Drive ODBC 64 - Datalake</w:t>
      </w:r>
    </w:p>
    <w:p w14:paraId="6777011B" w14:textId="77777777" w:rsidR="00FE2C57" w:rsidRPr="00FE2C57" w:rsidRDefault="00FE2C57" w:rsidP="00FE2C57">
      <w:r w:rsidRPr="00FE2C57">
        <w:t>KB0326920  -  </w:t>
      </w:r>
      <w:hyperlink r:id="rId5" w:history="1">
        <w:r w:rsidRPr="00FE2C57">
          <w:rPr>
            <w:rStyle w:val="Hyperlink"/>
          </w:rPr>
          <w:t>v4.0 (Latest Version)</w:t>
        </w:r>
      </w:hyperlink>
    </w:p>
    <w:p w14:paraId="5B725B39" w14:textId="77777777" w:rsidR="00FE2C57" w:rsidRPr="00FE2C57" w:rsidRDefault="00FE2C57" w:rsidP="00FE2C57">
      <w:r w:rsidRPr="00FE2C57">
        <w:t>5 views</w:t>
      </w:r>
    </w:p>
    <w:p w14:paraId="4D22818F" w14:textId="77777777" w:rsidR="00FE2C57" w:rsidRPr="00FE2C57" w:rsidRDefault="00FE2C57" w:rsidP="00FE2C57">
      <w:r w:rsidRPr="00FE2C57">
        <w:rPr>
          <w:b/>
          <w:bCs/>
        </w:rPr>
        <w:t>OU / Region Name:154 / LATAM</w:t>
      </w:r>
    </w:p>
    <w:p w14:paraId="3FD11B59" w14:textId="77777777" w:rsidR="00FE2C57" w:rsidRPr="00FE2C57" w:rsidRDefault="00FE2C57" w:rsidP="00FE2C57">
      <w:r w:rsidRPr="00FE2C57">
        <w:rPr>
          <w:b/>
          <w:bCs/>
        </w:rPr>
        <w:t>Template: </w:t>
      </w:r>
      <w:r w:rsidRPr="00FE2C57">
        <w:t>[[UHD]] Drive ODBC 64 - Datalake</w:t>
      </w:r>
    </w:p>
    <w:p w14:paraId="5412FB59" w14:textId="77777777" w:rsidR="00FE2C57" w:rsidRPr="00FE2C57" w:rsidRDefault="00FE2C57" w:rsidP="00FE2C57">
      <w:r w:rsidRPr="00FE2C57">
        <w:rPr>
          <w:b/>
          <w:bCs/>
        </w:rPr>
        <w:t>Assignment Group: </w:t>
      </w:r>
      <w:r w:rsidRPr="00FE2C57">
        <w:t>MBBras_UHD - L1 </w:t>
      </w:r>
    </w:p>
    <w:p w14:paraId="77417340" w14:textId="77777777" w:rsidR="00FE2C57" w:rsidRPr="00FE2C57" w:rsidRDefault="00FE2C57" w:rsidP="00FE2C57">
      <w:r w:rsidRPr="00FE2C57">
        <w:rPr>
          <w:b/>
          <w:bCs/>
        </w:rPr>
        <w:t>Escalation L2 Groups:  </w:t>
      </w:r>
      <w:r w:rsidRPr="00FE2C57">
        <w:t>MBBras_SBC_Client_Onsite - L2 MBBras_JDF_Client_Onsite - L2</w:t>
      </w:r>
    </w:p>
    <w:p w14:paraId="24EF4A00" w14:textId="77777777" w:rsidR="00FE2C57" w:rsidRPr="00FE2C57" w:rsidRDefault="00FE2C57" w:rsidP="00FE2C57">
      <w:r w:rsidRPr="00FE2C57">
        <w:t> </w:t>
      </w:r>
    </w:p>
    <w:p w14:paraId="0AF69D46" w14:textId="77777777" w:rsidR="00FE2C57" w:rsidRPr="00FE2C57" w:rsidRDefault="00FE2C57" w:rsidP="00FE2C57">
      <w:r w:rsidRPr="00FE2C57">
        <w:t> </w:t>
      </w:r>
    </w:p>
    <w:p w14:paraId="31FC2D8B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Introdução</w:t>
      </w:r>
    </w:p>
    <w:p w14:paraId="326C004B" w14:textId="77777777" w:rsidR="00FE2C57" w:rsidRPr="00FE2C57" w:rsidRDefault="00FE2C57" w:rsidP="00FE2C57">
      <w:r w:rsidRPr="00FE2C57">
        <w:t>O </w:t>
      </w:r>
      <w:r w:rsidRPr="00FE2C57">
        <w:rPr>
          <w:b/>
          <w:bCs/>
        </w:rPr>
        <w:t>Driver ODBC 64 para Datalake</w:t>
      </w:r>
      <w:r w:rsidRPr="00FE2C57">
        <w:t> é necessário para que aplicações corporativas consigam se conectar ao ambiente de dados do </w:t>
      </w:r>
      <w:r w:rsidRPr="00FE2C57">
        <w:rPr>
          <w:b/>
          <w:bCs/>
        </w:rPr>
        <w:t>Datalake</w:t>
      </w:r>
      <w:r w:rsidRPr="00FE2C57">
        <w:t>.</w:t>
      </w:r>
    </w:p>
    <w:p w14:paraId="74540C11" w14:textId="77777777" w:rsidR="00FE2C57" w:rsidRPr="00FE2C57" w:rsidRDefault="00FE2C57" w:rsidP="00FE2C57">
      <w:r w:rsidRPr="00FE2C57">
        <w:t> </w:t>
      </w:r>
    </w:p>
    <w:p w14:paraId="575FEBAD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Pré-requisitos</w:t>
      </w:r>
    </w:p>
    <w:p w14:paraId="15E11D4C" w14:textId="77777777" w:rsidR="00FE2C57" w:rsidRPr="00FE2C57" w:rsidRDefault="00FE2C57" w:rsidP="00FE2C57">
      <w:r w:rsidRPr="00FE2C57">
        <w:t>Sistema operacional Windows 10 ou Windows 11 (64 bits).</w:t>
      </w:r>
    </w:p>
    <w:p w14:paraId="782DB117" w14:textId="77777777" w:rsidR="00FE2C57" w:rsidRPr="00FE2C57" w:rsidRDefault="00FE2C57" w:rsidP="00FE2C57">
      <w:r w:rsidRPr="00FE2C57">
        <w:t>Permissões administrativas no computador.</w:t>
      </w:r>
    </w:p>
    <w:p w14:paraId="0BEFC050" w14:textId="77777777" w:rsidR="00FE2C57" w:rsidRPr="00FE2C57" w:rsidRDefault="00FE2C57" w:rsidP="00FE2C57">
      <w:r w:rsidRPr="00FE2C57">
        <w:t>Acesso à rede corporativa ou VPN (Cisco AnyConnect) para baixar e validar o driver.</w:t>
      </w:r>
    </w:p>
    <w:p w14:paraId="07B16168" w14:textId="77777777" w:rsidR="00FE2C57" w:rsidRPr="00FE2C57" w:rsidRDefault="00FE2C57" w:rsidP="00FE2C57">
      <w:r w:rsidRPr="00FE2C57">
        <w:t>Licença ativa e permissões de acesso ao Datalake.</w:t>
      </w:r>
    </w:p>
    <w:p w14:paraId="3AF289EE" w14:textId="77777777" w:rsidR="00FE2C57" w:rsidRPr="00FE2C57" w:rsidRDefault="00FE2C57" w:rsidP="00FE2C57">
      <w:r w:rsidRPr="00FE2C57">
        <w:t> </w:t>
      </w:r>
    </w:p>
    <w:p w14:paraId="05A23D51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Instalação do Driver ODBC 64</w:t>
      </w:r>
    </w:p>
    <w:p w14:paraId="3C16F556" w14:textId="77777777" w:rsidR="00FE2C57" w:rsidRPr="00FE2C57" w:rsidRDefault="00FE2C57" w:rsidP="00FE2C57">
      <w:pPr>
        <w:numPr>
          <w:ilvl w:val="0"/>
          <w:numId w:val="1"/>
        </w:numPr>
      </w:pPr>
      <w:r w:rsidRPr="00FE2C57">
        <w:t>Acesse o </w:t>
      </w:r>
      <w:r w:rsidRPr="00FE2C57">
        <w:rPr>
          <w:b/>
          <w:bCs/>
        </w:rPr>
        <w:t>Portal da Empresa</w:t>
      </w:r>
      <w:r w:rsidRPr="00FE2C57">
        <w:t>.</w:t>
      </w:r>
    </w:p>
    <w:p w14:paraId="57CEC4D3" w14:textId="77777777" w:rsidR="00FE2C57" w:rsidRPr="00FE2C57" w:rsidRDefault="00FE2C57" w:rsidP="00FE2C57">
      <w:pPr>
        <w:numPr>
          <w:ilvl w:val="0"/>
          <w:numId w:val="1"/>
        </w:numPr>
      </w:pPr>
      <w:r w:rsidRPr="00FE2C57">
        <w:t>Vá até a seção Aplicativos.</w:t>
      </w:r>
    </w:p>
    <w:p w14:paraId="3261B1AA" w14:textId="77777777" w:rsidR="00FE2C57" w:rsidRPr="00FE2C57" w:rsidRDefault="00FE2C57" w:rsidP="00FE2C57">
      <w:pPr>
        <w:numPr>
          <w:ilvl w:val="0"/>
          <w:numId w:val="1"/>
        </w:numPr>
      </w:pPr>
      <w:r w:rsidRPr="00FE2C57">
        <w:t>Pesquise por </w:t>
      </w:r>
      <w:r w:rsidRPr="00FE2C57">
        <w:rPr>
          <w:b/>
          <w:bCs/>
        </w:rPr>
        <w:t>ODBC Driver 64 – Datalake</w:t>
      </w:r>
      <w:r w:rsidRPr="00FE2C57">
        <w:t>. (Se aplicativo não estiver disponível acessar link abaixo)</w:t>
      </w:r>
    </w:p>
    <w:p w14:paraId="68E98685" w14:textId="77777777" w:rsidR="00FE2C57" w:rsidRPr="00FE2C57" w:rsidRDefault="00FE2C57" w:rsidP="00FE2C57">
      <w:pPr>
        <w:numPr>
          <w:ilvl w:val="0"/>
          <w:numId w:val="1"/>
        </w:numPr>
      </w:pPr>
      <w:r w:rsidRPr="00FE2C57">
        <w:t>Clique em Instalar.</w:t>
      </w:r>
    </w:p>
    <w:p w14:paraId="61DA8C42" w14:textId="77777777" w:rsidR="00FE2C57" w:rsidRPr="00FE2C57" w:rsidRDefault="00FE2C57" w:rsidP="00FE2C57">
      <w:pPr>
        <w:numPr>
          <w:ilvl w:val="0"/>
          <w:numId w:val="1"/>
        </w:numPr>
      </w:pPr>
      <w:r w:rsidRPr="00FE2C57">
        <w:t>Aguarde a conclusão da instalação.</w:t>
      </w:r>
    </w:p>
    <w:p w14:paraId="1843A80E" w14:textId="77777777" w:rsidR="00FE2C57" w:rsidRPr="00FE2C57" w:rsidRDefault="00FE2C57" w:rsidP="00FE2C57">
      <w:pPr>
        <w:numPr>
          <w:ilvl w:val="0"/>
          <w:numId w:val="1"/>
        </w:numPr>
      </w:pPr>
      <w:r w:rsidRPr="00FE2C57">
        <w:lastRenderedPageBreak/>
        <w:t>Verifique se o ícone do ODBC Data Sources (64-bit) aparece no Painel de Controle &gt; Ferramentas Administrativas.</w:t>
      </w:r>
    </w:p>
    <w:p w14:paraId="7692E006" w14:textId="77777777" w:rsidR="00FE2C57" w:rsidRPr="00FE2C57" w:rsidRDefault="00FE2C57" w:rsidP="00FE2C57">
      <w:r w:rsidRPr="00FE2C57">
        <w:t> </w:t>
      </w:r>
    </w:p>
    <w:p w14:paraId="7BA93632" w14:textId="77777777" w:rsidR="00FE2C57" w:rsidRPr="00FE2C57" w:rsidRDefault="00FE2C57" w:rsidP="00FE2C57">
      <w:r w:rsidRPr="00FE2C57">
        <w:t>Link, versão 64bits: </w:t>
      </w:r>
      <w:hyperlink r:id="rId6" w:history="1">
        <w:r w:rsidRPr="00FE2C57">
          <w:rPr>
            <w:rStyle w:val="Hyperlink"/>
          </w:rPr>
          <w:t>Hive ODBC Connector 2.6.11 for Cloudera Enterprise</w:t>
        </w:r>
      </w:hyperlink>
    </w:p>
    <w:p w14:paraId="25910B49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 </w:t>
      </w:r>
    </w:p>
    <w:p w14:paraId="486AB162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Configuração da Fonte ODBC</w:t>
      </w:r>
    </w:p>
    <w:p w14:paraId="4023C97A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Abra o menu Iniciar e procure por ODBC Data Sources (64-bit).</w:t>
      </w:r>
    </w:p>
    <w:p w14:paraId="37F53519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Clique em DSN do Sistema → Adicionar.</w:t>
      </w:r>
    </w:p>
    <w:p w14:paraId="5502C983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Selecione o driver Datalake ODBC 64 e clique em Avançar.</w:t>
      </w:r>
    </w:p>
    <w:p w14:paraId="66F980BA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Configure os seguintes parâmetros:</w:t>
      </w:r>
    </w:p>
    <w:p w14:paraId="0CCC4D1E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Nome da Fonte de Dados (DSN): Datalake64</w:t>
      </w:r>
    </w:p>
    <w:p w14:paraId="14B740CE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Servidor: datalake.corp.com (ajustar conforme ambiente)</w:t>
      </w:r>
    </w:p>
    <w:p w14:paraId="553DEE8F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Porta: 443</w:t>
      </w:r>
    </w:p>
    <w:p w14:paraId="43F5C7FB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Método de autenticação: Conta corporativa (Entra ID / AD)</w:t>
      </w:r>
    </w:p>
    <w:p w14:paraId="4705AE77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Clique em Testar Conexão.</w:t>
      </w:r>
    </w:p>
    <w:p w14:paraId="4002F39B" w14:textId="77777777" w:rsidR="00FE2C57" w:rsidRPr="00FE2C57" w:rsidRDefault="00FE2C57" w:rsidP="00FE2C57">
      <w:pPr>
        <w:numPr>
          <w:ilvl w:val="0"/>
          <w:numId w:val="2"/>
        </w:numPr>
      </w:pPr>
      <w:r w:rsidRPr="00FE2C57">
        <w:t>Se o teste for bem-sucedido, clique em Salvar.</w:t>
      </w:r>
    </w:p>
    <w:p w14:paraId="4C485C1F" w14:textId="77777777" w:rsidR="00FE2C57" w:rsidRPr="00FE2C57" w:rsidRDefault="00FE2C57" w:rsidP="00FE2C57">
      <w:r w:rsidRPr="00FE2C57">
        <w:t> </w:t>
      </w:r>
    </w:p>
    <w:p w14:paraId="0F02F0CC" w14:textId="57AEDB03" w:rsidR="00FE2C57" w:rsidRPr="00FE2C57" w:rsidRDefault="00FE2C57" w:rsidP="00FE2C57">
      <w:r w:rsidRPr="00FE2C57">
        <mc:AlternateContent>
          <mc:Choice Requires="wps">
            <w:drawing>
              <wp:inline distT="0" distB="0" distL="0" distR="0" wp14:anchorId="290534A4" wp14:editId="38EF842F">
                <wp:extent cx="4007485" cy="2846705"/>
                <wp:effectExtent l="0" t="0" r="0" b="0"/>
                <wp:docPr id="187144519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7485" cy="284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31915" id="Rectangle 4" o:spid="_x0000_s1026" style="width:315.55pt;height:2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EDC8C49" w14:textId="77777777" w:rsidR="00FE2C57" w:rsidRPr="00FE2C57" w:rsidRDefault="00FE2C57" w:rsidP="00FE2C57">
      <w:r w:rsidRPr="00FE2C57">
        <w:lastRenderedPageBreak/>
        <w:t> </w:t>
      </w:r>
    </w:p>
    <w:p w14:paraId="6DFEC5FA" w14:textId="77777777" w:rsidR="00FE2C57" w:rsidRPr="00FE2C57" w:rsidRDefault="00FE2C57" w:rsidP="00FE2C57">
      <w:r w:rsidRPr="00FE2C57">
        <w:t>Adicionar uma nova conexão conforme informações abaixo:</w:t>
      </w:r>
    </w:p>
    <w:p w14:paraId="61FDF297" w14:textId="7973DB9D" w:rsidR="00FE2C57" w:rsidRPr="00FE2C57" w:rsidRDefault="00FE2C57" w:rsidP="00FE2C57">
      <w:r w:rsidRPr="00FE2C57">
        <mc:AlternateContent>
          <mc:Choice Requires="wps">
            <w:drawing>
              <wp:inline distT="0" distB="0" distL="0" distR="0" wp14:anchorId="47C139F7" wp14:editId="235470B0">
                <wp:extent cx="3402965" cy="5589905"/>
                <wp:effectExtent l="0" t="0" r="0" b="0"/>
                <wp:docPr id="38686464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02965" cy="558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F6BD5" id="Rectangle 3" o:spid="_x0000_s1026" style="width:267.95pt;height:44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65084E9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 </w:t>
      </w:r>
    </w:p>
    <w:p w14:paraId="3A07DABA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Validação</w:t>
      </w:r>
    </w:p>
    <w:p w14:paraId="5A5EE39E" w14:textId="77777777" w:rsidR="00FE2C57" w:rsidRPr="00FE2C57" w:rsidRDefault="00FE2C57" w:rsidP="00FE2C57">
      <w:r w:rsidRPr="00FE2C57">
        <w:t>Execute um aplicativo que utilize a conexão com o Datalake.</w:t>
      </w:r>
    </w:p>
    <w:p w14:paraId="054EFA45" w14:textId="77777777" w:rsidR="00FE2C57" w:rsidRPr="00FE2C57" w:rsidRDefault="00FE2C57" w:rsidP="00FE2C57">
      <w:r w:rsidRPr="00FE2C57">
        <w:t>Confirme se os dados são carregados corretamente.</w:t>
      </w:r>
    </w:p>
    <w:p w14:paraId="41E3E2B0" w14:textId="77777777" w:rsidR="00FE2C57" w:rsidRPr="00FE2C57" w:rsidRDefault="00FE2C57" w:rsidP="00FE2C57">
      <w:r w:rsidRPr="00FE2C57">
        <w:t>Caso haja falha, verificar:</w:t>
      </w:r>
    </w:p>
    <w:p w14:paraId="5E7C4790" w14:textId="77777777" w:rsidR="00FE2C57" w:rsidRPr="00FE2C57" w:rsidRDefault="00FE2C57" w:rsidP="00FE2C57">
      <w:r w:rsidRPr="00FE2C57">
        <w:t>Conexão VPN (Cisco).</w:t>
      </w:r>
    </w:p>
    <w:p w14:paraId="60D2400B" w14:textId="77777777" w:rsidR="00FE2C57" w:rsidRPr="00FE2C57" w:rsidRDefault="00FE2C57" w:rsidP="00FE2C57">
      <w:r w:rsidRPr="00FE2C57">
        <w:lastRenderedPageBreak/>
        <w:t>Credenciais corporativas ativas.</w:t>
      </w:r>
    </w:p>
    <w:p w14:paraId="7CEFD2F0" w14:textId="77777777" w:rsidR="00FE2C57" w:rsidRPr="00FE2C57" w:rsidRDefault="00FE2C57" w:rsidP="00FE2C57">
      <w:r w:rsidRPr="00FE2C57">
        <w:t>Permissão de acesso ao Datalake.</w:t>
      </w:r>
      <w:r w:rsidRPr="00FE2C57">
        <w:br/>
      </w:r>
      <w:r w:rsidRPr="00FE2C57">
        <w:br/>
      </w:r>
    </w:p>
    <w:p w14:paraId="177C4570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Escalonamento</w:t>
      </w:r>
    </w:p>
    <w:p w14:paraId="1580A418" w14:textId="77777777" w:rsidR="00FE2C57" w:rsidRPr="00FE2C57" w:rsidRDefault="00FE2C57" w:rsidP="00FE2C57">
      <w:r w:rsidRPr="00FE2C57">
        <w:t>Caso os problemas persistam após os testes, o chamado deverá ser encaminhado para equipe</w:t>
      </w:r>
      <w:r w:rsidRPr="00FE2C57">
        <w:rPr>
          <w:b/>
          <w:bCs/>
        </w:rPr>
        <w:t> Onsite da região do usuário.</w:t>
      </w:r>
    </w:p>
    <w:p w14:paraId="0323EE5C" w14:textId="77777777" w:rsidR="00FE2C57" w:rsidRPr="00FE2C57" w:rsidRDefault="00FE2C57" w:rsidP="00FE2C57">
      <w:r w:rsidRPr="00FE2C57">
        <w:t>Importante: Junte todas as informações coletadas para facilitar o diagnóstico pela equipe responsável.</w:t>
      </w:r>
    </w:p>
    <w:p w14:paraId="147BF765" w14:textId="77777777" w:rsidR="00FE2C57" w:rsidRPr="00FE2C57" w:rsidRDefault="00FE2C57" w:rsidP="00FE2C57">
      <w:r w:rsidRPr="00FE2C57">
        <w:t> </w:t>
      </w:r>
    </w:p>
    <w:p w14:paraId="72CEAB77" w14:textId="77777777" w:rsidR="00FE2C57" w:rsidRPr="00FE2C57" w:rsidRDefault="00FE2C57" w:rsidP="00FE2C57">
      <w:pPr>
        <w:rPr>
          <w:b/>
          <w:bCs/>
        </w:rPr>
      </w:pPr>
      <w:r w:rsidRPr="00FE2C57">
        <w:rPr>
          <w:b/>
          <w:bCs/>
        </w:rPr>
        <w:t>Encerramento</w:t>
      </w:r>
    </w:p>
    <w:p w14:paraId="7D94F9E6" w14:textId="77777777" w:rsidR="00FE2C57" w:rsidRPr="00FE2C57" w:rsidRDefault="00FE2C57" w:rsidP="00FE2C57">
      <w:r w:rsidRPr="00FE2C57">
        <w:t>Se o problema for resolvido após os testes, oriente o usuário a confirmar o funcionamento e encerre o chamado conforme </w:t>
      </w:r>
      <w:r w:rsidRPr="00FE2C57">
        <w:rPr>
          <w:b/>
          <w:bCs/>
        </w:rPr>
        <w:t>procedimento padrão</w:t>
      </w:r>
      <w:r w:rsidRPr="00FE2C57">
        <w:t>. </w:t>
      </w:r>
    </w:p>
    <w:p w14:paraId="3C67B87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63FE"/>
    <w:multiLevelType w:val="multilevel"/>
    <w:tmpl w:val="8474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A0380"/>
    <w:multiLevelType w:val="multilevel"/>
    <w:tmpl w:val="090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408680">
    <w:abstractNumId w:val="1"/>
  </w:num>
  <w:num w:numId="2" w16cid:durableId="14274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57"/>
    <w:rsid w:val="000A7862"/>
    <w:rsid w:val="00C56E0A"/>
    <w:rsid w:val="00F1612C"/>
    <w:rsid w:val="00FE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01E7"/>
  <w15:chartTrackingRefBased/>
  <w15:docId w15:val="{C6986F3E-D13D-4869-BF54-878B29FC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loudera.com/downloads/connectors/hive/odbc/2-6-11.html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0EC9CE5-5E3B-4C38-AF88-4EFE5AA4CEC0}"/>
</file>

<file path=customXml/itemProps2.xml><?xml version="1.0" encoding="utf-8"?>
<ds:datastoreItem xmlns:ds="http://schemas.openxmlformats.org/officeDocument/2006/customXml" ds:itemID="{EFB44610-A7EC-43F2-9A67-E77EE2F8161C}"/>
</file>

<file path=customXml/itemProps3.xml><?xml version="1.0" encoding="utf-8"?>
<ds:datastoreItem xmlns:ds="http://schemas.openxmlformats.org/officeDocument/2006/customXml" ds:itemID="{D557BDBF-A1F3-4D45-AE82-C4C4E98FFD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2026-06-30T14:26:00Z</dcterms:created>
  <dcterms:modified xsi:type="dcterms:W3CDTF">2026-06-30T14:27:00Z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