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0D43E" w14:textId="77777777" w:rsidR="00DC31E2" w:rsidRPr="00DC31E2" w:rsidRDefault="00DC31E2" w:rsidP="00DC31E2">
      <w:pPr>
        <w:rPr>
          <w:b/>
          <w:bCs/>
          <w:lang w:val="pt-BR"/>
        </w:rPr>
      </w:pPr>
      <w:r w:rsidRPr="00DC31E2">
        <w:rPr>
          <w:b/>
          <w:bCs/>
          <w:lang w:val="pt-BR"/>
        </w:rPr>
        <w:t>[[UHD]] M365 APPS - Erro ao Abrir Arquivo .accde do MS Access</w:t>
      </w:r>
    </w:p>
    <w:p w14:paraId="00DB3BFF" w14:textId="77777777" w:rsidR="00DC31E2" w:rsidRPr="00DC31E2" w:rsidRDefault="00DC31E2" w:rsidP="00DC31E2">
      <w:r w:rsidRPr="00DC31E2">
        <w:t>KB</w:t>
      </w:r>
      <w:proofErr w:type="gramStart"/>
      <w:r w:rsidRPr="00DC31E2">
        <w:t>0350624  -</w:t>
      </w:r>
      <w:proofErr w:type="gramEnd"/>
      <w:r w:rsidRPr="00DC31E2">
        <w:t>  </w:t>
      </w:r>
      <w:hyperlink r:id="rId5" w:history="1">
        <w:r w:rsidRPr="00DC31E2">
          <w:rPr>
            <w:rStyle w:val="Hyperlink"/>
          </w:rPr>
          <w:t>v3.0 (Latest Version)</w:t>
        </w:r>
      </w:hyperlink>
    </w:p>
    <w:p w14:paraId="759967A5" w14:textId="77777777" w:rsidR="00DC31E2" w:rsidRPr="00DC31E2" w:rsidRDefault="00DC31E2" w:rsidP="00DC31E2">
      <w:r w:rsidRPr="00DC31E2">
        <w:t xml:space="preserve">1 </w:t>
      </w:r>
      <w:proofErr w:type="gramStart"/>
      <w:r w:rsidRPr="00DC31E2">
        <w:t>views</w:t>
      </w:r>
      <w:proofErr w:type="gramEnd"/>
    </w:p>
    <w:p w14:paraId="192A261F" w14:textId="77777777" w:rsidR="00DC31E2" w:rsidRPr="00DC31E2" w:rsidRDefault="00DC31E2" w:rsidP="00DC31E2">
      <w:pPr>
        <w:rPr>
          <w:b/>
          <w:bCs/>
        </w:rPr>
      </w:pPr>
      <w:proofErr w:type="spellStart"/>
      <w:r w:rsidRPr="00DC31E2">
        <w:rPr>
          <w:b/>
          <w:bCs/>
        </w:rPr>
        <w:t>Introdução</w:t>
      </w:r>
      <w:proofErr w:type="spellEnd"/>
    </w:p>
    <w:p w14:paraId="010537FA" w14:textId="77777777" w:rsidR="00DC31E2" w:rsidRPr="00DC31E2" w:rsidRDefault="00DC31E2" w:rsidP="00DC31E2">
      <w:pPr>
        <w:rPr>
          <w:lang w:val="pt-BR"/>
        </w:rPr>
      </w:pPr>
      <w:r w:rsidRPr="00DC31E2">
        <w:rPr>
          <w:b/>
          <w:bCs/>
          <w:lang w:val="pt-BR"/>
        </w:rPr>
        <w:t>OU/Region name</w:t>
      </w:r>
      <w:r w:rsidRPr="00DC31E2">
        <w:rPr>
          <w:lang w:val="pt-BR"/>
        </w:rPr>
        <w:t>:</w:t>
      </w:r>
      <w:r w:rsidRPr="00DC31E2">
        <w:rPr>
          <w:rFonts w:ascii="Arial" w:hAnsi="Arial" w:cs="Arial"/>
          <w:lang w:val="pt-BR"/>
        </w:rPr>
        <w:t> </w:t>
      </w:r>
      <w:r w:rsidRPr="00DC31E2">
        <w:rPr>
          <w:lang w:val="pt-BR"/>
        </w:rPr>
        <w:t>154 / LATAM</w:t>
      </w:r>
      <w:r w:rsidRPr="00DC31E2">
        <w:rPr>
          <w:rFonts w:ascii="Aptos" w:hAnsi="Aptos" w:cs="Aptos"/>
          <w:lang w:val="pt-BR"/>
        </w:rPr>
        <w:t> </w:t>
      </w:r>
    </w:p>
    <w:p w14:paraId="40411496" w14:textId="77777777" w:rsidR="00DC31E2" w:rsidRPr="00DC31E2" w:rsidRDefault="00DC31E2" w:rsidP="00DC31E2">
      <w:pPr>
        <w:rPr>
          <w:lang w:val="pt-BR"/>
        </w:rPr>
      </w:pPr>
      <w:r w:rsidRPr="00DC31E2">
        <w:rPr>
          <w:b/>
          <w:bCs/>
          <w:lang w:val="pt-BR"/>
        </w:rPr>
        <w:t>Template</w:t>
      </w:r>
      <w:r w:rsidRPr="00DC31E2">
        <w:rPr>
          <w:lang w:val="pt-BR"/>
        </w:rPr>
        <w:t>:</w:t>
      </w:r>
      <w:r w:rsidRPr="00DC31E2">
        <w:rPr>
          <w:rFonts w:ascii="Arial" w:hAnsi="Arial" w:cs="Arial"/>
          <w:lang w:val="pt-BR"/>
        </w:rPr>
        <w:t> </w:t>
      </w:r>
      <w:r w:rsidRPr="00DC31E2">
        <w:rPr>
          <w:lang w:val="pt-BR"/>
        </w:rPr>
        <w:t>[[UHD]] M365 APPS - Erro ao Abrir Arquivo .accde do MS Access</w:t>
      </w:r>
    </w:p>
    <w:p w14:paraId="1BBFA320" w14:textId="77777777" w:rsidR="00DC31E2" w:rsidRPr="00DC31E2" w:rsidRDefault="00DC31E2" w:rsidP="00DC31E2">
      <w:r w:rsidRPr="00DC31E2">
        <w:rPr>
          <w:b/>
          <w:bCs/>
        </w:rPr>
        <w:t>1st Assignment Group</w:t>
      </w:r>
      <w:proofErr w:type="gramStart"/>
      <w:r w:rsidRPr="00DC31E2">
        <w:t xml:space="preserve">: </w:t>
      </w:r>
      <w:r w:rsidRPr="00DC31E2">
        <w:rPr>
          <w:rFonts w:ascii="Arial" w:hAnsi="Arial" w:cs="Arial"/>
        </w:rPr>
        <w:t> </w:t>
      </w:r>
      <w:proofErr w:type="spellStart"/>
      <w:r w:rsidRPr="00DC31E2">
        <w:t>MBBras</w:t>
      </w:r>
      <w:proofErr w:type="gramEnd"/>
      <w:r w:rsidRPr="00DC31E2">
        <w:t>_UHD</w:t>
      </w:r>
      <w:proofErr w:type="spellEnd"/>
      <w:r w:rsidRPr="00DC31E2">
        <w:t xml:space="preserve"> - L1</w:t>
      </w:r>
      <w:r w:rsidRPr="00DC31E2">
        <w:rPr>
          <w:rFonts w:ascii="Arial" w:hAnsi="Arial" w:cs="Arial"/>
        </w:rPr>
        <w:t> </w:t>
      </w:r>
      <w:r w:rsidRPr="00DC31E2">
        <w:rPr>
          <w:rFonts w:ascii="Aptos" w:hAnsi="Aptos" w:cs="Aptos"/>
        </w:rPr>
        <w:t> </w:t>
      </w:r>
    </w:p>
    <w:p w14:paraId="21E1BF65" w14:textId="77777777" w:rsidR="00DC31E2" w:rsidRPr="00DC31E2" w:rsidRDefault="00DC31E2" w:rsidP="00DC31E2">
      <w:r w:rsidRPr="00DC31E2">
        <w:t> </w:t>
      </w:r>
    </w:p>
    <w:p w14:paraId="6C784514" w14:textId="77777777" w:rsidR="00DC31E2" w:rsidRPr="00DC31E2" w:rsidRDefault="00DC31E2" w:rsidP="00DC31E2">
      <w:r w:rsidRPr="00DC31E2">
        <w:rPr>
          <w:b/>
          <w:bCs/>
        </w:rPr>
        <w:t>Ticket Type</w:t>
      </w:r>
      <w:proofErr w:type="gramStart"/>
      <w:r w:rsidRPr="00DC31E2">
        <w:t>:</w:t>
      </w:r>
      <w:r w:rsidRPr="00DC31E2">
        <w:rPr>
          <w:rFonts w:ascii="Arial" w:hAnsi="Arial" w:cs="Arial"/>
        </w:rPr>
        <w:t>  </w:t>
      </w:r>
      <w:r w:rsidRPr="00DC31E2">
        <w:t>FCR</w:t>
      </w:r>
      <w:proofErr w:type="gramEnd"/>
    </w:p>
    <w:p w14:paraId="5CFF03BB" w14:textId="77777777" w:rsidR="00DC31E2" w:rsidRPr="00DC31E2" w:rsidRDefault="00DC31E2" w:rsidP="00DC31E2">
      <w:r w:rsidRPr="00DC31E2">
        <w:rPr>
          <w:b/>
          <w:bCs/>
        </w:rPr>
        <w:t>UHD Scope</w:t>
      </w:r>
      <w:proofErr w:type="gramStart"/>
      <w:r w:rsidRPr="00DC31E2">
        <w:t>:</w:t>
      </w:r>
      <w:r w:rsidRPr="00DC31E2">
        <w:rPr>
          <w:rFonts w:ascii="Arial" w:hAnsi="Arial" w:cs="Arial"/>
        </w:rPr>
        <w:t> </w:t>
      </w:r>
      <w:r w:rsidRPr="00DC31E2">
        <w:t xml:space="preserve"> </w:t>
      </w:r>
      <w:proofErr w:type="spellStart"/>
      <w:r w:rsidRPr="00DC31E2">
        <w:t>HowTo</w:t>
      </w:r>
      <w:proofErr w:type="spellEnd"/>
      <w:proofErr w:type="gramEnd"/>
    </w:p>
    <w:p w14:paraId="3E3EF354" w14:textId="77777777" w:rsidR="00DC31E2" w:rsidRPr="00DC31E2" w:rsidRDefault="00DC31E2" w:rsidP="00DC31E2">
      <w:r w:rsidRPr="00DC31E2">
        <w:t> </w:t>
      </w:r>
    </w:p>
    <w:p w14:paraId="1009A18E" w14:textId="77777777" w:rsidR="00DC31E2" w:rsidRPr="00DC31E2" w:rsidRDefault="00DC31E2" w:rsidP="00DC31E2">
      <w:pPr>
        <w:rPr>
          <w:lang w:val="pt-BR"/>
        </w:rPr>
      </w:pPr>
      <w:r w:rsidRPr="00DC31E2">
        <w:rPr>
          <w:b/>
          <w:bCs/>
        </w:rPr>
        <w:t> </w:t>
      </w:r>
      <w:r w:rsidRPr="00DC31E2">
        <w:rPr>
          <w:b/>
          <w:bCs/>
          <w:lang w:val="pt-BR"/>
        </w:rPr>
        <w:t>INTRODUÇÃO </w:t>
      </w:r>
    </w:p>
    <w:p w14:paraId="5C87755D" w14:textId="77777777" w:rsidR="00DC31E2" w:rsidRPr="00DC31E2" w:rsidRDefault="00DC31E2" w:rsidP="00DC31E2">
      <w:pPr>
        <w:rPr>
          <w:lang w:val="pt-BR"/>
        </w:rPr>
      </w:pPr>
      <w:r w:rsidRPr="00DC31E2">
        <w:rPr>
          <w:i/>
          <w:iCs/>
          <w:lang w:val="pt-BR"/>
        </w:rPr>
        <w:t>Arquivos do programa MS Access com extensão </w:t>
      </w:r>
      <w:r w:rsidRPr="00DC31E2">
        <w:rPr>
          <w:b/>
          <w:bCs/>
          <w:i/>
          <w:iCs/>
          <w:lang w:val="pt-BR"/>
        </w:rPr>
        <w:t>.accde</w:t>
      </w:r>
      <w:r w:rsidRPr="00DC31E2">
        <w:rPr>
          <w:i/>
          <w:iCs/>
          <w:lang w:val="pt-BR"/>
        </w:rPr>
        <w:t> que não abrem no MS Access do M365 (Versão 64 Bit) e mostram o erro abaixo precisam do arquivo de origem (.accdb) pra ser corrigidos.</w:t>
      </w:r>
    </w:p>
    <w:p w14:paraId="53AE5424" w14:textId="77777777" w:rsidR="00DC31E2" w:rsidRPr="00DC31E2" w:rsidRDefault="00DC31E2" w:rsidP="00DC31E2">
      <w:pPr>
        <w:rPr>
          <w:lang w:val="pt-BR"/>
        </w:rPr>
      </w:pPr>
      <w:r w:rsidRPr="00DC31E2">
        <w:rPr>
          <w:i/>
          <w:iCs/>
          <w:lang w:val="pt-BR"/>
        </w:rPr>
        <w:t>o UHD apenas orienta o usuário sobre a diferença dos arquivos de origem e executáveis e como solucionar o problema.</w:t>
      </w:r>
    </w:p>
    <w:p w14:paraId="61DEBD5F" w14:textId="77777777" w:rsidR="00DC31E2" w:rsidRPr="00DC31E2" w:rsidRDefault="00DC31E2" w:rsidP="00DC31E2">
      <w:pPr>
        <w:rPr>
          <w:lang w:val="pt-BR"/>
        </w:rPr>
      </w:pPr>
      <w:r w:rsidRPr="00DC31E2">
        <w:rPr>
          <w:i/>
          <w:iCs/>
          <w:lang w:val="pt-BR"/>
        </w:rPr>
        <w:t>Obter o arquivo de origem e salvar novo executável é responsabilidade do próprio usuário.</w:t>
      </w:r>
    </w:p>
    <w:p w14:paraId="3913CC9D" w14:textId="051D1343" w:rsidR="00DC31E2" w:rsidRPr="00DC31E2" w:rsidRDefault="00DC31E2" w:rsidP="00DC31E2">
      <w:r w:rsidRPr="00DC31E2">
        <mc:AlternateContent>
          <mc:Choice Requires="wps">
            <w:drawing>
              <wp:inline distT="0" distB="0" distL="0" distR="0" wp14:anchorId="1449EFFE" wp14:editId="379C6009">
                <wp:extent cx="302260" cy="302260"/>
                <wp:effectExtent l="0" t="0" r="0" b="0"/>
                <wp:docPr id="33682166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D8AAF" id="Rectangle 8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79D7A7A" w14:textId="77777777" w:rsidR="00DC31E2" w:rsidRPr="00DC31E2" w:rsidRDefault="00DC31E2" w:rsidP="00DC31E2">
      <w:pPr>
        <w:rPr>
          <w:b/>
          <w:bCs/>
        </w:rPr>
      </w:pPr>
      <w:proofErr w:type="spellStart"/>
      <w:r w:rsidRPr="00DC31E2">
        <w:rPr>
          <w:b/>
          <w:bCs/>
        </w:rPr>
        <w:t>Instruções</w:t>
      </w:r>
      <w:proofErr w:type="spellEnd"/>
    </w:p>
    <w:p w14:paraId="7F70732F" w14:textId="77777777" w:rsidR="00DC31E2" w:rsidRPr="00DC31E2" w:rsidRDefault="00DC31E2" w:rsidP="00DC31E2">
      <w:r w:rsidRPr="00DC31E2">
        <w:rPr>
          <w:b/>
          <w:bCs/>
        </w:rPr>
        <w:t> EXTENSÃO DE ARQUIVO </w:t>
      </w:r>
    </w:p>
    <w:p w14:paraId="17FFBC40" w14:textId="77777777" w:rsidR="00DC31E2" w:rsidRPr="00DC31E2" w:rsidRDefault="00DC31E2" w:rsidP="00DC31E2">
      <w:pPr>
        <w:numPr>
          <w:ilvl w:val="0"/>
          <w:numId w:val="1"/>
        </w:numPr>
        <w:rPr>
          <w:lang w:val="pt-BR"/>
        </w:rPr>
      </w:pPr>
      <w:r w:rsidRPr="00DC31E2">
        <w:rPr>
          <w:b/>
          <w:bCs/>
          <w:lang w:val="pt-BR"/>
        </w:rPr>
        <w:t>.accdb</w:t>
      </w:r>
      <w:r w:rsidRPr="00DC31E2">
        <w:rPr>
          <w:b/>
          <w:bCs/>
          <w:lang w:val="pt-BR"/>
        </w:rPr>
        <w:br/>
      </w:r>
      <w:r w:rsidRPr="00DC31E2">
        <w:rPr>
          <w:lang w:val="pt-BR"/>
        </w:rPr>
        <w:t>Um arquivo com a extensão de arquivo .accdb é um arquivo de origem. </w:t>
      </w:r>
    </w:p>
    <w:p w14:paraId="48E5A590" w14:textId="77777777" w:rsidR="00DC31E2" w:rsidRPr="00DC31E2" w:rsidRDefault="00DC31E2" w:rsidP="00DC31E2">
      <w:pPr>
        <w:numPr>
          <w:ilvl w:val="0"/>
          <w:numId w:val="2"/>
        </w:numPr>
        <w:rPr>
          <w:lang w:val="pt-BR"/>
        </w:rPr>
      </w:pPr>
      <w:r w:rsidRPr="00DC31E2">
        <w:rPr>
          <w:b/>
          <w:bCs/>
          <w:lang w:val="pt-BR"/>
        </w:rPr>
        <w:t>.accde</w:t>
      </w:r>
      <w:r w:rsidRPr="00DC31E2">
        <w:rPr>
          <w:b/>
          <w:bCs/>
          <w:lang w:val="pt-BR"/>
        </w:rPr>
        <w:br/>
      </w:r>
      <w:r w:rsidRPr="00DC31E2">
        <w:rPr>
          <w:lang w:val="pt-BR"/>
        </w:rPr>
        <w:t>Um arquivo com a extensão .</w:t>
      </w:r>
      <w:r w:rsidRPr="00DC31E2">
        <w:rPr>
          <w:b/>
          <w:bCs/>
          <w:lang w:val="pt-BR"/>
        </w:rPr>
        <w:t>accde</w:t>
      </w:r>
      <w:r w:rsidRPr="00DC31E2">
        <w:rPr>
          <w:lang w:val="pt-BR"/>
        </w:rPr>
        <w:t> é um arquivo executável, se este arquivo é compilado no MS Access (32bit), então ele só vai funcionar / abrir no MSAccess de-32 bit.</w:t>
      </w:r>
    </w:p>
    <w:p w14:paraId="2D0D55A3" w14:textId="77777777" w:rsidR="00DC31E2" w:rsidRPr="00DC31E2" w:rsidRDefault="00DC31E2" w:rsidP="00DC31E2">
      <w:pPr>
        <w:rPr>
          <w:lang w:val="pt-BR"/>
        </w:rPr>
      </w:pPr>
      <w:r w:rsidRPr="00DC31E2">
        <w:rPr>
          <w:lang w:val="pt-BR"/>
        </w:rPr>
        <w:t> </w:t>
      </w:r>
    </w:p>
    <w:p w14:paraId="739B1D43" w14:textId="77777777" w:rsidR="00DC31E2" w:rsidRPr="00DC31E2" w:rsidRDefault="00DC31E2" w:rsidP="00DC31E2">
      <w:pPr>
        <w:rPr>
          <w:lang w:val="pt-BR"/>
        </w:rPr>
      </w:pPr>
      <w:r w:rsidRPr="00DC31E2">
        <w:rPr>
          <w:b/>
          <w:bCs/>
          <w:lang w:val="pt-BR"/>
        </w:rPr>
        <w:lastRenderedPageBreak/>
        <w:t>Nota: </w:t>
      </w:r>
      <w:r w:rsidRPr="00DC31E2">
        <w:rPr>
          <w:lang w:val="pt-BR"/>
        </w:rPr>
        <w:t>Se o arquivo arquivo de origem não estiver disponível, o erro não poderá ser corrigido. </w:t>
      </w:r>
    </w:p>
    <w:p w14:paraId="20BE8562" w14:textId="77777777" w:rsidR="00DC31E2" w:rsidRPr="00DC31E2" w:rsidRDefault="00DC31E2" w:rsidP="00DC31E2">
      <w:pPr>
        <w:rPr>
          <w:lang w:val="pt-BR"/>
        </w:rPr>
      </w:pPr>
      <w:r w:rsidRPr="00DC31E2">
        <w:rPr>
          <w:lang w:val="pt-BR"/>
        </w:rPr>
        <w:t>Oriente o usuário a entrar em contato com quem criou/compilou o arquivo .accde no Office 2016 e solicitar o arquivo de origem e após obter o arquivo ele deverá prossiguir com as alterações ilustradas nas etapas abaixo.</w:t>
      </w:r>
    </w:p>
    <w:p w14:paraId="480FC5C3" w14:textId="77777777" w:rsidR="00DC31E2" w:rsidRPr="00DC31E2" w:rsidRDefault="00DC31E2" w:rsidP="00DC31E2">
      <w:pPr>
        <w:rPr>
          <w:lang w:val="pt-BR"/>
        </w:rPr>
      </w:pPr>
      <w:r w:rsidRPr="00DC31E2">
        <w:rPr>
          <w:lang w:val="pt-BR"/>
        </w:rPr>
        <w:t> </w:t>
      </w:r>
    </w:p>
    <w:p w14:paraId="2022966B" w14:textId="77777777" w:rsidR="00DC31E2" w:rsidRPr="00DC31E2" w:rsidRDefault="00DC31E2" w:rsidP="00DC31E2">
      <w:pPr>
        <w:rPr>
          <w:lang w:val="pt-BR"/>
        </w:rPr>
      </w:pPr>
      <w:r w:rsidRPr="00DC31E2">
        <w:rPr>
          <w:b/>
          <w:bCs/>
          <w:lang w:val="pt-BR"/>
        </w:rPr>
        <w:t> SOLUÇÃO - PASSO A PASSO </w:t>
      </w:r>
    </w:p>
    <w:p w14:paraId="69F152C5" w14:textId="77777777" w:rsidR="00DC31E2" w:rsidRPr="00DC31E2" w:rsidRDefault="00DC31E2" w:rsidP="00DC31E2">
      <w:pPr>
        <w:rPr>
          <w:lang w:val="pt-BR"/>
        </w:rPr>
      </w:pPr>
      <w:r w:rsidRPr="00DC31E2">
        <w:rPr>
          <w:b/>
          <w:bCs/>
          <w:lang w:val="pt-BR"/>
        </w:rPr>
        <w:t>1º Passo - ABRA O ARQUIVO DE ORIGEM .ACCDB</w:t>
      </w:r>
    </w:p>
    <w:p w14:paraId="6A014FD7" w14:textId="77777777" w:rsidR="00DC31E2" w:rsidRPr="00DC31E2" w:rsidRDefault="00DC31E2" w:rsidP="00DC31E2">
      <w:pPr>
        <w:rPr>
          <w:lang w:val="pt-BR"/>
        </w:rPr>
      </w:pPr>
      <w:r w:rsidRPr="00DC31E2">
        <w:rPr>
          <w:lang w:val="pt-BR"/>
        </w:rPr>
        <w:t>Abra o arquivo de 32 bits/64 bits com a extensão </w:t>
      </w:r>
      <w:r w:rsidRPr="00DC31E2">
        <w:rPr>
          <w:b/>
          <w:bCs/>
          <w:lang w:val="pt-BR"/>
        </w:rPr>
        <w:t>.accdb</w:t>
      </w:r>
      <w:r w:rsidRPr="00DC31E2">
        <w:rPr>
          <w:lang w:val="pt-BR"/>
        </w:rPr>
        <w:t> (arquivo de origem) no M365 Access DB(64-bit) .</w:t>
      </w:r>
    </w:p>
    <w:p w14:paraId="4F60EA1C" w14:textId="0E283D9E" w:rsidR="00DC31E2" w:rsidRPr="00DC31E2" w:rsidRDefault="00DC31E2" w:rsidP="00DC31E2">
      <w:pPr>
        <w:rPr>
          <w:lang w:val="pt-BR"/>
        </w:rPr>
      </w:pPr>
      <w:r w:rsidRPr="00DC31E2">
        <mc:AlternateContent>
          <mc:Choice Requires="wps">
            <w:drawing>
              <wp:inline distT="0" distB="0" distL="0" distR="0" wp14:anchorId="7388994B" wp14:editId="7076870F">
                <wp:extent cx="302260" cy="302260"/>
                <wp:effectExtent l="0" t="0" r="0" b="0"/>
                <wp:docPr id="152906039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F45C7" id="Rectangle 7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DC31E2">
        <w:rPr>
          <w:lang w:val="pt-BR"/>
        </w:rPr>
        <w:t>  </w:t>
      </w:r>
    </w:p>
    <w:p w14:paraId="54020970" w14:textId="77777777" w:rsidR="00DC31E2" w:rsidRPr="00DC31E2" w:rsidRDefault="00DC31E2" w:rsidP="00DC31E2">
      <w:pPr>
        <w:rPr>
          <w:lang w:val="pt-BR"/>
        </w:rPr>
      </w:pPr>
      <w:r w:rsidRPr="00DC31E2">
        <w:rPr>
          <w:lang w:val="pt-BR"/>
        </w:rPr>
        <w:t>  </w:t>
      </w:r>
    </w:p>
    <w:p w14:paraId="6D3102A6" w14:textId="77777777" w:rsidR="00DC31E2" w:rsidRPr="00DC31E2" w:rsidRDefault="00DC31E2" w:rsidP="00DC31E2">
      <w:pPr>
        <w:rPr>
          <w:lang w:val="pt-BR"/>
        </w:rPr>
      </w:pPr>
      <w:r w:rsidRPr="00DC31E2">
        <w:rPr>
          <w:b/>
          <w:bCs/>
          <w:lang w:val="pt-BR"/>
        </w:rPr>
        <w:t>Passo 2 - SALVAR NOVO ARQUIVO EXECUTÁVEL .ACCDE</w:t>
      </w:r>
    </w:p>
    <w:p w14:paraId="0C3F88E7" w14:textId="77777777" w:rsidR="00DC31E2" w:rsidRPr="00DC31E2" w:rsidRDefault="00DC31E2" w:rsidP="00DC31E2">
      <w:pPr>
        <w:numPr>
          <w:ilvl w:val="0"/>
          <w:numId w:val="3"/>
        </w:numPr>
        <w:rPr>
          <w:lang w:val="pt-BR"/>
        </w:rPr>
      </w:pPr>
      <w:r w:rsidRPr="00DC31E2">
        <w:rPr>
          <w:lang w:val="pt-BR"/>
        </w:rPr>
        <w:t>Clique no menu </w:t>
      </w:r>
      <w:r w:rsidRPr="00DC31E2">
        <w:rPr>
          <w:b/>
          <w:bCs/>
          <w:lang w:val="pt-BR"/>
        </w:rPr>
        <w:t>Arquivo</w:t>
      </w:r>
      <w:r w:rsidRPr="00DC31E2">
        <w:rPr>
          <w:lang w:val="pt-BR"/>
        </w:rPr>
        <w:t> (</w:t>
      </w:r>
      <w:r w:rsidRPr="00DC31E2">
        <w:rPr>
          <w:i/>
          <w:iCs/>
          <w:lang w:val="pt-BR"/>
        </w:rPr>
        <w:t>File</w:t>
      </w:r>
      <w:r w:rsidRPr="00DC31E2">
        <w:rPr>
          <w:lang w:val="pt-BR"/>
        </w:rPr>
        <w:t>)</w:t>
      </w:r>
    </w:p>
    <w:p w14:paraId="7C73BD49" w14:textId="77777777" w:rsidR="00DC31E2" w:rsidRPr="00DC31E2" w:rsidRDefault="00DC31E2" w:rsidP="00DC31E2">
      <w:pPr>
        <w:numPr>
          <w:ilvl w:val="0"/>
          <w:numId w:val="3"/>
        </w:numPr>
        <w:rPr>
          <w:lang w:val="pt-BR"/>
        </w:rPr>
      </w:pPr>
      <w:r w:rsidRPr="00DC31E2">
        <w:rPr>
          <w:lang w:val="pt-BR"/>
        </w:rPr>
        <w:t>Clique em </w:t>
      </w:r>
      <w:r w:rsidRPr="00DC31E2">
        <w:rPr>
          <w:b/>
          <w:bCs/>
          <w:lang w:val="pt-BR"/>
        </w:rPr>
        <w:t>Salvar como</w:t>
      </w:r>
      <w:r w:rsidRPr="00DC31E2">
        <w:rPr>
          <w:lang w:val="pt-BR"/>
        </w:rPr>
        <w:t> </w:t>
      </w:r>
      <w:r w:rsidRPr="00DC31E2">
        <w:rPr>
          <w:b/>
          <w:bCs/>
          <w:lang w:val="pt-BR"/>
        </w:rPr>
        <w:t>(1)</w:t>
      </w:r>
      <w:r w:rsidRPr="00DC31E2">
        <w:rPr>
          <w:lang w:val="pt-BR"/>
        </w:rPr>
        <w:t> depois em </w:t>
      </w:r>
      <w:r w:rsidRPr="00DC31E2">
        <w:rPr>
          <w:b/>
          <w:bCs/>
          <w:lang w:val="pt-BR"/>
        </w:rPr>
        <w:t>Salvar Banco de Dados como (2)</w:t>
      </w:r>
    </w:p>
    <w:p w14:paraId="7F31A2A3" w14:textId="77777777" w:rsidR="00DC31E2" w:rsidRPr="00DC31E2" w:rsidRDefault="00DC31E2" w:rsidP="00DC31E2">
      <w:pPr>
        <w:numPr>
          <w:ilvl w:val="0"/>
          <w:numId w:val="3"/>
        </w:numPr>
        <w:rPr>
          <w:lang w:val="pt-BR"/>
        </w:rPr>
      </w:pPr>
      <w:r w:rsidRPr="00DC31E2">
        <w:rPr>
          <w:lang w:val="pt-BR"/>
        </w:rPr>
        <w:t>Escolha a opção </w:t>
      </w:r>
      <w:r w:rsidRPr="00DC31E2">
        <w:rPr>
          <w:b/>
          <w:bCs/>
          <w:lang w:val="pt-BR"/>
        </w:rPr>
        <w:t>Criar ACCDE.</w:t>
      </w:r>
      <w:r w:rsidRPr="00DC31E2">
        <w:rPr>
          <w:lang w:val="pt-BR"/>
        </w:rPr>
        <w:t> </w:t>
      </w:r>
      <w:r w:rsidRPr="00DC31E2">
        <w:rPr>
          <w:b/>
          <w:bCs/>
          <w:lang w:val="pt-BR"/>
        </w:rPr>
        <w:t>(</w:t>
      </w:r>
      <w:r w:rsidRPr="00DC31E2">
        <w:rPr>
          <w:b/>
          <w:bCs/>
          <w:i/>
          <w:iCs/>
          <w:lang w:val="pt-BR"/>
        </w:rPr>
        <w:t>3</w:t>
      </w:r>
      <w:r w:rsidRPr="00DC31E2">
        <w:rPr>
          <w:b/>
          <w:bCs/>
          <w:lang w:val="pt-BR"/>
        </w:rPr>
        <w:t>)</w:t>
      </w:r>
      <w:r w:rsidRPr="00DC31E2">
        <w:rPr>
          <w:lang w:val="pt-BR"/>
        </w:rPr>
        <w:t> e salve o arquivo no local desejado em seu computador/OneDrive</w:t>
      </w:r>
    </w:p>
    <w:p w14:paraId="2E3930A4" w14:textId="77777777" w:rsidR="00DC31E2" w:rsidRPr="00DC31E2" w:rsidRDefault="00DC31E2" w:rsidP="00DC31E2">
      <w:pPr>
        <w:numPr>
          <w:ilvl w:val="0"/>
          <w:numId w:val="3"/>
        </w:numPr>
        <w:rPr>
          <w:lang w:val="pt-BR"/>
        </w:rPr>
      </w:pPr>
      <w:r w:rsidRPr="00DC31E2">
        <w:rPr>
          <w:lang w:val="pt-BR"/>
        </w:rPr>
        <w:t>Clique no botão </w:t>
      </w:r>
      <w:r w:rsidRPr="00DC31E2">
        <w:rPr>
          <w:b/>
          <w:bCs/>
          <w:lang w:val="pt-BR"/>
        </w:rPr>
        <w:t>Salvar Como</w:t>
      </w:r>
      <w:r w:rsidRPr="00DC31E2">
        <w:rPr>
          <w:lang w:val="pt-BR"/>
        </w:rPr>
        <w:t> para concluir</w:t>
      </w:r>
    </w:p>
    <w:p w14:paraId="630BCCEE" w14:textId="7B4759B6" w:rsidR="00DC31E2" w:rsidRPr="00DC31E2" w:rsidRDefault="00DC31E2" w:rsidP="00DC31E2">
      <w:r w:rsidRPr="00DC31E2">
        <w:rPr>
          <w:lang w:val="pt-BR"/>
        </w:rPr>
        <w:lastRenderedPageBreak/>
        <w:t> </w:t>
      </w:r>
      <w:r w:rsidRPr="00DC31E2">
        <mc:AlternateContent>
          <mc:Choice Requires="wps">
            <w:drawing>
              <wp:inline distT="0" distB="0" distL="0" distR="0" wp14:anchorId="5A6DD106" wp14:editId="6265ED24">
                <wp:extent cx="7355205" cy="3235960"/>
                <wp:effectExtent l="0" t="0" r="0" b="0"/>
                <wp:docPr id="25999580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355205" cy="323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E7CE44" id="Rectangle 6" o:spid="_x0000_s1026" style="width:579.15pt;height:25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6C1BFFE" w14:textId="77777777" w:rsidR="00DC31E2" w:rsidRPr="00DC31E2" w:rsidRDefault="00DC31E2" w:rsidP="00DC31E2">
      <w:r w:rsidRPr="00DC31E2">
        <w:t> </w:t>
      </w:r>
    </w:p>
    <w:p w14:paraId="61EF64F0" w14:textId="77777777" w:rsidR="00DC31E2" w:rsidRPr="00DC31E2" w:rsidRDefault="00DC31E2" w:rsidP="00DC31E2">
      <w:pPr>
        <w:rPr>
          <w:lang w:val="pt-BR"/>
        </w:rPr>
      </w:pPr>
      <w:r w:rsidRPr="00DC31E2">
        <w:rPr>
          <w:b/>
          <w:bCs/>
          <w:lang w:val="pt-BR"/>
        </w:rPr>
        <w:t>Passo 3 - CONFIRMAR</w:t>
      </w:r>
    </w:p>
    <w:p w14:paraId="38003A15" w14:textId="77777777" w:rsidR="00DC31E2" w:rsidRPr="00DC31E2" w:rsidRDefault="00DC31E2" w:rsidP="00DC31E2">
      <w:pPr>
        <w:rPr>
          <w:lang w:val="pt-BR"/>
        </w:rPr>
      </w:pPr>
      <w:r w:rsidRPr="00DC31E2">
        <w:rPr>
          <w:lang w:val="pt-BR"/>
        </w:rPr>
        <w:t>Abra o arquivo </w:t>
      </w:r>
      <w:r w:rsidRPr="00DC31E2">
        <w:rPr>
          <w:b/>
          <w:bCs/>
          <w:lang w:val="pt-BR"/>
        </w:rPr>
        <w:t>.accde</w:t>
      </w:r>
      <w:r w:rsidRPr="00DC31E2">
        <w:rPr>
          <w:lang w:val="pt-BR"/>
        </w:rPr>
        <w:t>, ele deve ser aberto com êxito sem qualquer erro.</w:t>
      </w:r>
    </w:p>
    <w:p w14:paraId="7BC10ADF" w14:textId="19BDEF46" w:rsidR="00DC31E2" w:rsidRPr="00DC31E2" w:rsidRDefault="00DC31E2" w:rsidP="00DC31E2">
      <w:r w:rsidRPr="00DC31E2">
        <mc:AlternateContent>
          <mc:Choice Requires="wps">
            <w:drawing>
              <wp:inline distT="0" distB="0" distL="0" distR="0" wp14:anchorId="41F8B9E8" wp14:editId="6BC2582F">
                <wp:extent cx="302260" cy="302260"/>
                <wp:effectExtent l="0" t="0" r="0" b="0"/>
                <wp:docPr id="54195800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9D801B" id="Rectangle 5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88D03CD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95F33"/>
    <w:multiLevelType w:val="multilevel"/>
    <w:tmpl w:val="D864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020E3"/>
    <w:multiLevelType w:val="multilevel"/>
    <w:tmpl w:val="9AE2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5405E0"/>
    <w:multiLevelType w:val="multilevel"/>
    <w:tmpl w:val="287C7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384521">
    <w:abstractNumId w:val="1"/>
  </w:num>
  <w:num w:numId="2" w16cid:durableId="1337921566">
    <w:abstractNumId w:val="0"/>
  </w:num>
  <w:num w:numId="3" w16cid:durableId="2139567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1E2"/>
    <w:rsid w:val="00C56E0A"/>
    <w:rsid w:val="00DC31E2"/>
    <w:rsid w:val="00EB75D9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00BBF"/>
  <w15:chartTrackingRefBased/>
  <w15:docId w15:val="{DEE910FF-60ED-467D-9080-70E996FC3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1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31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1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FF9BCB11-8242-4782-9173-06518734B288}"/>
</file>

<file path=customXml/itemProps2.xml><?xml version="1.0" encoding="utf-8"?>
<ds:datastoreItem xmlns:ds="http://schemas.openxmlformats.org/officeDocument/2006/customXml" ds:itemID="{487BD86D-345C-480F-80FC-77CB07A8EE86}"/>
</file>

<file path=customXml/itemProps3.xml><?xml version="1.0" encoding="utf-8"?>
<ds:datastoreItem xmlns:ds="http://schemas.openxmlformats.org/officeDocument/2006/customXml" ds:itemID="{6D2E04D4-0348-4173-AA95-A1E20297714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2026-06-25T11:58:00Z</dcterms:created>
  <dcterms:modified xsi:type="dcterms:W3CDTF">2026-06-25T11:59:00Z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