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5F3A" w14:textId="77777777" w:rsidR="00C024E0" w:rsidRPr="00C024E0" w:rsidRDefault="00C024E0" w:rsidP="00C024E0">
      <w:pPr>
        <w:rPr>
          <w:b/>
          <w:bCs/>
        </w:rPr>
      </w:pPr>
      <w:r w:rsidRPr="00C024E0">
        <w:rPr>
          <w:b/>
          <w:bCs/>
        </w:rPr>
        <w:t xml:space="preserve">[[UHD]] Mocha - </w:t>
      </w:r>
      <w:proofErr w:type="spellStart"/>
      <w:r w:rsidRPr="00C024E0">
        <w:rPr>
          <w:b/>
          <w:bCs/>
        </w:rPr>
        <w:t>Suporte</w:t>
      </w:r>
      <w:proofErr w:type="spellEnd"/>
    </w:p>
    <w:p w14:paraId="4BEFE1B4" w14:textId="77777777" w:rsidR="00C024E0" w:rsidRPr="00C024E0" w:rsidRDefault="00C024E0" w:rsidP="00C024E0">
      <w:r w:rsidRPr="00C024E0">
        <w:t>KB0326290  -  </w:t>
      </w:r>
      <w:hyperlink r:id="rId5" w:history="1">
        <w:r w:rsidRPr="00C024E0">
          <w:rPr>
            <w:rStyle w:val="Hyperlink"/>
          </w:rPr>
          <w:t>v8.0 (Latest Version)</w:t>
        </w:r>
      </w:hyperlink>
    </w:p>
    <w:p w14:paraId="4CB2819E" w14:textId="77777777" w:rsidR="00C024E0" w:rsidRPr="00C024E0" w:rsidRDefault="00C024E0" w:rsidP="00C024E0">
      <w:r w:rsidRPr="00C024E0">
        <w:t>21 views</w:t>
      </w:r>
    </w:p>
    <w:p w14:paraId="77237252" w14:textId="77777777" w:rsidR="00C024E0" w:rsidRPr="00C024E0" w:rsidRDefault="00C024E0" w:rsidP="00C024E0">
      <w:pPr>
        <w:rPr>
          <w:lang w:val="pt-BR"/>
        </w:rPr>
      </w:pPr>
      <w:r w:rsidRPr="00C024E0">
        <w:rPr>
          <w:b/>
          <w:bCs/>
          <w:lang w:val="pt-BR"/>
        </w:rPr>
        <w:t>OU/Region name:</w:t>
      </w:r>
      <w:r w:rsidRPr="00C024E0">
        <w:rPr>
          <w:lang w:val="pt-BR"/>
        </w:rPr>
        <w:t> 154 / LATAM </w:t>
      </w:r>
    </w:p>
    <w:p w14:paraId="25E5B185" w14:textId="77777777" w:rsidR="00C024E0" w:rsidRPr="00C024E0" w:rsidRDefault="00C024E0" w:rsidP="00C024E0">
      <w:pPr>
        <w:rPr>
          <w:lang w:val="pt-BR"/>
        </w:rPr>
      </w:pPr>
      <w:r w:rsidRPr="00C024E0">
        <w:rPr>
          <w:b/>
          <w:bCs/>
          <w:lang w:val="pt-BR"/>
        </w:rPr>
        <w:t>Template:</w:t>
      </w:r>
      <w:r w:rsidRPr="00C024E0">
        <w:rPr>
          <w:lang w:val="pt-BR"/>
        </w:rPr>
        <w:t> [[UHD]] Mocha - Suporte</w:t>
      </w:r>
    </w:p>
    <w:p w14:paraId="77D80D5C" w14:textId="77777777" w:rsidR="00C024E0" w:rsidRPr="00C024E0" w:rsidRDefault="00C024E0" w:rsidP="00C024E0">
      <w:r w:rsidRPr="00C024E0">
        <w:rPr>
          <w:b/>
          <w:bCs/>
        </w:rPr>
        <w:t>Assignment Group:</w:t>
      </w:r>
      <w:r w:rsidRPr="00C024E0">
        <w:t> </w:t>
      </w:r>
      <w:proofErr w:type="spellStart"/>
      <w:r w:rsidRPr="00C024E0">
        <w:t>MBBras_UHD</w:t>
      </w:r>
      <w:proofErr w:type="spellEnd"/>
      <w:r w:rsidRPr="00C024E0">
        <w:t xml:space="preserve"> - L1</w:t>
      </w:r>
      <w:r w:rsidRPr="00C024E0">
        <w:br/>
      </w:r>
      <w:r w:rsidRPr="00C024E0">
        <w:rPr>
          <w:b/>
          <w:bCs/>
        </w:rPr>
        <w:t>Escalation L2 Group:</w:t>
      </w:r>
      <w:r w:rsidRPr="00C024E0">
        <w:t> </w:t>
      </w:r>
      <w:proofErr w:type="spellStart"/>
      <w:r w:rsidRPr="00C024E0">
        <w:t>MBBras_SBC_Client_Onsite</w:t>
      </w:r>
      <w:proofErr w:type="spellEnd"/>
      <w:r w:rsidRPr="00C024E0">
        <w:t xml:space="preserve"> - L2 </w:t>
      </w:r>
      <w:proofErr w:type="spellStart"/>
      <w:r w:rsidRPr="00C024E0">
        <w:t>ou</w:t>
      </w:r>
      <w:proofErr w:type="spellEnd"/>
      <w:r w:rsidRPr="00C024E0">
        <w:t xml:space="preserve"> </w:t>
      </w:r>
      <w:proofErr w:type="spellStart"/>
      <w:r w:rsidRPr="00C024E0">
        <w:t>MBBras_JDF_Client_Onsite</w:t>
      </w:r>
      <w:proofErr w:type="spellEnd"/>
      <w:r w:rsidRPr="00C024E0">
        <w:t xml:space="preserve"> - L2</w:t>
      </w:r>
    </w:p>
    <w:p w14:paraId="36857EA7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br/>
        <w:t>Introdução</w:t>
      </w:r>
    </w:p>
    <w:p w14:paraId="3A58ACCD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O Mocha TN3270 está disponível sem custo de licença para os usuários da MBBras.</w:t>
      </w:r>
    </w:p>
    <w:p w14:paraId="76EA1008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O UHD não presta suporte a dúvidas funcionais, configurações personalizadas ou uso de macros no aplicativo.</w:t>
      </w:r>
    </w:p>
    <w:p w14:paraId="0C7601C3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A instalação ou reinstalação do Mocha TN3270 deve ser realizada exclusivamente pelo Portal da Empresa, seguindo os passos descritos abaixo.</w:t>
      </w:r>
    </w:p>
    <w:p w14:paraId="262E5D40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 </w:t>
      </w:r>
    </w:p>
    <w:p w14:paraId="5BBC17B2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t>CÓDIGO DE SERVIÇO NÃO EXISTE OU É INVÁLIDO E/OU ARQUIVADO</w:t>
      </w:r>
    </w:p>
    <w:p w14:paraId="59E5F163" w14:textId="4F08A8F6" w:rsidR="00C024E0" w:rsidRPr="00C024E0" w:rsidRDefault="00C024E0" w:rsidP="00C024E0">
      <w:r w:rsidRPr="00C024E0">
        <w:lastRenderedPageBreak/>
        <mc:AlternateContent>
          <mc:Choice Requires="wps">
            <w:drawing>
              <wp:inline distT="0" distB="0" distL="0" distR="0" wp14:anchorId="672204A0" wp14:editId="1358C19F">
                <wp:extent cx="3811270" cy="3811270"/>
                <wp:effectExtent l="0" t="0" r="0" b="0"/>
                <wp:docPr id="141036975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1270" cy="3811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F6C09" id="Rectangle 4" o:spid="_x0000_s1026" style="width:300.1pt;height:30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56A481E" w14:textId="77777777" w:rsidR="00C024E0" w:rsidRPr="00C024E0" w:rsidRDefault="00C024E0" w:rsidP="00C024E0">
      <w:pPr>
        <w:numPr>
          <w:ilvl w:val="0"/>
          <w:numId w:val="1"/>
        </w:numPr>
      </w:pPr>
      <w:proofErr w:type="spellStart"/>
      <w:r w:rsidRPr="00C024E0">
        <w:t>Clicar</w:t>
      </w:r>
      <w:proofErr w:type="spellEnd"/>
      <w:r w:rsidRPr="00C024E0">
        <w:t xml:space="preserve"> no </w:t>
      </w:r>
      <w:proofErr w:type="spellStart"/>
      <w:r w:rsidRPr="00C024E0">
        <w:t>botão</w:t>
      </w:r>
      <w:proofErr w:type="spellEnd"/>
      <w:r w:rsidRPr="00C024E0">
        <w:t xml:space="preserve"> CLEAR</w:t>
      </w:r>
    </w:p>
    <w:p w14:paraId="395D88FB" w14:textId="77777777" w:rsidR="00C024E0" w:rsidRPr="00C024E0" w:rsidRDefault="00C024E0" w:rsidP="00C024E0">
      <w:pPr>
        <w:numPr>
          <w:ilvl w:val="0"/>
          <w:numId w:val="1"/>
        </w:numPr>
      </w:pPr>
      <w:proofErr w:type="spellStart"/>
      <w:r w:rsidRPr="00C024E0">
        <w:t>Digitar</w:t>
      </w:r>
      <w:proofErr w:type="spellEnd"/>
      <w:r w:rsidRPr="00C024E0">
        <w:t xml:space="preserve"> EXIT e </w:t>
      </w:r>
      <w:proofErr w:type="spellStart"/>
      <w:r w:rsidRPr="00C024E0">
        <w:t>pressionar</w:t>
      </w:r>
      <w:proofErr w:type="spellEnd"/>
      <w:r w:rsidRPr="00C024E0">
        <w:t xml:space="preserve"> Enter</w:t>
      </w:r>
    </w:p>
    <w:p w14:paraId="545CD61B" w14:textId="77777777" w:rsidR="00C024E0" w:rsidRPr="00C024E0" w:rsidRDefault="00C024E0" w:rsidP="00C024E0">
      <w:pPr>
        <w:numPr>
          <w:ilvl w:val="0"/>
          <w:numId w:val="1"/>
        </w:numPr>
        <w:rPr>
          <w:lang w:val="pt-BR"/>
        </w:rPr>
      </w:pPr>
      <w:r w:rsidRPr="00C024E0">
        <w:rPr>
          <w:lang w:val="pt-BR"/>
        </w:rPr>
        <w:t>Em "Conversation in Process" o usuário precisa pressionar F3</w:t>
      </w:r>
    </w:p>
    <w:p w14:paraId="088EAA3F" w14:textId="77777777" w:rsidR="00C024E0" w:rsidRPr="00C024E0" w:rsidRDefault="00C024E0" w:rsidP="00C024E0">
      <w:pPr>
        <w:numPr>
          <w:ilvl w:val="0"/>
          <w:numId w:val="1"/>
        </w:numPr>
      </w:pPr>
      <w:r w:rsidRPr="00C024E0">
        <w:t xml:space="preserve">Ao </w:t>
      </w:r>
      <w:proofErr w:type="spellStart"/>
      <w:r w:rsidRPr="00C024E0">
        <w:t>aparecer</w:t>
      </w:r>
      <w:proofErr w:type="spellEnd"/>
      <w:r w:rsidRPr="00C024E0">
        <w:t xml:space="preserve"> Exit Command Completed</w:t>
      </w:r>
    </w:p>
    <w:p w14:paraId="6425DD98" w14:textId="77777777" w:rsidR="00C024E0" w:rsidRPr="00C024E0" w:rsidRDefault="00C024E0" w:rsidP="00C024E0">
      <w:pPr>
        <w:numPr>
          <w:ilvl w:val="0"/>
          <w:numId w:val="1"/>
        </w:numPr>
        <w:rPr>
          <w:lang w:val="pt-BR"/>
        </w:rPr>
      </w:pPr>
      <w:r w:rsidRPr="00C024E0">
        <w:rPr>
          <w:lang w:val="pt-BR"/>
        </w:rPr>
        <w:t>Fechar o Mocha e abrir novamente</w:t>
      </w:r>
    </w:p>
    <w:p w14:paraId="1BB2FE97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Caso apresente erro após inserir chave F e senha tirar o print e escalar para Onsite.</w:t>
      </w:r>
    </w:p>
    <w:p w14:paraId="3CDDAFB0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Em caso de problema no código de serviço, informar ao usuário os responsáveis pelo código.  </w:t>
      </w:r>
    </w:p>
    <w:p w14:paraId="1FA9BBB2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t>Instalação ou Reinstalação do Software</w:t>
      </w:r>
    </w:p>
    <w:p w14:paraId="4D925D73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A instalação ou reinstalação do Mocha TN3270 deve ser realizada via </w:t>
      </w:r>
      <w:r w:rsidRPr="00C024E0">
        <w:rPr>
          <w:b/>
          <w:bCs/>
          <w:lang w:val="pt-BR"/>
        </w:rPr>
        <w:t>Portal da Empresa</w:t>
      </w:r>
      <w:r w:rsidRPr="00C024E0">
        <w:rPr>
          <w:lang w:val="pt-BR"/>
        </w:rPr>
        <w:t>, conforme os passos abaixo:</w:t>
      </w:r>
    </w:p>
    <w:p w14:paraId="0317F10E" w14:textId="77777777" w:rsidR="00C024E0" w:rsidRPr="00C024E0" w:rsidRDefault="00C024E0" w:rsidP="00C024E0">
      <w:pPr>
        <w:numPr>
          <w:ilvl w:val="0"/>
          <w:numId w:val="2"/>
        </w:numPr>
        <w:rPr>
          <w:lang w:val="pt-BR"/>
        </w:rPr>
      </w:pPr>
      <w:r w:rsidRPr="00C024E0">
        <w:rPr>
          <w:lang w:val="pt-BR"/>
        </w:rPr>
        <w:t>Acesse o </w:t>
      </w:r>
      <w:r w:rsidRPr="00C024E0">
        <w:rPr>
          <w:b/>
          <w:bCs/>
          <w:lang w:val="pt-BR"/>
        </w:rPr>
        <w:t>Portal da Empresa</w:t>
      </w:r>
      <w:r w:rsidRPr="00C024E0">
        <w:rPr>
          <w:lang w:val="pt-BR"/>
        </w:rPr>
        <w:t>.</w:t>
      </w:r>
    </w:p>
    <w:p w14:paraId="48874542" w14:textId="77777777" w:rsidR="00C024E0" w:rsidRPr="00C024E0" w:rsidRDefault="00C024E0" w:rsidP="00C024E0">
      <w:pPr>
        <w:numPr>
          <w:ilvl w:val="0"/>
          <w:numId w:val="2"/>
        </w:numPr>
        <w:rPr>
          <w:lang w:val="pt-BR"/>
        </w:rPr>
      </w:pPr>
      <w:r w:rsidRPr="00C024E0">
        <w:rPr>
          <w:lang w:val="pt-BR"/>
        </w:rPr>
        <w:t>Vá até a seção de Aplicativos Disponíveis.</w:t>
      </w:r>
    </w:p>
    <w:p w14:paraId="0878BE0A" w14:textId="77777777" w:rsidR="00C024E0" w:rsidRPr="00C024E0" w:rsidRDefault="00C024E0" w:rsidP="00C024E0">
      <w:pPr>
        <w:numPr>
          <w:ilvl w:val="0"/>
          <w:numId w:val="2"/>
        </w:numPr>
        <w:rPr>
          <w:lang w:val="pt-BR"/>
        </w:rPr>
      </w:pPr>
      <w:r w:rsidRPr="00C024E0">
        <w:rPr>
          <w:lang w:val="pt-BR"/>
        </w:rPr>
        <w:t>Localize e selecione</w:t>
      </w:r>
      <w:r w:rsidRPr="00C024E0">
        <w:rPr>
          <w:b/>
          <w:bCs/>
          <w:lang w:val="pt-BR"/>
        </w:rPr>
        <w:t> MochaSoft Mocha TN3270 3.4 (V1)</w:t>
      </w:r>
      <w:r w:rsidRPr="00C024E0">
        <w:rPr>
          <w:lang w:val="pt-BR"/>
        </w:rPr>
        <w:t>.</w:t>
      </w:r>
    </w:p>
    <w:p w14:paraId="1B1F2D92" w14:textId="77777777" w:rsidR="00C024E0" w:rsidRPr="00C024E0" w:rsidRDefault="00C024E0" w:rsidP="00C024E0">
      <w:pPr>
        <w:numPr>
          <w:ilvl w:val="0"/>
          <w:numId w:val="2"/>
        </w:numPr>
      </w:pPr>
      <w:r w:rsidRPr="00C024E0">
        <w:lastRenderedPageBreak/>
        <w:t xml:space="preserve">Clique </w:t>
      </w:r>
      <w:proofErr w:type="spellStart"/>
      <w:r w:rsidRPr="00C024E0">
        <w:t>em</w:t>
      </w:r>
      <w:proofErr w:type="spellEnd"/>
      <w:r w:rsidRPr="00C024E0">
        <w:t> </w:t>
      </w:r>
      <w:proofErr w:type="spellStart"/>
      <w:r w:rsidRPr="00C024E0">
        <w:rPr>
          <w:b/>
          <w:bCs/>
        </w:rPr>
        <w:t>Instalar</w:t>
      </w:r>
      <w:proofErr w:type="spellEnd"/>
      <w:r w:rsidRPr="00C024E0">
        <w:t>.</w:t>
      </w:r>
    </w:p>
    <w:p w14:paraId="16240CC3" w14:textId="77777777" w:rsidR="00C024E0" w:rsidRPr="00C024E0" w:rsidRDefault="00C024E0" w:rsidP="00C024E0">
      <w:pPr>
        <w:numPr>
          <w:ilvl w:val="0"/>
          <w:numId w:val="2"/>
        </w:numPr>
        <w:rPr>
          <w:lang w:val="pt-BR"/>
        </w:rPr>
      </w:pPr>
      <w:r w:rsidRPr="00C024E0">
        <w:rPr>
          <w:lang w:val="pt-BR"/>
        </w:rPr>
        <w:t>Aguarde a conclusão da instalação, após isso busque o aplicativo no computador.</w:t>
      </w:r>
    </w:p>
    <w:p w14:paraId="000A5CB3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Se ao acessar o </w:t>
      </w:r>
      <w:r w:rsidRPr="00C024E0">
        <w:rPr>
          <w:b/>
          <w:bCs/>
          <w:lang w:val="pt-BR"/>
        </w:rPr>
        <w:t>Portal da Empresa</w:t>
      </w:r>
      <w:r w:rsidRPr="00C024E0">
        <w:rPr>
          <w:lang w:val="pt-BR"/>
        </w:rPr>
        <w:t> aparecer uma das mensagens abaixo:</w:t>
      </w:r>
      <w:r w:rsidRPr="00C024E0">
        <w:rPr>
          <w:lang w:val="pt-BR"/>
        </w:rPr>
        <w:br/>
      </w:r>
      <w:r w:rsidRPr="00C024E0">
        <w:rPr>
          <w:i/>
          <w:iCs/>
          <w:lang w:val="pt-BR"/>
        </w:rPr>
        <w:t>"Seu administrador não disponibilizou aplicativos para você."</w:t>
      </w:r>
      <w:r w:rsidRPr="00C024E0">
        <w:rPr>
          <w:lang w:val="pt-BR"/>
        </w:rPr>
        <w:br/>
      </w:r>
      <w:r w:rsidRPr="00C024E0">
        <w:rPr>
          <w:i/>
          <w:iCs/>
          <w:lang w:val="pt-BR"/>
        </w:rPr>
        <w:t>"Este dispositivo já está atribuído a alguém da sua organização."</w:t>
      </w:r>
      <w:r w:rsidRPr="00C024E0">
        <w:rPr>
          <w:lang w:val="pt-BR"/>
        </w:rPr>
        <w:br/>
      </w:r>
      <w:r w:rsidRPr="00C024E0">
        <w:rPr>
          <w:lang w:val="pt-BR"/>
        </w:rPr>
        <w:br/>
        <w:t>Encaminhar chamado para o </w:t>
      </w:r>
      <w:r w:rsidRPr="00C024E0">
        <w:rPr>
          <w:b/>
          <w:bCs/>
          <w:lang w:val="pt-BR"/>
        </w:rPr>
        <w:t>Onsite da localidade do usuário</w:t>
      </w:r>
      <w:r w:rsidRPr="00C024E0">
        <w:rPr>
          <w:lang w:val="pt-BR"/>
        </w:rPr>
        <w:t> para realizar a instalação</w:t>
      </w:r>
      <w:r w:rsidRPr="00C024E0">
        <w:rPr>
          <w:lang w:val="pt-BR"/>
        </w:rPr>
        <w:br/>
        <w:t>ou seguir o procedimento </w:t>
      </w:r>
      <w:r w:rsidRPr="00C024E0">
        <w:rPr>
          <w:b/>
          <w:bCs/>
          <w:lang w:val="pt-BR"/>
        </w:rPr>
        <w:t>KB0377957</w:t>
      </w:r>
      <w:r w:rsidRPr="00C024E0">
        <w:rPr>
          <w:lang w:val="pt-BR"/>
        </w:rPr>
        <w:t> ([[UHD]] Win11 - Dispositivo atribuído a outra pessoa).</w:t>
      </w:r>
    </w:p>
    <w:p w14:paraId="2892F9EC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 </w:t>
      </w:r>
    </w:p>
    <w:p w14:paraId="298AA3BC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t>Registro da Licença</w:t>
      </w:r>
    </w:p>
    <w:p w14:paraId="46B831F9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Após a instalação:</w:t>
      </w:r>
    </w:p>
    <w:p w14:paraId="2361ECA9" w14:textId="77777777" w:rsidR="00C024E0" w:rsidRPr="00C024E0" w:rsidRDefault="00C024E0" w:rsidP="00C024E0">
      <w:pPr>
        <w:numPr>
          <w:ilvl w:val="0"/>
          <w:numId w:val="3"/>
        </w:numPr>
      </w:pPr>
      <w:r w:rsidRPr="00C024E0">
        <w:t xml:space="preserve">Abra o </w:t>
      </w:r>
      <w:proofErr w:type="spellStart"/>
      <w:r w:rsidRPr="00C024E0">
        <w:t>aplicativo</w:t>
      </w:r>
      <w:proofErr w:type="spellEnd"/>
      <w:r w:rsidRPr="00C024E0">
        <w:t> </w:t>
      </w:r>
      <w:r w:rsidRPr="00C024E0">
        <w:rPr>
          <w:b/>
          <w:bCs/>
        </w:rPr>
        <w:t>Mocha</w:t>
      </w:r>
      <w:r w:rsidRPr="00C024E0">
        <w:t>.</w:t>
      </w:r>
    </w:p>
    <w:p w14:paraId="7EC0C2A4" w14:textId="77777777" w:rsidR="00C024E0" w:rsidRPr="00C024E0" w:rsidRDefault="00C024E0" w:rsidP="00C024E0">
      <w:pPr>
        <w:numPr>
          <w:ilvl w:val="0"/>
          <w:numId w:val="3"/>
        </w:numPr>
        <w:rPr>
          <w:lang w:val="pt-BR"/>
        </w:rPr>
      </w:pPr>
      <w:r w:rsidRPr="00C024E0">
        <w:rPr>
          <w:lang w:val="pt-BR"/>
        </w:rPr>
        <w:t>Insira os dados de licença:</w:t>
      </w:r>
    </w:p>
    <w:p w14:paraId="43F81712" w14:textId="77777777" w:rsidR="00C024E0" w:rsidRPr="00C024E0" w:rsidRDefault="00C024E0" w:rsidP="00C024E0">
      <w:pPr>
        <w:numPr>
          <w:ilvl w:val="1"/>
          <w:numId w:val="3"/>
        </w:numPr>
      </w:pPr>
      <w:r w:rsidRPr="00C024E0">
        <w:rPr>
          <w:b/>
          <w:bCs/>
        </w:rPr>
        <w:t>This product is licensed to:</w:t>
      </w:r>
      <w:r w:rsidRPr="00C024E0">
        <w:t xml:space="preserve"> Mercedes-Benz do </w:t>
      </w:r>
      <w:proofErr w:type="spellStart"/>
      <w:r w:rsidRPr="00C024E0">
        <w:t>Brasil</w:t>
      </w:r>
      <w:proofErr w:type="spellEnd"/>
      <w:r w:rsidRPr="00C024E0">
        <w:t xml:space="preserve"> </w:t>
      </w:r>
      <w:proofErr w:type="spellStart"/>
      <w:r w:rsidRPr="00C024E0">
        <w:t>Ltda</w:t>
      </w:r>
      <w:proofErr w:type="spellEnd"/>
    </w:p>
    <w:p w14:paraId="1F99F35E" w14:textId="77777777" w:rsidR="00C024E0" w:rsidRPr="00C024E0" w:rsidRDefault="00C024E0" w:rsidP="00C024E0">
      <w:pPr>
        <w:numPr>
          <w:ilvl w:val="1"/>
          <w:numId w:val="3"/>
        </w:numPr>
      </w:pPr>
      <w:r w:rsidRPr="00C024E0">
        <w:rPr>
          <w:b/>
          <w:bCs/>
        </w:rPr>
        <w:t>License key:</w:t>
      </w:r>
      <w:r w:rsidRPr="00C024E0">
        <w:t> 03686445</w:t>
      </w:r>
    </w:p>
    <w:p w14:paraId="701A3137" w14:textId="77777777" w:rsidR="00C024E0" w:rsidRPr="00C024E0" w:rsidRDefault="00C024E0" w:rsidP="00C024E0">
      <w:pPr>
        <w:numPr>
          <w:ilvl w:val="0"/>
          <w:numId w:val="3"/>
        </w:numPr>
        <w:rPr>
          <w:lang w:val="pt-BR"/>
        </w:rPr>
      </w:pPr>
      <w:r w:rsidRPr="00C024E0">
        <w:rPr>
          <w:lang w:val="pt-BR"/>
        </w:rPr>
        <w:t>Clique em </w:t>
      </w:r>
      <w:r w:rsidRPr="00C024E0">
        <w:rPr>
          <w:b/>
          <w:bCs/>
          <w:lang w:val="pt-BR"/>
        </w:rPr>
        <w:t>OK </w:t>
      </w:r>
      <w:r w:rsidRPr="00C024E0">
        <w:rPr>
          <w:lang w:val="pt-BR"/>
        </w:rPr>
        <w:t>e depois em </w:t>
      </w:r>
      <w:r w:rsidRPr="00C024E0">
        <w:rPr>
          <w:b/>
          <w:bCs/>
          <w:lang w:val="pt-BR"/>
        </w:rPr>
        <w:t>Register</w:t>
      </w:r>
      <w:r w:rsidRPr="00C024E0">
        <w:rPr>
          <w:lang w:val="pt-BR"/>
        </w:rPr>
        <w:t>.</w:t>
      </w:r>
    </w:p>
    <w:p w14:paraId="37DF038A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 </w:t>
      </w:r>
    </w:p>
    <w:p w14:paraId="0197A904" w14:textId="4C74F54E" w:rsidR="00C024E0" w:rsidRPr="00C024E0" w:rsidRDefault="00C024E0" w:rsidP="00C024E0">
      <w:r w:rsidRPr="00C024E0">
        <w:rPr>
          <w:lang w:val="pt-BR"/>
        </w:rPr>
        <w:lastRenderedPageBreak/>
        <w:t> </w:t>
      </w:r>
      <w:r w:rsidRPr="00C024E0">
        <w:rPr>
          <w:b/>
          <w:bCs/>
        </w:rPr>
        <mc:AlternateContent>
          <mc:Choice Requires="wps">
            <w:drawing>
              <wp:inline distT="0" distB="0" distL="0" distR="0" wp14:anchorId="1F186DBB" wp14:editId="0688E2E4">
                <wp:extent cx="6781165" cy="4535170"/>
                <wp:effectExtent l="0" t="0" r="0" b="0"/>
                <wp:docPr id="43401619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81165" cy="453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06F0B" id="Rectangle 3" o:spid="_x0000_s1026" style="width:533.95pt;height:35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23BB6CD" w14:textId="77777777" w:rsidR="00C024E0" w:rsidRPr="00C024E0" w:rsidRDefault="00C024E0" w:rsidP="00C024E0">
      <w:r w:rsidRPr="00C024E0">
        <w:t> </w:t>
      </w:r>
    </w:p>
    <w:p w14:paraId="37E0A0BB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t>Escalonamento:</w:t>
      </w:r>
    </w:p>
    <w:p w14:paraId="3F82E523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Caso os problemas persistam após os testes, o chamado deverá ser encaminhado para a equipe responsável pela aplicação ou para a equipe Onsite da região do usuário para suporte especializado.</w:t>
      </w:r>
    </w:p>
    <w:p w14:paraId="1B9D3E8B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Importante: Junte todas as informações coletadas para facilitar o diagnóstico pela equipe responsável.</w:t>
      </w:r>
    </w:p>
    <w:p w14:paraId="7A751144" w14:textId="77777777" w:rsidR="00C024E0" w:rsidRPr="00C024E0" w:rsidRDefault="00C024E0" w:rsidP="00C024E0">
      <w:pPr>
        <w:rPr>
          <w:b/>
          <w:bCs/>
          <w:lang w:val="pt-BR"/>
        </w:rPr>
      </w:pPr>
      <w:r w:rsidRPr="00C024E0">
        <w:rPr>
          <w:b/>
          <w:bCs/>
          <w:lang w:val="pt-BR"/>
        </w:rPr>
        <w:t>Encerramento:</w:t>
      </w:r>
    </w:p>
    <w:p w14:paraId="7824556F" w14:textId="77777777" w:rsidR="00C024E0" w:rsidRPr="00C024E0" w:rsidRDefault="00C024E0" w:rsidP="00C024E0">
      <w:pPr>
        <w:rPr>
          <w:lang w:val="pt-BR"/>
        </w:rPr>
      </w:pPr>
      <w:r w:rsidRPr="00C024E0">
        <w:rPr>
          <w:lang w:val="pt-BR"/>
        </w:rPr>
        <w:t>Se o problema for resolvido após os testes, oriente o usuário a confirmar o funcionamento e encerre o chamado conforme procedimento padrão.</w:t>
      </w:r>
    </w:p>
    <w:p w14:paraId="48F83E40" w14:textId="77777777" w:rsidR="00F1612C" w:rsidRPr="00C024E0" w:rsidRDefault="00F1612C">
      <w:pPr>
        <w:rPr>
          <w:lang w:val="pt-BR"/>
        </w:rPr>
      </w:pPr>
    </w:p>
    <w:sectPr w:rsidR="00F1612C" w:rsidRPr="00C0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387"/>
    <w:multiLevelType w:val="multilevel"/>
    <w:tmpl w:val="7AE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34D4F"/>
    <w:multiLevelType w:val="multilevel"/>
    <w:tmpl w:val="1ACC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A2A32"/>
    <w:multiLevelType w:val="multilevel"/>
    <w:tmpl w:val="E7B8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3966">
    <w:abstractNumId w:val="1"/>
  </w:num>
  <w:num w:numId="2" w16cid:durableId="1093480000">
    <w:abstractNumId w:val="2"/>
  </w:num>
  <w:num w:numId="3" w16cid:durableId="4556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E0"/>
    <w:rsid w:val="00C024E0"/>
    <w:rsid w:val="00C56E0A"/>
    <w:rsid w:val="00F1612C"/>
    <w:rsid w:val="00F2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7297"/>
  <w15:chartTrackingRefBased/>
  <w15:docId w15:val="{D384424D-B908-486B-97EF-499830DF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4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375ADE6-3F67-43EA-9557-9B752360414D}"/>
</file>

<file path=customXml/itemProps2.xml><?xml version="1.0" encoding="utf-8"?>
<ds:datastoreItem xmlns:ds="http://schemas.openxmlformats.org/officeDocument/2006/customXml" ds:itemID="{D394921D-BBF0-4CC6-B3C7-BD97D1E0AE5A}"/>
</file>

<file path=customXml/itemProps3.xml><?xml version="1.0" encoding="utf-8"?>
<ds:datastoreItem xmlns:ds="http://schemas.openxmlformats.org/officeDocument/2006/customXml" ds:itemID="{3DD4847E-BF04-4AFA-A068-B8FB8AD2FA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2026-08-13T16:16:00Z</dcterms:created>
  <dcterms:modified xsi:type="dcterms:W3CDTF">2026-08-13T16:17:00Z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135300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10" name="docLang">
    <vt:lpwstr>pt</vt:lpwstr>
  </property>
  <property fmtid="{D5CDD505-2E9C-101B-9397-08002B2CF9AE}" pid="11" name="MediaServiceImageTags">
    <vt:lpwstr/>
  </property>
</Properties>
</file>