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ED7D" w14:textId="77777777" w:rsidR="00324F59" w:rsidRPr="00324F59" w:rsidRDefault="00324F59" w:rsidP="00324F59">
      <w:pPr>
        <w:rPr>
          <w:b/>
          <w:bCs/>
        </w:rPr>
      </w:pPr>
      <w:r w:rsidRPr="00324F59">
        <w:rPr>
          <w:b/>
          <w:bCs/>
        </w:rPr>
        <w:t>[[UHD]] Portal Xentry - Suporte Orientação</w:t>
      </w:r>
    </w:p>
    <w:p w14:paraId="394CA0FD" w14:textId="77777777" w:rsidR="00324F59" w:rsidRPr="00324F59" w:rsidRDefault="00324F59" w:rsidP="00324F59">
      <w:r w:rsidRPr="00324F59">
        <w:t>KB0326334  -  </w:t>
      </w:r>
      <w:hyperlink r:id="rId5" w:history="1">
        <w:r w:rsidRPr="00324F59">
          <w:rPr>
            <w:rStyle w:val="Hyperlink"/>
          </w:rPr>
          <w:t>v3.0 (Latest Version)</w:t>
        </w:r>
      </w:hyperlink>
    </w:p>
    <w:p w14:paraId="4BC8D5D0" w14:textId="77777777" w:rsidR="00324F59" w:rsidRPr="00324F59" w:rsidRDefault="00324F59" w:rsidP="00324F59">
      <w:r w:rsidRPr="00324F59">
        <w:t>3 views</w:t>
      </w:r>
    </w:p>
    <w:p w14:paraId="72BF6679" w14:textId="77777777" w:rsidR="00324F59" w:rsidRPr="00324F59" w:rsidRDefault="00324F59" w:rsidP="00324F59">
      <w:r w:rsidRPr="00324F59">
        <w:t>OU: 154</w:t>
      </w:r>
    </w:p>
    <w:p w14:paraId="33CB2EF6" w14:textId="77777777" w:rsidR="00324F59" w:rsidRPr="00324F59" w:rsidRDefault="00324F59" w:rsidP="00324F59">
      <w:r w:rsidRPr="00324F59">
        <w:t>Template: [[UHD]] Portal Xentry - Suporte Orientação</w:t>
      </w:r>
    </w:p>
    <w:p w14:paraId="14D568B7" w14:textId="77777777" w:rsidR="00324F59" w:rsidRPr="00324F59" w:rsidRDefault="00324F59" w:rsidP="00324F59">
      <w:r w:rsidRPr="00324F59">
        <w:t> </w:t>
      </w:r>
    </w:p>
    <w:p w14:paraId="5A1EE3AF" w14:textId="77777777" w:rsidR="00324F59" w:rsidRPr="00324F59" w:rsidRDefault="00324F59" w:rsidP="00324F59">
      <w:r w:rsidRPr="00324F59">
        <w:rPr>
          <w:b/>
          <w:bCs/>
        </w:rPr>
        <w:t> INSTALAÇÃO </w:t>
      </w:r>
    </w:p>
    <w:p w14:paraId="6E119B0B" w14:textId="77777777" w:rsidR="00324F59" w:rsidRPr="00324F59" w:rsidRDefault="00324F59" w:rsidP="00324F59">
      <w:r w:rsidRPr="00324F59">
        <w:t>As aplicações do portal xentry são instaladas automaticamente quando o usuário entra no potal e acessa a aplicação. </w:t>
      </w:r>
    </w:p>
    <w:p w14:paraId="3475F978" w14:textId="77777777" w:rsidR="00324F59" w:rsidRPr="00324F59" w:rsidRDefault="00324F59" w:rsidP="00324F59">
      <w:r w:rsidRPr="00324F59">
        <w:t>O OpenWebStart deve estar instalado no equipamento do usuário.</w:t>
      </w:r>
    </w:p>
    <w:p w14:paraId="2CF04FD4" w14:textId="77777777" w:rsidR="00324F59" w:rsidRPr="00324F59" w:rsidRDefault="00324F59" w:rsidP="00324F59">
      <w:r w:rsidRPr="00324F59">
        <w:t>O OpenWebStart é solicitado no It-Shop / Portal da Empresa</w:t>
      </w:r>
    </w:p>
    <w:p w14:paraId="1A334CB0" w14:textId="77777777" w:rsidR="00324F59" w:rsidRPr="00324F59" w:rsidRDefault="00324F59" w:rsidP="00324F59">
      <w:r w:rsidRPr="00324F59">
        <w:t> </w:t>
      </w:r>
    </w:p>
    <w:p w14:paraId="3D11B928" w14:textId="77777777" w:rsidR="00324F59" w:rsidRPr="00324F59" w:rsidRDefault="00324F59" w:rsidP="00324F59">
      <w:r w:rsidRPr="00324F59">
        <w:rPr>
          <w:b/>
          <w:bCs/>
        </w:rPr>
        <w:t> SUPORTE</w:t>
      </w:r>
    </w:p>
    <w:p w14:paraId="6BF8F65D" w14:textId="77777777" w:rsidR="00324F59" w:rsidRPr="00324F59" w:rsidRDefault="00324F59" w:rsidP="00324F59">
      <w:pPr>
        <w:numPr>
          <w:ilvl w:val="0"/>
          <w:numId w:val="1"/>
        </w:numPr>
      </w:pPr>
      <w:r w:rsidRPr="00324F59">
        <w:rPr>
          <w:b/>
          <w:bCs/>
        </w:rPr>
        <w:t>Suporte/Acesso aos sistemas Xentry Parts, WIS/ASRA, VeDoc, Xentry TIPS</w:t>
      </w:r>
      <w:r w:rsidRPr="00324F59">
        <w:br/>
        <w:t>Orientar o usuário enviar e-mail para </w:t>
      </w:r>
      <w:hyperlink r:id="rId6" w:history="1">
        <w:r w:rsidRPr="00324F59">
          <w:rPr>
            <w:rStyle w:val="Hyperlink"/>
          </w:rPr>
          <w:t>pool-id.ewanet@daimlertruck.com</w:t>
        </w:r>
      </w:hyperlink>
      <w:r w:rsidRPr="00324F59">
        <w:t> </w:t>
      </w:r>
      <w:r w:rsidRPr="00324F59">
        <w:br/>
      </w:r>
    </w:p>
    <w:p w14:paraId="49104EE3" w14:textId="77777777" w:rsidR="00324F59" w:rsidRPr="00324F59" w:rsidRDefault="00324F59" w:rsidP="00324F59">
      <w:r w:rsidRPr="00324F59">
        <w:t> </w:t>
      </w:r>
    </w:p>
    <w:p w14:paraId="11AF331C" w14:textId="77777777" w:rsidR="00324F59" w:rsidRPr="00324F59" w:rsidRDefault="00324F59" w:rsidP="00324F59">
      <w:pPr>
        <w:numPr>
          <w:ilvl w:val="0"/>
          <w:numId w:val="2"/>
        </w:numPr>
      </w:pPr>
      <w:r w:rsidRPr="00324F59">
        <w:rPr>
          <w:b/>
          <w:bCs/>
        </w:rPr>
        <w:t>Suporte/Acesso ao Vega</w:t>
      </w:r>
      <w:r w:rsidRPr="00324F59">
        <w:br/>
        <w:t>Orientar o usuário enviar e-mail para </w:t>
      </w:r>
      <w:hyperlink r:id="rId7" w:history="1">
        <w:r w:rsidRPr="00324F59">
          <w:rPr>
            <w:rStyle w:val="Hyperlink"/>
          </w:rPr>
          <w:t>pool-id.suportevega@daimlertruck.com</w:t>
        </w:r>
      </w:hyperlink>
    </w:p>
    <w:p w14:paraId="09486815" w14:textId="77777777" w:rsidR="00324F59" w:rsidRPr="00324F59" w:rsidRDefault="00324F59" w:rsidP="00324F59">
      <w:r w:rsidRPr="00324F59">
        <w:t> </w:t>
      </w:r>
    </w:p>
    <w:p w14:paraId="39CD95DE" w14:textId="77777777" w:rsidR="00324F59" w:rsidRPr="00324F59" w:rsidRDefault="00324F59" w:rsidP="00324F59">
      <w:pPr>
        <w:numPr>
          <w:ilvl w:val="0"/>
          <w:numId w:val="3"/>
        </w:numPr>
      </w:pPr>
      <w:r w:rsidRPr="00324F59">
        <w:rPr>
          <w:b/>
          <w:bCs/>
        </w:rPr>
        <w:t>Suporte/Acesso ao Alice</w:t>
      </w:r>
      <w:r w:rsidRPr="00324F59">
        <w:br/>
        <w:t>Orientar o usuário enviar e-mail para </w:t>
      </w:r>
      <w:hyperlink r:id="rId8" w:history="1">
        <w:r w:rsidRPr="00324F59">
          <w:rPr>
            <w:rStyle w:val="Hyperlink"/>
          </w:rPr>
          <w:t>alice-support@daimlertruck.com</w:t>
        </w:r>
      </w:hyperlink>
      <w:r w:rsidRPr="00324F59">
        <w:t> </w:t>
      </w:r>
    </w:p>
    <w:p w14:paraId="093FF11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1E5"/>
    <w:multiLevelType w:val="multilevel"/>
    <w:tmpl w:val="189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D4A62"/>
    <w:multiLevelType w:val="multilevel"/>
    <w:tmpl w:val="D246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86E53"/>
    <w:multiLevelType w:val="multilevel"/>
    <w:tmpl w:val="6AEE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544038">
    <w:abstractNumId w:val="2"/>
  </w:num>
  <w:num w:numId="2" w16cid:durableId="173152010">
    <w:abstractNumId w:val="0"/>
  </w:num>
  <w:num w:numId="3" w16cid:durableId="586422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59"/>
    <w:rsid w:val="00080CC8"/>
    <w:rsid w:val="00324F59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D1A6"/>
  <w15:chartTrackingRefBased/>
  <w15:docId w15:val="{8DB79629-8327-4602-B73A-989C6782C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F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F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F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ce-support@daimlertruck.com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pool-id.suportevega@daimlertruck.com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ool-id.ewanet@daimlertruck.com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javascript:void(0)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C83AF4D-9F50-44B5-BA8C-A15487462BD3}"/>
</file>

<file path=customXml/itemProps2.xml><?xml version="1.0" encoding="utf-8"?>
<ds:datastoreItem xmlns:ds="http://schemas.openxmlformats.org/officeDocument/2006/customXml" ds:itemID="{C5D46B04-6E28-4B11-970C-21D874151264}"/>
</file>

<file path=customXml/itemProps3.xml><?xml version="1.0" encoding="utf-8"?>
<ds:datastoreItem xmlns:ds="http://schemas.openxmlformats.org/officeDocument/2006/customXml" ds:itemID="{3442D8B8-D133-40B1-AC5E-938F377477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2026-06-30T14:37:00Z</dcterms:created>
  <dcterms:modified xsi:type="dcterms:W3CDTF">2026-06-30T14:38:00Z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