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431C" w14:textId="77777777" w:rsidR="00387DA6" w:rsidRPr="00387DA6" w:rsidRDefault="00387DA6" w:rsidP="00387DA6">
      <w:pPr>
        <w:rPr>
          <w:b/>
          <w:bCs/>
        </w:rPr>
      </w:pPr>
      <w:r w:rsidRPr="00387DA6">
        <w:rPr>
          <w:b/>
          <w:bCs/>
        </w:rPr>
        <w:t>[[UHD]] Rede - Mapeamento Fixo</w:t>
      </w:r>
    </w:p>
    <w:p w14:paraId="46C769FB" w14:textId="77777777" w:rsidR="00387DA6" w:rsidRPr="00387DA6" w:rsidRDefault="00387DA6" w:rsidP="00387DA6">
      <w:r w:rsidRPr="00387DA6">
        <w:t>KB0326315  -  </w:t>
      </w:r>
      <w:hyperlink r:id="rId4" w:history="1">
        <w:r w:rsidRPr="00387DA6">
          <w:rPr>
            <w:rStyle w:val="Hyperlink"/>
          </w:rPr>
          <w:t>v3.0 (Latest Version)</w:t>
        </w:r>
      </w:hyperlink>
    </w:p>
    <w:p w14:paraId="6B398FBB" w14:textId="77777777" w:rsidR="00387DA6" w:rsidRPr="00387DA6" w:rsidRDefault="00387DA6" w:rsidP="00387DA6">
      <w:r w:rsidRPr="00387DA6">
        <w:t>2 views</w:t>
      </w:r>
    </w:p>
    <w:p w14:paraId="1A4BF910" w14:textId="77777777" w:rsidR="00387DA6" w:rsidRPr="00387DA6" w:rsidRDefault="00387DA6" w:rsidP="00387DA6">
      <w:r w:rsidRPr="00387DA6">
        <w:rPr>
          <w:b/>
          <w:bCs/>
        </w:rPr>
        <w:t>OU/Region</w:t>
      </w:r>
      <w:r w:rsidRPr="00387DA6">
        <w:t>: 154 LATAM</w:t>
      </w:r>
    </w:p>
    <w:p w14:paraId="6F9EA5AA" w14:textId="77777777" w:rsidR="00387DA6" w:rsidRPr="00387DA6" w:rsidRDefault="00387DA6" w:rsidP="00387DA6">
      <w:r w:rsidRPr="00387DA6">
        <w:rPr>
          <w:b/>
          <w:bCs/>
        </w:rPr>
        <w:t>Template</w:t>
      </w:r>
      <w:r w:rsidRPr="00387DA6">
        <w:t>: [[UHD]] Rede - Mapeamento Fixo</w:t>
      </w:r>
    </w:p>
    <w:p w14:paraId="34465635" w14:textId="77777777" w:rsidR="00387DA6" w:rsidRPr="00387DA6" w:rsidRDefault="00387DA6" w:rsidP="00387DA6">
      <w:r w:rsidRPr="00387DA6">
        <w:rPr>
          <w:b/>
          <w:bCs/>
        </w:rPr>
        <w:t>UHD Scope</w:t>
      </w:r>
      <w:r w:rsidRPr="00387DA6">
        <w:t>: Catch&amp;Dispatch</w:t>
      </w:r>
    </w:p>
    <w:p w14:paraId="0965F504" w14:textId="77777777" w:rsidR="00387DA6" w:rsidRPr="00387DA6" w:rsidRDefault="00387DA6" w:rsidP="00387DA6">
      <w:r w:rsidRPr="00387DA6">
        <w:t> </w:t>
      </w:r>
    </w:p>
    <w:p w14:paraId="2775520D" w14:textId="77777777" w:rsidR="00387DA6" w:rsidRPr="00387DA6" w:rsidRDefault="00387DA6" w:rsidP="00387DA6">
      <w:pPr>
        <w:rPr>
          <w:b/>
          <w:bCs/>
        </w:rPr>
      </w:pPr>
      <w:r w:rsidRPr="00387DA6">
        <w:rPr>
          <w:b/>
          <w:bCs/>
        </w:rPr>
        <w:t>[[UHD]] Rede - Mapeamento Fixo</w:t>
      </w:r>
    </w:p>
    <w:p w14:paraId="5AD98E05" w14:textId="77777777" w:rsidR="00387DA6" w:rsidRPr="00387DA6" w:rsidRDefault="00387DA6" w:rsidP="00387DA6">
      <w:r w:rsidRPr="00387DA6">
        <w:t> </w:t>
      </w:r>
    </w:p>
    <w:p w14:paraId="672A32BA" w14:textId="77777777" w:rsidR="00387DA6" w:rsidRPr="00387DA6" w:rsidRDefault="00387DA6" w:rsidP="00387DA6">
      <w:r w:rsidRPr="00387DA6">
        <w:rPr>
          <w:b/>
          <w:bCs/>
        </w:rPr>
        <w:t> INTRODUÇÃO </w:t>
      </w:r>
    </w:p>
    <w:p w14:paraId="58E8EC66" w14:textId="77777777" w:rsidR="00387DA6" w:rsidRPr="00387DA6" w:rsidRDefault="00387DA6" w:rsidP="00387DA6">
      <w:r w:rsidRPr="00387DA6">
        <w:rPr>
          <w:i/>
          <w:iCs/>
        </w:rPr>
        <w:t>O mapeamento fixo é realizado para o ID do usuário, assim idependente de qual equipamento o usuário logar ele terá o acesso ao caminho mapeado. Deve ser aplicado em casos específicos, uma razão/justificativa plauzível deve ser descrita no ticket.</w:t>
      </w:r>
    </w:p>
    <w:p w14:paraId="7AC1F54B" w14:textId="77777777" w:rsidR="00387DA6" w:rsidRPr="00387DA6" w:rsidRDefault="00387DA6" w:rsidP="00387DA6">
      <w:r w:rsidRPr="00387DA6">
        <w:t> </w:t>
      </w:r>
    </w:p>
    <w:p w14:paraId="7DEC4231" w14:textId="77777777" w:rsidR="00387DA6" w:rsidRPr="00387DA6" w:rsidRDefault="00387DA6" w:rsidP="00387DA6">
      <w:r w:rsidRPr="00387DA6">
        <w:rPr>
          <w:b/>
          <w:bCs/>
        </w:rPr>
        <w:t> PROCESSO </w:t>
      </w:r>
    </w:p>
    <w:p w14:paraId="6BB44D0E" w14:textId="77777777" w:rsidR="00387DA6" w:rsidRPr="00387DA6" w:rsidRDefault="00387DA6" w:rsidP="00387DA6">
      <w:r w:rsidRPr="00387DA6">
        <w:t>A equipe UHD não tem autorização para realizar mapeamento fixo para os usuários.</w:t>
      </w:r>
      <w:r w:rsidRPr="00387DA6">
        <w:br/>
        <w:t>Para casos em que o mapeamento fixo for necessário, o UHD deve registrar o ticket preenchendo completamente o template e rotear para o grupo MBBras_Infra_Operation - CHG.</w:t>
      </w:r>
    </w:p>
    <w:p w14:paraId="7EFD0AA4" w14:textId="77777777" w:rsidR="00387DA6" w:rsidRPr="00387DA6" w:rsidRDefault="00387DA6" w:rsidP="00387DA6">
      <w:r w:rsidRPr="00387DA6">
        <w:t> </w:t>
      </w:r>
    </w:p>
    <w:p w14:paraId="4C8E3FD2" w14:textId="77777777" w:rsidR="00387DA6" w:rsidRPr="00387DA6" w:rsidRDefault="00387DA6" w:rsidP="00387DA6">
      <w:r w:rsidRPr="00387DA6">
        <w:rPr>
          <w:b/>
          <w:bCs/>
        </w:rPr>
        <w:t> NOTA </w:t>
      </w:r>
    </w:p>
    <w:p w14:paraId="08333A14" w14:textId="77777777" w:rsidR="00387DA6" w:rsidRPr="00387DA6" w:rsidRDefault="00387DA6" w:rsidP="00387DA6">
      <w:r w:rsidRPr="00387DA6">
        <w:t>Mapeamento comum deverá ser realizado pelo usuário sob orientação da equipe UHD, através do template: [[UHD]] Win11 - Mapeamento de Drives de Rede - Orientação</w:t>
      </w:r>
    </w:p>
    <w:p w14:paraId="1DD723E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A6"/>
    <w:rsid w:val="00387DA6"/>
    <w:rsid w:val="00C449CB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BC8C"/>
  <w15:chartTrackingRefBased/>
  <w15:docId w15:val="{14B409B9-4777-4179-8407-25C7C330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4C07680-ABE6-4FC0-B0B2-8E9E2E3267E3}"/>
</file>

<file path=customXml/itemProps2.xml><?xml version="1.0" encoding="utf-8"?>
<ds:datastoreItem xmlns:ds="http://schemas.openxmlformats.org/officeDocument/2006/customXml" ds:itemID="{639C6422-F93E-405E-BEA3-1A4ECD64C9A9}"/>
</file>

<file path=customXml/itemProps3.xml><?xml version="1.0" encoding="utf-8"?>
<ds:datastoreItem xmlns:ds="http://schemas.openxmlformats.org/officeDocument/2006/customXml" ds:itemID="{C0CFF602-BC68-4BED-902D-E043D9A0D9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2026-06-17T17:24:00Z</dcterms:created>
  <dcterms:modified xsi:type="dcterms:W3CDTF">2026-06-17T17:24:00Z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