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Phillip Kang</w:t>
        <w:br w:type="textWrapping"/>
        <w:t xml:space="preserve">CS 499</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is the application code of my final project of my CS-465 course, Full Stack Development I. It is two separate services, an AngularJS admin portal and an ExpressJS API + web server bundled together. The enhancement I performed was to containerize the applications and have them run in Docker containers to more easily deploy these services while being platform agnostic.</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included this artifact in my ePortfolio so that I can demonstrate my skills of being able to deploy applications that are cloud-native. With many cloud providers having their own branded services, one of the few constants that remain are containerized applications. This allows me to be more marketable to companies who are looking for engineers who can develop and deploy end-to-end. I improved this artifact by creating Dockerfiles for each of the services, and a docker-compose file to orchestrate the deployment of the services into containers.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enhancement reflects on my ability to use well-founded techniques to deliver value, and use best-practices to ensure privacy and enhance application security. By containerizing this application, I show industry-readiness and understanding of commonly used technologies.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process of enhancing this artifact, I learned how services networking through the containerization software can set up internal DNS, which makes it much simpler to understand which service is calling another instead of having to remember many different ports on localhost. Setting up the Dockerfiles was challenging due to the volumes overwriting dependencies such as node_modules, but I eventually solved this by consulting documentation and debugging within the containers.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