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F3F53" w14:textId="77777777" w:rsidR="005E3399" w:rsidRPr="005E3399" w:rsidRDefault="005E3399" w:rsidP="005E3399">
      <w:pPr>
        <w:rPr>
          <w:rFonts w:ascii="Times New Roman" w:hAnsi="Times New Roman" w:cs="Times New Roman"/>
          <w:b/>
          <w:bCs/>
        </w:rPr>
      </w:pPr>
      <w:r w:rsidRPr="005E3399">
        <w:rPr>
          <w:rFonts w:ascii="Times New Roman" w:hAnsi="Times New Roman" w:cs="Times New Roman"/>
          <w:b/>
          <w:bCs/>
        </w:rPr>
        <w:t>Design Defense: Deep Q-Learning Pirate Agent</w:t>
      </w:r>
    </w:p>
    <w:p w14:paraId="138D3A7B" w14:textId="77777777" w:rsidR="005E3399" w:rsidRPr="005E3399" w:rsidRDefault="005E3399" w:rsidP="005E3399">
      <w:pPr>
        <w:rPr>
          <w:rFonts w:ascii="Times New Roman" w:hAnsi="Times New Roman" w:cs="Times New Roman"/>
          <w:b/>
          <w:bCs/>
        </w:rPr>
      </w:pPr>
      <w:r w:rsidRPr="005E3399">
        <w:rPr>
          <w:rFonts w:ascii="Times New Roman" w:hAnsi="Times New Roman" w:cs="Times New Roman"/>
          <w:b/>
          <w:bCs/>
        </w:rPr>
        <w:t>Human vs. Machine Problem Solving</w:t>
      </w:r>
    </w:p>
    <w:p w14:paraId="2C0946AB" w14:textId="7BAEEAFF" w:rsidR="005E3399" w:rsidRPr="005E3399" w:rsidRDefault="005E3399" w:rsidP="005E3399">
      <w:pPr>
        <w:rPr>
          <w:rFonts w:ascii="Times New Roman" w:hAnsi="Times New Roman" w:cs="Times New Roman"/>
        </w:rPr>
      </w:pPr>
      <w:r w:rsidRPr="005E3399">
        <w:rPr>
          <w:rFonts w:ascii="Times New Roman" w:hAnsi="Times New Roman" w:cs="Times New Roman"/>
        </w:rPr>
        <w:t>People typically solve mazes with a mix of perception, heuristics, and short-term planning. A person glances over the layout, spots corridors and dead ends, and then uses simple rules</w:t>
      </w:r>
      <w:r w:rsidRPr="00AE7552">
        <w:rPr>
          <w:rFonts w:ascii="Times New Roman" w:hAnsi="Times New Roman" w:cs="Times New Roman"/>
        </w:rPr>
        <w:t xml:space="preserve">: </w:t>
      </w:r>
      <w:r w:rsidRPr="005E3399">
        <w:rPr>
          <w:rFonts w:ascii="Times New Roman" w:hAnsi="Times New Roman" w:cs="Times New Roman"/>
        </w:rPr>
        <w:t>“favor open corridors,” “avoid loops,” “work toward the bottom-right</w:t>
      </w:r>
      <w:r w:rsidRPr="00AE7552">
        <w:rPr>
          <w:rFonts w:ascii="Times New Roman" w:hAnsi="Times New Roman" w:cs="Times New Roman"/>
        </w:rPr>
        <w:t>,</w:t>
      </w:r>
      <w:r w:rsidRPr="005E3399">
        <w:rPr>
          <w:rFonts w:ascii="Times New Roman" w:hAnsi="Times New Roman" w:cs="Times New Roman"/>
        </w:rPr>
        <w:t>”</w:t>
      </w:r>
      <w:r w:rsidRPr="00AE7552">
        <w:rPr>
          <w:rFonts w:ascii="Times New Roman" w:hAnsi="Times New Roman" w:cs="Times New Roman"/>
        </w:rPr>
        <w:t xml:space="preserve"> </w:t>
      </w:r>
      <w:r w:rsidRPr="005E3399">
        <w:rPr>
          <w:rFonts w:ascii="Times New Roman" w:hAnsi="Times New Roman" w:cs="Times New Roman"/>
        </w:rPr>
        <w:t>augmented by backtracking when a path fails. This combines a little look-ahead with a mental map that updates as progress is made.</w:t>
      </w:r>
    </w:p>
    <w:p w14:paraId="7AE8DA9F" w14:textId="2FA2D0EC" w:rsidR="005E3399" w:rsidRPr="005E3399" w:rsidRDefault="005E3399" w:rsidP="005E3399">
      <w:pPr>
        <w:rPr>
          <w:rFonts w:ascii="Times New Roman" w:hAnsi="Times New Roman" w:cs="Times New Roman"/>
        </w:rPr>
      </w:pPr>
      <w:r w:rsidRPr="005E3399">
        <w:rPr>
          <w:rFonts w:ascii="Times New Roman" w:hAnsi="Times New Roman" w:cs="Times New Roman"/>
        </w:rPr>
        <w:t>The pirate agent, in contrast, does not plan with an internal map. It learns a value function Q(s,a) that estimates the long-term return from taking action a in state s. Those estimates are improved incrementally from experience using temporal-difference updates and the Bellman optimality target. Exploration is injected stochastically rather than guided by visual intuition (Sutton &amp; Barto, 2018; Watkins &amp; Dayan, 1992). In short</w:t>
      </w:r>
      <w:r w:rsidRPr="00AE7552">
        <w:rPr>
          <w:rFonts w:ascii="Times New Roman" w:hAnsi="Times New Roman" w:cs="Times New Roman"/>
        </w:rPr>
        <w:t>,</w:t>
      </w:r>
      <w:r w:rsidRPr="005E3399">
        <w:rPr>
          <w:rFonts w:ascii="Times New Roman" w:hAnsi="Times New Roman" w:cs="Times New Roman"/>
        </w:rPr>
        <w:t xml:space="preserve"> humans </w:t>
      </w:r>
      <w:r w:rsidRPr="00AE7552">
        <w:rPr>
          <w:rFonts w:ascii="Times New Roman" w:hAnsi="Times New Roman" w:cs="Times New Roman"/>
        </w:rPr>
        <w:t>rely on structured reasoning and visual heuristics, whereas the agent relies</w:t>
      </w:r>
      <w:r w:rsidRPr="005E3399">
        <w:rPr>
          <w:rFonts w:ascii="Times New Roman" w:hAnsi="Times New Roman" w:cs="Times New Roman"/>
        </w:rPr>
        <w:t xml:space="preserve"> on trial-and-error learning with credit assignment.</w:t>
      </w:r>
    </w:p>
    <w:p w14:paraId="5217F10F" w14:textId="77777777" w:rsidR="005E3399" w:rsidRPr="005E3399" w:rsidRDefault="005E3399" w:rsidP="005E3399">
      <w:pPr>
        <w:rPr>
          <w:rFonts w:ascii="Times New Roman" w:hAnsi="Times New Roman" w:cs="Times New Roman"/>
          <w:b/>
          <w:bCs/>
        </w:rPr>
      </w:pPr>
      <w:r w:rsidRPr="005E3399">
        <w:rPr>
          <w:rFonts w:ascii="Times New Roman" w:hAnsi="Times New Roman" w:cs="Times New Roman"/>
          <w:b/>
          <w:bCs/>
        </w:rPr>
        <w:t>How a Human Would Solve This Maze</w:t>
      </w:r>
    </w:p>
    <w:p w14:paraId="7B87AA7B" w14:textId="77777777" w:rsidR="005E3399" w:rsidRPr="005E3399" w:rsidRDefault="005E3399" w:rsidP="005E3399">
      <w:pPr>
        <w:numPr>
          <w:ilvl w:val="0"/>
          <w:numId w:val="1"/>
        </w:numPr>
        <w:rPr>
          <w:rFonts w:ascii="Times New Roman" w:hAnsi="Times New Roman" w:cs="Times New Roman"/>
        </w:rPr>
      </w:pPr>
      <w:r w:rsidRPr="005E3399">
        <w:rPr>
          <w:rFonts w:ascii="Times New Roman" w:hAnsi="Times New Roman" w:cs="Times New Roman"/>
        </w:rPr>
        <w:t>Scan the grid. Identify the goal at the bottom-right, notice blocked cells, and look for promising channels.</w:t>
      </w:r>
    </w:p>
    <w:p w14:paraId="1EA42F51" w14:textId="77777777" w:rsidR="005E3399" w:rsidRPr="005E3399" w:rsidRDefault="005E3399" w:rsidP="005E3399">
      <w:pPr>
        <w:numPr>
          <w:ilvl w:val="0"/>
          <w:numId w:val="1"/>
        </w:numPr>
        <w:rPr>
          <w:rFonts w:ascii="Times New Roman" w:hAnsi="Times New Roman" w:cs="Times New Roman"/>
        </w:rPr>
      </w:pPr>
      <w:r w:rsidRPr="005E3399">
        <w:rPr>
          <w:rFonts w:ascii="Times New Roman" w:hAnsi="Times New Roman" w:cs="Times New Roman"/>
        </w:rPr>
        <w:t>Pick a corridor. Start from the pirate’s cell and move along contiguous free cells that trend toward the goal.</w:t>
      </w:r>
    </w:p>
    <w:p w14:paraId="1BB7E901" w14:textId="77777777" w:rsidR="005E3399" w:rsidRPr="005E3399" w:rsidRDefault="005E3399" w:rsidP="005E3399">
      <w:pPr>
        <w:numPr>
          <w:ilvl w:val="0"/>
          <w:numId w:val="1"/>
        </w:numPr>
        <w:rPr>
          <w:rFonts w:ascii="Times New Roman" w:hAnsi="Times New Roman" w:cs="Times New Roman"/>
        </w:rPr>
      </w:pPr>
      <w:r w:rsidRPr="005E3399">
        <w:rPr>
          <w:rFonts w:ascii="Times New Roman" w:hAnsi="Times New Roman" w:cs="Times New Roman"/>
        </w:rPr>
        <w:t>Avoid revisits. Keep a mental set of visited cells to prevent loops; mark or remember junctions.</w:t>
      </w:r>
    </w:p>
    <w:p w14:paraId="79729623" w14:textId="77777777" w:rsidR="005E3399" w:rsidRPr="005E3399" w:rsidRDefault="005E3399" w:rsidP="005E3399">
      <w:pPr>
        <w:numPr>
          <w:ilvl w:val="0"/>
          <w:numId w:val="1"/>
        </w:numPr>
        <w:rPr>
          <w:rFonts w:ascii="Times New Roman" w:hAnsi="Times New Roman" w:cs="Times New Roman"/>
        </w:rPr>
      </w:pPr>
      <w:r w:rsidRPr="005E3399">
        <w:rPr>
          <w:rFonts w:ascii="Times New Roman" w:hAnsi="Times New Roman" w:cs="Times New Roman"/>
        </w:rPr>
        <w:t>Backtrack if needed. When a dead end is reached, return to the last junction and try an alternative.</w:t>
      </w:r>
    </w:p>
    <w:p w14:paraId="3BF6C78F" w14:textId="0BCEA933" w:rsidR="005E3399" w:rsidRPr="00AE7552" w:rsidRDefault="005E3399" w:rsidP="005E3399">
      <w:pPr>
        <w:numPr>
          <w:ilvl w:val="0"/>
          <w:numId w:val="1"/>
        </w:numPr>
        <w:rPr>
          <w:rFonts w:ascii="Times New Roman" w:hAnsi="Times New Roman" w:cs="Times New Roman"/>
        </w:rPr>
      </w:pPr>
      <w:r w:rsidRPr="005E3399">
        <w:rPr>
          <w:rFonts w:ascii="Times New Roman" w:hAnsi="Times New Roman" w:cs="Times New Roman"/>
        </w:rPr>
        <w:t xml:space="preserve">Iterate </w:t>
      </w:r>
      <w:r w:rsidRPr="00AE7552">
        <w:rPr>
          <w:rFonts w:ascii="Times New Roman" w:hAnsi="Times New Roman" w:cs="Times New Roman"/>
        </w:rPr>
        <w:t xml:space="preserve">the </w:t>
      </w:r>
      <w:r w:rsidRPr="005E3399">
        <w:rPr>
          <w:rFonts w:ascii="Times New Roman" w:hAnsi="Times New Roman" w:cs="Times New Roman"/>
        </w:rPr>
        <w:t>goal. Repeat until reaching the treasure. This process is essentially depth-first search with heuristics; a careful solver might mimic breadth-first search or A* if they mentally keep a frontier (Hart, Nilsson, &amp; Raphael, 1968).</w:t>
      </w:r>
    </w:p>
    <w:p w14:paraId="63FED2C0" w14:textId="77777777" w:rsidR="005E3399" w:rsidRPr="00AE7552" w:rsidRDefault="005E3399" w:rsidP="005E3399">
      <w:pPr>
        <w:rPr>
          <w:rFonts w:ascii="Times New Roman" w:hAnsi="Times New Roman" w:cs="Times New Roman"/>
        </w:rPr>
      </w:pPr>
    </w:p>
    <w:p w14:paraId="7D06C8D6" w14:textId="77777777" w:rsidR="005E3399" w:rsidRPr="00AE7552" w:rsidRDefault="005E3399" w:rsidP="005E3399">
      <w:pPr>
        <w:rPr>
          <w:rFonts w:ascii="Times New Roman" w:hAnsi="Times New Roman" w:cs="Times New Roman"/>
        </w:rPr>
      </w:pPr>
    </w:p>
    <w:p w14:paraId="1044DCE7" w14:textId="77777777" w:rsidR="005E3399" w:rsidRPr="00AE7552" w:rsidRDefault="005E3399" w:rsidP="005E3399">
      <w:pPr>
        <w:rPr>
          <w:rFonts w:ascii="Times New Roman" w:hAnsi="Times New Roman" w:cs="Times New Roman"/>
        </w:rPr>
      </w:pPr>
    </w:p>
    <w:p w14:paraId="40FD46CE" w14:textId="77777777" w:rsidR="005E3399" w:rsidRDefault="005E3399" w:rsidP="005E3399">
      <w:pPr>
        <w:rPr>
          <w:rFonts w:ascii="Times New Roman" w:hAnsi="Times New Roman" w:cs="Times New Roman"/>
        </w:rPr>
      </w:pPr>
    </w:p>
    <w:p w14:paraId="4889E3B5" w14:textId="77777777" w:rsidR="00AE7552" w:rsidRDefault="00AE7552" w:rsidP="005E3399">
      <w:pPr>
        <w:rPr>
          <w:rFonts w:ascii="Times New Roman" w:hAnsi="Times New Roman" w:cs="Times New Roman"/>
        </w:rPr>
      </w:pPr>
    </w:p>
    <w:p w14:paraId="06849CDE" w14:textId="77777777" w:rsidR="00AE7552" w:rsidRPr="00AE7552" w:rsidRDefault="00AE7552" w:rsidP="005E3399">
      <w:pPr>
        <w:rPr>
          <w:rFonts w:ascii="Times New Roman" w:hAnsi="Times New Roman" w:cs="Times New Roman"/>
        </w:rPr>
      </w:pPr>
    </w:p>
    <w:p w14:paraId="6FE6E356" w14:textId="77777777" w:rsidR="005E3399" w:rsidRPr="00AE7552" w:rsidRDefault="005E3399" w:rsidP="005E3399">
      <w:pPr>
        <w:rPr>
          <w:rFonts w:ascii="Times New Roman" w:hAnsi="Times New Roman" w:cs="Times New Roman"/>
        </w:rPr>
      </w:pPr>
    </w:p>
    <w:p w14:paraId="055282C2" w14:textId="7847A737" w:rsidR="005E3399" w:rsidRPr="005E3399" w:rsidRDefault="005E3399" w:rsidP="005E3399">
      <w:pPr>
        <w:rPr>
          <w:rFonts w:ascii="Times New Roman" w:hAnsi="Times New Roman" w:cs="Times New Roman"/>
          <w:b/>
          <w:bCs/>
        </w:rPr>
      </w:pPr>
      <w:r w:rsidRPr="005E3399">
        <w:rPr>
          <w:rFonts w:ascii="Times New Roman" w:hAnsi="Times New Roman" w:cs="Times New Roman"/>
          <w:b/>
          <w:bCs/>
        </w:rPr>
        <w:lastRenderedPageBreak/>
        <w:t>What the Agent Actually Does</w:t>
      </w:r>
    </w:p>
    <w:p w14:paraId="4CC27836" w14:textId="513A307F" w:rsidR="005E3399" w:rsidRPr="005E3399" w:rsidRDefault="005E3399" w:rsidP="005E3399">
      <w:pPr>
        <w:rPr>
          <w:rFonts w:ascii="Times New Roman" w:hAnsi="Times New Roman" w:cs="Times New Roman"/>
        </w:rPr>
      </w:pPr>
      <w:r w:rsidRPr="005E3399">
        <w:rPr>
          <w:rFonts w:ascii="Times New Roman" w:hAnsi="Times New Roman" w:cs="Times New Roman"/>
        </w:rPr>
        <w:t>The pirate agent uses deep Q-learning with experience replay. The 8×8 maze is flattened into a 64-value vector that encodes walls as 0.0, free cells as 1.0, plus marks for the pirate’s current cell and whether a cell has been visited. The action space has four moves</w:t>
      </w:r>
      <w:r w:rsidR="00D673B8" w:rsidRPr="00AE7552">
        <w:rPr>
          <w:rFonts w:ascii="Times New Roman" w:hAnsi="Times New Roman" w:cs="Times New Roman"/>
        </w:rPr>
        <w:t xml:space="preserve"> </w:t>
      </w:r>
      <w:r w:rsidRPr="005E3399">
        <w:rPr>
          <w:rFonts w:ascii="Times New Roman" w:hAnsi="Times New Roman" w:cs="Times New Roman"/>
        </w:rPr>
        <w:t>left</w:t>
      </w:r>
      <w:r w:rsidR="00D673B8" w:rsidRPr="00AE7552">
        <w:rPr>
          <w:rFonts w:ascii="Times New Roman" w:hAnsi="Times New Roman" w:cs="Times New Roman"/>
        </w:rPr>
        <w:t xml:space="preserve">: up, right, down, and left, </w:t>
      </w:r>
      <w:r w:rsidRPr="005E3399">
        <w:rPr>
          <w:rFonts w:ascii="Times New Roman" w:hAnsi="Times New Roman" w:cs="Times New Roman"/>
        </w:rPr>
        <w:t>and the environment penalizes illegal choices such as stepping off the grid or into a wall. Rewards are shaped to favor short, clean routes: +1.0 for reaching the treasure, −0.04 per step, −0.25 for revisiting a cell, −0.75 for an invalid move, and early termination if total reward drops below a floor.</w:t>
      </w:r>
    </w:p>
    <w:p w14:paraId="5B8A93F2" w14:textId="3D21976F" w:rsidR="005E3399" w:rsidRPr="005E3399" w:rsidRDefault="005E3399" w:rsidP="005E3399">
      <w:pPr>
        <w:rPr>
          <w:rFonts w:ascii="Times New Roman" w:hAnsi="Times New Roman" w:cs="Times New Roman"/>
        </w:rPr>
      </w:pPr>
      <w:r w:rsidRPr="005E3399">
        <w:rPr>
          <w:rFonts w:ascii="Times New Roman" w:hAnsi="Times New Roman" w:cs="Times New Roman"/>
        </w:rPr>
        <w:t>Policy selection is ε-greedy: with probability ε the agent explores by sampling a random valid move; otherwise it exploits by choosing the action with the highest current Q(s, a). During evaluation, invalid actions are masked so exploitation never selects an illegal move. Learning happens from tuples (s, a, r, s′, done) stored in a replay buffer; targets follow the Bellman update</w:t>
      </w:r>
      <w:r w:rsidR="00D673B8" w:rsidRPr="00AE7552">
        <w:rPr>
          <w:rFonts w:ascii="Times New Roman" w:hAnsi="Times New Roman" w:cs="Times New Roman"/>
        </w:rPr>
        <w:t xml:space="preserve"> </w:t>
      </w:r>
      <w:r w:rsidRPr="005E3399">
        <w:rPr>
          <w:rFonts w:ascii="Times New Roman" w:hAnsi="Times New Roman" w:cs="Times New Roman"/>
        </w:rPr>
        <w:t>use r if the episode ended, or r + γ·maxₐ′ Q(s′, a′) otherwise. Mini-batches drawn from replay break up correlations and improve sample efficiency. The function approximator is a small MLP: input size 64, two Dense layers of 64 units with PReLU activations, and a 4-unit output for the action values, trained with Adam and mean-squared error. To keep CPU time reasonable, training waits for a short warm-up to fill the buffer, performs an update every N steps (for example, train_interval = 8) with moderate batch sizes (around 32), and uses a brief curriculum that starts episodes at (0, 0) before switching to random free cells.</w:t>
      </w:r>
    </w:p>
    <w:p w14:paraId="2DFFC605" w14:textId="77777777" w:rsidR="005E3399" w:rsidRPr="005E3399" w:rsidRDefault="005E3399" w:rsidP="005E3399">
      <w:pPr>
        <w:rPr>
          <w:rFonts w:ascii="Times New Roman" w:hAnsi="Times New Roman" w:cs="Times New Roman"/>
          <w:b/>
          <w:bCs/>
        </w:rPr>
      </w:pPr>
      <w:r w:rsidRPr="005E3399">
        <w:rPr>
          <w:rFonts w:ascii="Times New Roman" w:hAnsi="Times New Roman" w:cs="Times New Roman"/>
          <w:b/>
          <w:bCs/>
        </w:rPr>
        <w:t>Similarities and Differences</w:t>
      </w:r>
    </w:p>
    <w:p w14:paraId="485C87E1" w14:textId="77777777" w:rsidR="005E3399" w:rsidRPr="005E3399" w:rsidRDefault="005E3399" w:rsidP="005E3399">
      <w:pPr>
        <w:rPr>
          <w:rFonts w:ascii="Times New Roman" w:hAnsi="Times New Roman" w:cs="Times New Roman"/>
        </w:rPr>
      </w:pPr>
      <w:r w:rsidRPr="005E3399">
        <w:rPr>
          <w:rFonts w:ascii="Times New Roman" w:hAnsi="Times New Roman" w:cs="Times New Roman"/>
        </w:rPr>
        <w:t>Similarities. Both approaches improve with experience, avoid revisiting, and adapt when a path fails. Both balance trying what seems best versus trying something new.</w:t>
      </w:r>
    </w:p>
    <w:p w14:paraId="20D5A951" w14:textId="4CBB47CD" w:rsidR="005E3399" w:rsidRPr="005E3399" w:rsidRDefault="005E3399" w:rsidP="005E3399">
      <w:pPr>
        <w:rPr>
          <w:rFonts w:ascii="Times New Roman" w:hAnsi="Times New Roman" w:cs="Times New Roman"/>
        </w:rPr>
      </w:pPr>
      <w:r w:rsidRPr="005E3399">
        <w:rPr>
          <w:rFonts w:ascii="Times New Roman" w:hAnsi="Times New Roman" w:cs="Times New Roman"/>
        </w:rPr>
        <w:t>Differences. The human relies on global structure and causal reasoning; the agent aggregates experience into scalar Q-values without an explicit map. Humans explore purposefully (e.g., “peek down that corridor”), whereas the DQN explores randomly via ε-greedy. Credit assignment for a human is immediate (“that turn boxed me in”); for the agent it propagates back through Bellman targets across many updates (Sutton &amp; Barto, 2018).</w:t>
      </w:r>
    </w:p>
    <w:p w14:paraId="3FCD5574" w14:textId="77777777" w:rsidR="005E3399" w:rsidRPr="005E3399" w:rsidRDefault="005E3399" w:rsidP="005E3399">
      <w:pPr>
        <w:rPr>
          <w:rFonts w:ascii="Times New Roman" w:hAnsi="Times New Roman" w:cs="Times New Roman"/>
          <w:b/>
          <w:bCs/>
        </w:rPr>
      </w:pPr>
      <w:r w:rsidRPr="005E3399">
        <w:rPr>
          <w:rFonts w:ascii="Times New Roman" w:hAnsi="Times New Roman" w:cs="Times New Roman"/>
          <w:b/>
          <w:bCs/>
        </w:rPr>
        <w:t>Purpose of the Intelligent Agent in Pathfinding</w:t>
      </w:r>
    </w:p>
    <w:p w14:paraId="4354127D" w14:textId="77777777" w:rsidR="005E3399" w:rsidRDefault="005E3399" w:rsidP="005E3399">
      <w:pPr>
        <w:rPr>
          <w:rFonts w:ascii="Times New Roman" w:hAnsi="Times New Roman" w:cs="Times New Roman"/>
        </w:rPr>
      </w:pPr>
      <w:r w:rsidRPr="005E3399">
        <w:rPr>
          <w:rFonts w:ascii="Times New Roman" w:hAnsi="Times New Roman" w:cs="Times New Roman"/>
        </w:rPr>
        <w:t>The pirate agent supplies a general, adaptive opponent that can learn the maze dynamics from interactions rather than coded rules. That reduces game-specific hard-coding, allows quick retuning for new levels, and provides variability: even on the same map, exploration causes non-deterministic behavior that feels less scripted.</w:t>
      </w:r>
    </w:p>
    <w:p w14:paraId="3FDD8553" w14:textId="77777777" w:rsidR="00AE7552" w:rsidRDefault="00AE7552" w:rsidP="005E3399">
      <w:pPr>
        <w:rPr>
          <w:rFonts w:ascii="Times New Roman" w:hAnsi="Times New Roman" w:cs="Times New Roman"/>
        </w:rPr>
      </w:pPr>
    </w:p>
    <w:p w14:paraId="1DFDE377" w14:textId="77777777" w:rsidR="00AE7552" w:rsidRDefault="00AE7552" w:rsidP="005E3399">
      <w:pPr>
        <w:rPr>
          <w:rFonts w:ascii="Times New Roman" w:hAnsi="Times New Roman" w:cs="Times New Roman"/>
        </w:rPr>
      </w:pPr>
    </w:p>
    <w:p w14:paraId="5C6B1A3A" w14:textId="77777777" w:rsidR="00AE7552" w:rsidRPr="00AE7552" w:rsidRDefault="00AE7552" w:rsidP="005E3399">
      <w:pPr>
        <w:rPr>
          <w:rFonts w:ascii="Times New Roman" w:hAnsi="Times New Roman" w:cs="Times New Roman"/>
        </w:rPr>
      </w:pPr>
    </w:p>
    <w:p w14:paraId="49332D03" w14:textId="77777777" w:rsidR="006568C9" w:rsidRPr="005E3399" w:rsidRDefault="006568C9" w:rsidP="005E3399">
      <w:pPr>
        <w:rPr>
          <w:rFonts w:ascii="Times New Roman" w:hAnsi="Times New Roman" w:cs="Times New Roman"/>
        </w:rPr>
      </w:pPr>
    </w:p>
    <w:p w14:paraId="0B562CF7" w14:textId="77777777" w:rsidR="005E3399" w:rsidRPr="005E3399" w:rsidRDefault="005E3399" w:rsidP="005E3399">
      <w:pPr>
        <w:rPr>
          <w:rFonts w:ascii="Times New Roman" w:hAnsi="Times New Roman" w:cs="Times New Roman"/>
          <w:b/>
          <w:bCs/>
        </w:rPr>
      </w:pPr>
      <w:r w:rsidRPr="005E3399">
        <w:rPr>
          <w:rFonts w:ascii="Times New Roman" w:hAnsi="Times New Roman" w:cs="Times New Roman"/>
          <w:b/>
          <w:bCs/>
        </w:rPr>
        <w:t>Exploration vs. Exploitation</w:t>
      </w:r>
    </w:p>
    <w:p w14:paraId="0407B442" w14:textId="09D5BFDF" w:rsidR="005E3399" w:rsidRPr="005E3399" w:rsidRDefault="005E3399" w:rsidP="005E3399">
      <w:pPr>
        <w:rPr>
          <w:rFonts w:ascii="Times New Roman" w:hAnsi="Times New Roman" w:cs="Times New Roman"/>
        </w:rPr>
      </w:pPr>
      <w:r w:rsidRPr="005E3399">
        <w:rPr>
          <w:rFonts w:ascii="Times New Roman" w:hAnsi="Times New Roman" w:cs="Times New Roman"/>
        </w:rPr>
        <w:t>Exploitation chooses the action with the highest current Q-estimate; exploration chooses a non-greedy action to gather new information. In practice, decaying ε from a higher value to a small floor yields a GLIE-style schedule</w:t>
      </w:r>
      <w:r w:rsidR="00AE7552" w:rsidRPr="00AE7552">
        <w:rPr>
          <w:rFonts w:ascii="Times New Roman" w:hAnsi="Times New Roman" w:cs="Times New Roman"/>
        </w:rPr>
        <w:t xml:space="preserve"> </w:t>
      </w:r>
      <w:r w:rsidRPr="005E3399">
        <w:rPr>
          <w:rFonts w:ascii="Times New Roman" w:hAnsi="Times New Roman" w:cs="Times New Roman"/>
        </w:rPr>
        <w:t>greedy in the limit with infinite exploration (Sutton &amp; Barto, 2018).</w:t>
      </w:r>
    </w:p>
    <w:p w14:paraId="369B081E" w14:textId="77777777" w:rsidR="005E3399" w:rsidRPr="005E3399" w:rsidRDefault="005E3399" w:rsidP="005E3399">
      <w:pPr>
        <w:rPr>
          <w:rFonts w:ascii="Times New Roman" w:hAnsi="Times New Roman" w:cs="Times New Roman"/>
        </w:rPr>
      </w:pPr>
      <w:r w:rsidRPr="005E3399">
        <w:rPr>
          <w:rFonts w:ascii="Times New Roman" w:hAnsi="Times New Roman" w:cs="Times New Roman"/>
        </w:rPr>
        <w:t>For this small, deterministic maze, a simple effective schedule is:</w:t>
      </w:r>
    </w:p>
    <w:p w14:paraId="74932CF4" w14:textId="3C895848" w:rsidR="005E3399" w:rsidRPr="005E3399" w:rsidRDefault="005E3399" w:rsidP="005E3399">
      <w:pPr>
        <w:numPr>
          <w:ilvl w:val="0"/>
          <w:numId w:val="3"/>
        </w:numPr>
        <w:rPr>
          <w:rFonts w:ascii="Times New Roman" w:hAnsi="Times New Roman" w:cs="Times New Roman"/>
        </w:rPr>
      </w:pPr>
      <w:r w:rsidRPr="005E3399">
        <w:rPr>
          <w:rFonts w:ascii="Times New Roman" w:hAnsi="Times New Roman" w:cs="Times New Roman"/>
        </w:rPr>
        <w:t>Warm-up curriculum: ε≈0.6 for ~25 epochs from (0,0).</w:t>
      </w:r>
    </w:p>
    <w:p w14:paraId="4D308679" w14:textId="03E08764" w:rsidR="005E3399" w:rsidRPr="005E3399" w:rsidRDefault="005E3399" w:rsidP="005E3399">
      <w:pPr>
        <w:numPr>
          <w:ilvl w:val="0"/>
          <w:numId w:val="3"/>
        </w:numPr>
        <w:rPr>
          <w:rFonts w:ascii="Times New Roman" w:hAnsi="Times New Roman" w:cs="Times New Roman"/>
        </w:rPr>
      </w:pPr>
      <w:r w:rsidRPr="005E3399">
        <w:rPr>
          <w:rFonts w:ascii="Times New Roman" w:hAnsi="Times New Roman" w:cs="Times New Roman"/>
        </w:rPr>
        <w:t>Broadened training: ε≈0.3 decaying toward 0.05.</w:t>
      </w:r>
    </w:p>
    <w:p w14:paraId="59A3B748" w14:textId="77777777" w:rsidR="005E3399" w:rsidRPr="005E3399" w:rsidRDefault="005E3399" w:rsidP="005E3399">
      <w:pPr>
        <w:rPr>
          <w:rFonts w:ascii="Times New Roman" w:hAnsi="Times New Roman" w:cs="Times New Roman"/>
        </w:rPr>
      </w:pPr>
      <w:r w:rsidRPr="005E3399">
        <w:rPr>
          <w:rFonts w:ascii="Times New Roman" w:hAnsi="Times New Roman" w:cs="Times New Roman"/>
        </w:rPr>
        <w:t>This maintains enough exploration to escape early suboptimal policies while converging toward stable greedy behavior. Too little exploration stalls; too much keeps the policy noisy (Mnih et al., 2015).</w:t>
      </w:r>
    </w:p>
    <w:p w14:paraId="78BB3180" w14:textId="77777777" w:rsidR="005E3399" w:rsidRPr="005E3399" w:rsidRDefault="005E3399" w:rsidP="005E3399">
      <w:pPr>
        <w:rPr>
          <w:rFonts w:ascii="Times New Roman" w:hAnsi="Times New Roman" w:cs="Times New Roman"/>
          <w:b/>
          <w:bCs/>
        </w:rPr>
      </w:pPr>
      <w:r w:rsidRPr="005E3399">
        <w:rPr>
          <w:rFonts w:ascii="Times New Roman" w:hAnsi="Times New Roman" w:cs="Times New Roman"/>
          <w:b/>
          <w:bCs/>
        </w:rPr>
        <w:t>Why Reinforcement Learning Works Here</w:t>
      </w:r>
    </w:p>
    <w:p w14:paraId="4066EE5E" w14:textId="77777777" w:rsidR="005E3399" w:rsidRPr="005E3399" w:rsidRDefault="005E3399" w:rsidP="005E3399">
      <w:pPr>
        <w:rPr>
          <w:rFonts w:ascii="Times New Roman" w:hAnsi="Times New Roman" w:cs="Times New Roman"/>
        </w:rPr>
      </w:pPr>
      <w:r w:rsidRPr="005E3399">
        <w:rPr>
          <w:rFonts w:ascii="Times New Roman" w:hAnsi="Times New Roman" w:cs="Times New Roman"/>
        </w:rPr>
        <w:t>Reinforcement learning turns the sequential decision problem into value estimation. Rewards provide a shaping signal that makes shorter, legal paths more valuable than meandering or illegal movement. Temporal-difference learning propagates the “good news” of reaching the treasure back to earlier states, so the agent begins to prefer action sequences that line up corridors leading to the goal (Sutton &amp; Barto, 2018). Experience replay amortizes learning by reusing past transitions, which is critical for data efficiency on CPU (Lin, 1992; Mnih et al., 2015).</w:t>
      </w:r>
    </w:p>
    <w:p w14:paraId="47D35128" w14:textId="77777777" w:rsidR="005E3399" w:rsidRPr="005E3399" w:rsidRDefault="005E3399" w:rsidP="005E3399">
      <w:pPr>
        <w:rPr>
          <w:rFonts w:ascii="Times New Roman" w:hAnsi="Times New Roman" w:cs="Times New Roman"/>
          <w:b/>
          <w:bCs/>
        </w:rPr>
      </w:pPr>
      <w:r w:rsidRPr="005E3399">
        <w:rPr>
          <w:rFonts w:ascii="Times New Roman" w:hAnsi="Times New Roman" w:cs="Times New Roman"/>
          <w:b/>
          <w:bCs/>
        </w:rPr>
        <w:t>Algorithm Choice and Trade-offs</w:t>
      </w:r>
    </w:p>
    <w:p w14:paraId="10DD508A" w14:textId="6502FB40" w:rsidR="005E3399" w:rsidRPr="005E3399" w:rsidRDefault="005E3399" w:rsidP="005E3399">
      <w:pPr>
        <w:rPr>
          <w:rFonts w:ascii="Times New Roman" w:hAnsi="Times New Roman" w:cs="Times New Roman"/>
        </w:rPr>
      </w:pPr>
      <w:r w:rsidRPr="005E3399">
        <w:rPr>
          <w:rFonts w:ascii="Times New Roman" w:hAnsi="Times New Roman" w:cs="Times New Roman"/>
        </w:rPr>
        <w:t>Classical search algorithms</w:t>
      </w:r>
      <w:r w:rsidR="00AE7552">
        <w:rPr>
          <w:rFonts w:ascii="Times New Roman" w:hAnsi="Times New Roman" w:cs="Times New Roman"/>
        </w:rPr>
        <w:t xml:space="preserve">, </w:t>
      </w:r>
      <w:r w:rsidRPr="005E3399">
        <w:rPr>
          <w:rFonts w:ascii="Times New Roman" w:hAnsi="Times New Roman" w:cs="Times New Roman"/>
        </w:rPr>
        <w:t>BFS or A*</w:t>
      </w:r>
      <w:r w:rsidR="00AE7552">
        <w:rPr>
          <w:rFonts w:ascii="Times New Roman" w:hAnsi="Times New Roman" w:cs="Times New Roman"/>
        </w:rPr>
        <w:t xml:space="preserve">, </w:t>
      </w:r>
      <w:r w:rsidRPr="005E3399">
        <w:rPr>
          <w:rFonts w:ascii="Times New Roman" w:hAnsi="Times New Roman" w:cs="Times New Roman"/>
        </w:rPr>
        <w:t xml:space="preserve">can guarantee a shortest path on a known static grid. A* with an admissible heuristic (e.g., Manhattan distance) is optimal and typically much faster to compute a single path (Hart et al., 1968). However, those methods require an explicit model and </w:t>
      </w:r>
      <w:r w:rsidR="00AE7552">
        <w:rPr>
          <w:rFonts w:ascii="Times New Roman" w:hAnsi="Times New Roman" w:cs="Times New Roman"/>
        </w:rPr>
        <w:t>do not</w:t>
      </w:r>
      <w:r w:rsidRPr="005E3399">
        <w:rPr>
          <w:rFonts w:ascii="Times New Roman" w:hAnsi="Times New Roman" w:cs="Times New Roman"/>
        </w:rPr>
        <w:t xml:space="preserve"> learn; each new map restarts the search from scratch.</w:t>
      </w:r>
    </w:p>
    <w:p w14:paraId="15676BEB" w14:textId="68D57137" w:rsidR="005E3399" w:rsidRDefault="005E3399" w:rsidP="005E3399">
      <w:pPr>
        <w:rPr>
          <w:rFonts w:ascii="Times New Roman" w:hAnsi="Times New Roman" w:cs="Times New Roman"/>
        </w:rPr>
      </w:pPr>
      <w:r w:rsidRPr="005E3399">
        <w:rPr>
          <w:rFonts w:ascii="Times New Roman" w:hAnsi="Times New Roman" w:cs="Times New Roman"/>
        </w:rPr>
        <w:t>A DQN, by contrast, learns a policy that generalizes across starting cells and continues to improve with experience. That makes it a good fit for NPC behavior that must be learned rather than scripted. The trade-offs are training time, stability, and the need for careful engineering. Our minimalist DQN omits common stabilizers</w:t>
      </w:r>
      <w:r w:rsidR="00AE7552">
        <w:rPr>
          <w:rFonts w:ascii="Times New Roman" w:hAnsi="Times New Roman" w:cs="Times New Roman"/>
        </w:rPr>
        <w:t xml:space="preserve">, </w:t>
      </w:r>
      <w:r w:rsidRPr="005E3399">
        <w:rPr>
          <w:rFonts w:ascii="Times New Roman" w:hAnsi="Times New Roman" w:cs="Times New Roman"/>
        </w:rPr>
        <w:t>target networks, Double DQN, and prioritized replay</w:t>
      </w:r>
      <w:r w:rsidR="00AE7552">
        <w:rPr>
          <w:rFonts w:ascii="Times New Roman" w:hAnsi="Times New Roman" w:cs="Times New Roman"/>
        </w:rPr>
        <w:t>, which</w:t>
      </w:r>
      <w:r w:rsidRPr="005E3399">
        <w:rPr>
          <w:rFonts w:ascii="Times New Roman" w:hAnsi="Times New Roman" w:cs="Times New Roman"/>
        </w:rPr>
        <w:t xml:space="preserve"> would </w:t>
      </w:r>
      <w:r w:rsidR="00AE7552">
        <w:rPr>
          <w:rFonts w:ascii="Times New Roman" w:hAnsi="Times New Roman" w:cs="Times New Roman"/>
        </w:rPr>
        <w:t>usually</w:t>
      </w:r>
      <w:r w:rsidRPr="005E3399">
        <w:rPr>
          <w:rFonts w:ascii="Times New Roman" w:hAnsi="Times New Roman" w:cs="Times New Roman"/>
        </w:rPr>
        <w:t xml:space="preserve"> speed convergence and reduce overestimation bias (Mnih et al., 2015; Hasselt, 2010; Schaul et al., 2016). These are clear avenues for future improvement.</w:t>
      </w:r>
    </w:p>
    <w:p w14:paraId="4AA5F942" w14:textId="77777777" w:rsidR="006B21C9" w:rsidRDefault="006B21C9" w:rsidP="005E3399">
      <w:pPr>
        <w:rPr>
          <w:rFonts w:ascii="Times New Roman" w:hAnsi="Times New Roman" w:cs="Times New Roman"/>
        </w:rPr>
      </w:pPr>
    </w:p>
    <w:p w14:paraId="3DB97813" w14:textId="77777777" w:rsidR="006B21C9" w:rsidRDefault="006B21C9" w:rsidP="005E3399">
      <w:pPr>
        <w:rPr>
          <w:rFonts w:ascii="Times New Roman" w:hAnsi="Times New Roman" w:cs="Times New Roman"/>
        </w:rPr>
      </w:pPr>
    </w:p>
    <w:p w14:paraId="2EB72142" w14:textId="77777777" w:rsidR="006B21C9" w:rsidRPr="005E3399" w:rsidRDefault="006B21C9" w:rsidP="005E3399">
      <w:pPr>
        <w:rPr>
          <w:rFonts w:ascii="Times New Roman" w:hAnsi="Times New Roman" w:cs="Times New Roman"/>
        </w:rPr>
      </w:pPr>
    </w:p>
    <w:p w14:paraId="3BA3C92C" w14:textId="77777777" w:rsidR="005E3399" w:rsidRPr="005E3399" w:rsidRDefault="005E3399" w:rsidP="005E3399">
      <w:pPr>
        <w:rPr>
          <w:rFonts w:ascii="Times New Roman" w:hAnsi="Times New Roman" w:cs="Times New Roman"/>
          <w:b/>
          <w:bCs/>
        </w:rPr>
      </w:pPr>
      <w:r w:rsidRPr="005E3399">
        <w:rPr>
          <w:rFonts w:ascii="Times New Roman" w:hAnsi="Times New Roman" w:cs="Times New Roman"/>
          <w:b/>
          <w:bCs/>
        </w:rPr>
        <w:t>Implementation Summary: Deep Q-Learning for the Pirate</w:t>
      </w:r>
    </w:p>
    <w:p w14:paraId="15697CAC" w14:textId="77777777" w:rsidR="005E3399" w:rsidRPr="005E3399" w:rsidRDefault="005E3399" w:rsidP="005E3399">
      <w:pPr>
        <w:numPr>
          <w:ilvl w:val="0"/>
          <w:numId w:val="4"/>
        </w:numPr>
        <w:rPr>
          <w:rFonts w:ascii="Times New Roman" w:hAnsi="Times New Roman" w:cs="Times New Roman"/>
        </w:rPr>
      </w:pPr>
      <w:r w:rsidRPr="005E3399">
        <w:rPr>
          <w:rFonts w:ascii="Times New Roman" w:hAnsi="Times New Roman" w:cs="Times New Roman"/>
        </w:rPr>
        <w:t>Model. MLP(64→64→64→4) with PReLU, Adam, MSE.</w:t>
      </w:r>
    </w:p>
    <w:p w14:paraId="0AE0843E" w14:textId="77777777" w:rsidR="005E3399" w:rsidRPr="005E3399" w:rsidRDefault="005E3399" w:rsidP="005E3399">
      <w:pPr>
        <w:numPr>
          <w:ilvl w:val="0"/>
          <w:numId w:val="4"/>
        </w:numPr>
        <w:rPr>
          <w:rFonts w:ascii="Times New Roman" w:hAnsi="Times New Roman" w:cs="Times New Roman"/>
        </w:rPr>
      </w:pPr>
      <w:r w:rsidRPr="005E3399">
        <w:rPr>
          <w:rFonts w:ascii="Times New Roman" w:hAnsi="Times New Roman" w:cs="Times New Roman"/>
        </w:rPr>
        <w:t>State. Flattened grid with current pirate cell marked; visited set used for penalties and visualization.</w:t>
      </w:r>
    </w:p>
    <w:p w14:paraId="623DE303" w14:textId="77777777" w:rsidR="005E3399" w:rsidRPr="005E3399" w:rsidRDefault="005E3399" w:rsidP="005E3399">
      <w:pPr>
        <w:numPr>
          <w:ilvl w:val="0"/>
          <w:numId w:val="4"/>
        </w:numPr>
        <w:rPr>
          <w:rFonts w:ascii="Times New Roman" w:hAnsi="Times New Roman" w:cs="Times New Roman"/>
        </w:rPr>
      </w:pPr>
      <w:r w:rsidRPr="005E3399">
        <w:rPr>
          <w:rFonts w:ascii="Times New Roman" w:hAnsi="Times New Roman" w:cs="Times New Roman"/>
        </w:rPr>
        <w:t>Rewards. +1 at treasure; −0.04 per step; −0.25 revisits; −0.75 invalid; episode loss if total reward drops below a floor.</w:t>
      </w:r>
    </w:p>
    <w:p w14:paraId="7B3AD589" w14:textId="0555049D" w:rsidR="005E3399" w:rsidRPr="005E3399" w:rsidRDefault="005E3399" w:rsidP="005E3399">
      <w:pPr>
        <w:numPr>
          <w:ilvl w:val="0"/>
          <w:numId w:val="4"/>
        </w:numPr>
        <w:rPr>
          <w:rFonts w:ascii="Times New Roman" w:hAnsi="Times New Roman" w:cs="Times New Roman"/>
        </w:rPr>
      </w:pPr>
      <w:r w:rsidRPr="005E3399">
        <w:rPr>
          <w:rFonts w:ascii="Times New Roman" w:hAnsi="Times New Roman" w:cs="Times New Roman"/>
        </w:rPr>
        <w:t>Policy. ε-greedy with action masking at evaluation to avoid picking illegal actions by mistake.</w:t>
      </w:r>
    </w:p>
    <w:p w14:paraId="1B1ED4BE" w14:textId="27C2E9C7" w:rsidR="005E3399" w:rsidRPr="005E3399" w:rsidRDefault="005E3399" w:rsidP="005E3399">
      <w:pPr>
        <w:numPr>
          <w:ilvl w:val="0"/>
          <w:numId w:val="4"/>
        </w:numPr>
        <w:rPr>
          <w:rFonts w:ascii="Times New Roman" w:hAnsi="Times New Roman" w:cs="Times New Roman"/>
        </w:rPr>
      </w:pPr>
      <w:r w:rsidRPr="005E3399">
        <w:rPr>
          <w:rFonts w:ascii="Times New Roman" w:hAnsi="Times New Roman" w:cs="Times New Roman"/>
        </w:rPr>
        <w:t>Replay. FIFO buffer (e.g., 2,000 transitions). Mini-batches sampled to compute Bellman targets r+γmaxa′​Q(s′,a′).</w:t>
      </w:r>
    </w:p>
    <w:p w14:paraId="08D44D20" w14:textId="77777777" w:rsidR="005E3399" w:rsidRPr="005E3399" w:rsidRDefault="005E3399" w:rsidP="005E3399">
      <w:pPr>
        <w:numPr>
          <w:ilvl w:val="0"/>
          <w:numId w:val="4"/>
        </w:numPr>
        <w:rPr>
          <w:rFonts w:ascii="Times New Roman" w:hAnsi="Times New Roman" w:cs="Times New Roman"/>
        </w:rPr>
      </w:pPr>
      <w:r w:rsidRPr="005E3399">
        <w:rPr>
          <w:rFonts w:ascii="Times New Roman" w:hAnsi="Times New Roman" w:cs="Times New Roman"/>
        </w:rPr>
        <w:t>Training loop.</w:t>
      </w:r>
    </w:p>
    <w:p w14:paraId="539F7EC5" w14:textId="2978CE4C" w:rsidR="005E3399" w:rsidRPr="005E3399" w:rsidRDefault="005E3399" w:rsidP="005E3399">
      <w:pPr>
        <w:numPr>
          <w:ilvl w:val="1"/>
          <w:numId w:val="4"/>
        </w:numPr>
        <w:rPr>
          <w:rFonts w:ascii="Times New Roman" w:hAnsi="Times New Roman" w:cs="Times New Roman"/>
        </w:rPr>
      </w:pPr>
      <w:r w:rsidRPr="005E3399">
        <w:rPr>
          <w:rFonts w:ascii="Times New Roman" w:hAnsi="Times New Roman" w:cs="Times New Roman"/>
        </w:rPr>
        <w:t>Reset to a start cell (first curriculum from (0,0), then random free cells).</w:t>
      </w:r>
    </w:p>
    <w:p w14:paraId="28CF239C" w14:textId="2A7CD1D9" w:rsidR="005E3399" w:rsidRPr="005E3399" w:rsidRDefault="005E3399" w:rsidP="005E3399">
      <w:pPr>
        <w:numPr>
          <w:ilvl w:val="1"/>
          <w:numId w:val="4"/>
        </w:numPr>
        <w:rPr>
          <w:rFonts w:ascii="Times New Roman" w:hAnsi="Times New Roman" w:cs="Times New Roman"/>
        </w:rPr>
      </w:pPr>
      <w:r w:rsidRPr="005E3399">
        <w:rPr>
          <w:rFonts w:ascii="Times New Roman" w:hAnsi="Times New Roman" w:cs="Times New Roman"/>
        </w:rPr>
        <w:t>Roll out until win/lose or step cap, storing (s,a,r,s′,done).</w:t>
      </w:r>
    </w:p>
    <w:p w14:paraId="2D95DB8F" w14:textId="77777777" w:rsidR="005E3399" w:rsidRPr="005E3399" w:rsidRDefault="005E3399" w:rsidP="005E3399">
      <w:pPr>
        <w:numPr>
          <w:ilvl w:val="1"/>
          <w:numId w:val="4"/>
        </w:numPr>
        <w:rPr>
          <w:rFonts w:ascii="Times New Roman" w:hAnsi="Times New Roman" w:cs="Times New Roman"/>
        </w:rPr>
      </w:pPr>
      <w:r w:rsidRPr="005E3399">
        <w:rPr>
          <w:rFonts w:ascii="Times New Roman" w:hAnsi="Times New Roman" w:cs="Times New Roman"/>
        </w:rPr>
        <w:t>Every train_interval steps after warmup, sample a batch and fit.</w:t>
      </w:r>
    </w:p>
    <w:p w14:paraId="6914C627" w14:textId="55CCD2C3" w:rsidR="005E3399" w:rsidRPr="005E3399" w:rsidRDefault="005E3399" w:rsidP="005E3399">
      <w:pPr>
        <w:numPr>
          <w:ilvl w:val="1"/>
          <w:numId w:val="4"/>
        </w:numPr>
        <w:rPr>
          <w:rFonts w:ascii="Times New Roman" w:hAnsi="Times New Roman" w:cs="Times New Roman"/>
        </w:rPr>
      </w:pPr>
      <w:r w:rsidRPr="005E3399">
        <w:rPr>
          <w:rFonts w:ascii="Times New Roman" w:hAnsi="Times New Roman" w:cs="Times New Roman"/>
        </w:rPr>
        <w:t>Decay ε, log win rate, and continue.</w:t>
      </w:r>
    </w:p>
    <w:p w14:paraId="5D02B1C3" w14:textId="77777777" w:rsidR="005E3399" w:rsidRPr="005E3399" w:rsidRDefault="005E3399" w:rsidP="005E3399">
      <w:pPr>
        <w:numPr>
          <w:ilvl w:val="0"/>
          <w:numId w:val="4"/>
        </w:numPr>
        <w:rPr>
          <w:rFonts w:ascii="Times New Roman" w:hAnsi="Times New Roman" w:cs="Times New Roman"/>
        </w:rPr>
      </w:pPr>
      <w:r w:rsidRPr="005E3399">
        <w:rPr>
          <w:rFonts w:ascii="Times New Roman" w:hAnsi="Times New Roman" w:cs="Times New Roman"/>
        </w:rPr>
        <w:t>Evaluation. Two checks: (a) a completion check that tries every free start cell, and (b) a playthrough from (0,0). Training stops early if the rolling window reaches 100% and the completion check passes.</w:t>
      </w:r>
    </w:p>
    <w:p w14:paraId="4B6A7FBF" w14:textId="77777777" w:rsidR="005E3399" w:rsidRPr="005E3399" w:rsidRDefault="005E3399" w:rsidP="005E3399">
      <w:pPr>
        <w:rPr>
          <w:rFonts w:ascii="Times New Roman" w:hAnsi="Times New Roman" w:cs="Times New Roman"/>
        </w:rPr>
      </w:pPr>
      <w:r w:rsidRPr="005E3399">
        <w:rPr>
          <w:rFonts w:ascii="Times New Roman" w:hAnsi="Times New Roman" w:cs="Times New Roman"/>
        </w:rPr>
        <w:t>Within the constraints of CPU-only training and a simple network, this design balances speed and learning stability. The agent reliably improves its win rate on the provided maze and, with additional stabilizers (target network, Double DQN), can be pushed to faster and more consistent 100% completion.</w:t>
      </w:r>
    </w:p>
    <w:p w14:paraId="4FB3B088" w14:textId="4B52AF4B" w:rsidR="005E3399" w:rsidRPr="00AE7552" w:rsidRDefault="005E3399" w:rsidP="005E3399">
      <w:pPr>
        <w:rPr>
          <w:rFonts w:ascii="Times New Roman" w:hAnsi="Times New Roman" w:cs="Times New Roman"/>
        </w:rPr>
      </w:pPr>
    </w:p>
    <w:p w14:paraId="492D3F13" w14:textId="77777777" w:rsidR="006568C9" w:rsidRPr="00AE7552" w:rsidRDefault="006568C9" w:rsidP="005E3399">
      <w:pPr>
        <w:rPr>
          <w:rFonts w:ascii="Times New Roman" w:hAnsi="Times New Roman" w:cs="Times New Roman"/>
        </w:rPr>
      </w:pPr>
    </w:p>
    <w:p w14:paraId="20D9B121" w14:textId="77777777" w:rsidR="006568C9" w:rsidRPr="00AE7552" w:rsidRDefault="006568C9" w:rsidP="005E3399">
      <w:pPr>
        <w:rPr>
          <w:rFonts w:ascii="Times New Roman" w:hAnsi="Times New Roman" w:cs="Times New Roman"/>
        </w:rPr>
      </w:pPr>
    </w:p>
    <w:p w14:paraId="237E6FCC" w14:textId="77777777" w:rsidR="006568C9" w:rsidRPr="00AE7552" w:rsidRDefault="006568C9" w:rsidP="005E3399">
      <w:pPr>
        <w:rPr>
          <w:rFonts w:ascii="Times New Roman" w:hAnsi="Times New Roman" w:cs="Times New Roman"/>
        </w:rPr>
      </w:pPr>
    </w:p>
    <w:p w14:paraId="702023D4" w14:textId="77777777" w:rsidR="006568C9" w:rsidRDefault="006568C9" w:rsidP="005E3399">
      <w:pPr>
        <w:rPr>
          <w:rFonts w:ascii="Times New Roman" w:hAnsi="Times New Roman" w:cs="Times New Roman"/>
        </w:rPr>
      </w:pPr>
    </w:p>
    <w:p w14:paraId="2FE92374" w14:textId="77777777" w:rsidR="00911B93" w:rsidRDefault="00911B93" w:rsidP="005E3399">
      <w:pPr>
        <w:rPr>
          <w:rFonts w:ascii="Times New Roman" w:hAnsi="Times New Roman" w:cs="Times New Roman"/>
        </w:rPr>
      </w:pPr>
    </w:p>
    <w:p w14:paraId="48DF5ADE" w14:textId="77777777" w:rsidR="00911B93" w:rsidRDefault="00911B93" w:rsidP="005E3399">
      <w:pPr>
        <w:rPr>
          <w:rFonts w:ascii="Times New Roman" w:hAnsi="Times New Roman" w:cs="Times New Roman"/>
        </w:rPr>
      </w:pPr>
    </w:p>
    <w:p w14:paraId="02B8F973" w14:textId="77777777" w:rsidR="00920201" w:rsidRDefault="00920201" w:rsidP="005E3399">
      <w:pPr>
        <w:rPr>
          <w:rFonts w:ascii="Times New Roman" w:hAnsi="Times New Roman" w:cs="Times New Roman"/>
        </w:rPr>
      </w:pPr>
    </w:p>
    <w:p w14:paraId="3B882BB2" w14:textId="44FB9612" w:rsidR="005E3399" w:rsidRPr="005E3399" w:rsidRDefault="005E3399" w:rsidP="005E3399">
      <w:pPr>
        <w:rPr>
          <w:rFonts w:ascii="Times New Roman" w:hAnsi="Times New Roman" w:cs="Times New Roman"/>
          <w:b/>
          <w:bCs/>
        </w:rPr>
      </w:pPr>
      <w:r w:rsidRPr="005E3399">
        <w:rPr>
          <w:rFonts w:ascii="Times New Roman" w:hAnsi="Times New Roman" w:cs="Times New Roman"/>
          <w:b/>
          <w:bCs/>
        </w:rPr>
        <w:t>References</w:t>
      </w:r>
    </w:p>
    <w:p w14:paraId="720120C8" w14:textId="77777777" w:rsidR="005E3399" w:rsidRPr="005E3399" w:rsidRDefault="005E3399" w:rsidP="005E3399">
      <w:pPr>
        <w:rPr>
          <w:rFonts w:ascii="Times New Roman" w:hAnsi="Times New Roman" w:cs="Times New Roman"/>
        </w:rPr>
      </w:pPr>
      <w:r w:rsidRPr="005E3399">
        <w:rPr>
          <w:rFonts w:ascii="Times New Roman" w:hAnsi="Times New Roman" w:cs="Times New Roman"/>
        </w:rPr>
        <w:t xml:space="preserve">Hart, P. E., Nilsson, N. J., &amp; Raphael, B. (1968). A formal basis for the heuristic determination of minimum cost paths. </w:t>
      </w:r>
      <w:r w:rsidRPr="005E3399">
        <w:rPr>
          <w:rFonts w:ascii="Times New Roman" w:hAnsi="Times New Roman" w:cs="Times New Roman"/>
          <w:i/>
          <w:iCs/>
        </w:rPr>
        <w:t>IEEE Transactions on Systems Science and Cybernetics, 4</w:t>
      </w:r>
      <w:r w:rsidRPr="005E3399">
        <w:rPr>
          <w:rFonts w:ascii="Times New Roman" w:hAnsi="Times New Roman" w:cs="Times New Roman"/>
        </w:rPr>
        <w:t>(2), 100–107. https://doi.org/10.1109/TSSC.1968.300136</w:t>
      </w:r>
    </w:p>
    <w:p w14:paraId="30537FAF" w14:textId="77777777" w:rsidR="005E3399" w:rsidRPr="005E3399" w:rsidRDefault="005E3399" w:rsidP="005E3399">
      <w:pPr>
        <w:rPr>
          <w:rFonts w:ascii="Times New Roman" w:hAnsi="Times New Roman" w:cs="Times New Roman"/>
        </w:rPr>
      </w:pPr>
      <w:r w:rsidRPr="005E3399">
        <w:rPr>
          <w:rFonts w:ascii="Times New Roman" w:hAnsi="Times New Roman" w:cs="Times New Roman"/>
        </w:rPr>
        <w:t xml:space="preserve">Hasselt, H. V. (2010). Double Q-learning. </w:t>
      </w:r>
      <w:r w:rsidRPr="005E3399">
        <w:rPr>
          <w:rFonts w:ascii="Times New Roman" w:hAnsi="Times New Roman" w:cs="Times New Roman"/>
          <w:i/>
          <w:iCs/>
        </w:rPr>
        <w:t>Advances in Neural Information Processing Systems</w:t>
      </w:r>
      <w:r w:rsidRPr="005E3399">
        <w:rPr>
          <w:rFonts w:ascii="Times New Roman" w:hAnsi="Times New Roman" w:cs="Times New Roman"/>
        </w:rPr>
        <w:t>, 23, 2613–2621.</w:t>
      </w:r>
    </w:p>
    <w:p w14:paraId="0E562D20" w14:textId="77777777" w:rsidR="005E3399" w:rsidRPr="005E3399" w:rsidRDefault="005E3399" w:rsidP="005E3399">
      <w:pPr>
        <w:rPr>
          <w:rFonts w:ascii="Times New Roman" w:hAnsi="Times New Roman" w:cs="Times New Roman"/>
        </w:rPr>
      </w:pPr>
      <w:r w:rsidRPr="005E3399">
        <w:rPr>
          <w:rFonts w:ascii="Times New Roman" w:hAnsi="Times New Roman" w:cs="Times New Roman"/>
        </w:rPr>
        <w:t xml:space="preserve">Lin, L.-J. (1992). Self-improving reactive agents based on reinforcement learning, planning and teaching. </w:t>
      </w:r>
      <w:r w:rsidRPr="005E3399">
        <w:rPr>
          <w:rFonts w:ascii="Times New Roman" w:hAnsi="Times New Roman" w:cs="Times New Roman"/>
          <w:i/>
          <w:iCs/>
        </w:rPr>
        <w:t>Machine Learning, 8</w:t>
      </w:r>
      <w:r w:rsidRPr="005E3399">
        <w:rPr>
          <w:rFonts w:ascii="Times New Roman" w:hAnsi="Times New Roman" w:cs="Times New Roman"/>
        </w:rPr>
        <w:t>(3–4), 293–321. https://doi.org/10.1007/BF00992699</w:t>
      </w:r>
    </w:p>
    <w:p w14:paraId="1B0DE238" w14:textId="77777777" w:rsidR="005E3399" w:rsidRPr="005E3399" w:rsidRDefault="005E3399" w:rsidP="005E3399">
      <w:pPr>
        <w:rPr>
          <w:rFonts w:ascii="Times New Roman" w:hAnsi="Times New Roman" w:cs="Times New Roman"/>
        </w:rPr>
      </w:pPr>
      <w:r w:rsidRPr="005E3399">
        <w:rPr>
          <w:rFonts w:ascii="Times New Roman" w:hAnsi="Times New Roman" w:cs="Times New Roman"/>
        </w:rPr>
        <w:t xml:space="preserve">Mnih, V., Kavukcuoglu, K., Silver, D., et al. (2015). Human-level control through deep reinforcement learning. </w:t>
      </w:r>
      <w:r w:rsidRPr="005E3399">
        <w:rPr>
          <w:rFonts w:ascii="Times New Roman" w:hAnsi="Times New Roman" w:cs="Times New Roman"/>
          <w:i/>
          <w:iCs/>
        </w:rPr>
        <w:t>Nature, 518</w:t>
      </w:r>
      <w:r w:rsidRPr="005E3399">
        <w:rPr>
          <w:rFonts w:ascii="Times New Roman" w:hAnsi="Times New Roman" w:cs="Times New Roman"/>
        </w:rPr>
        <w:t>(7540), 529–533. https://doi.org/10.1038/nature14236</w:t>
      </w:r>
    </w:p>
    <w:p w14:paraId="7EAC3DA8" w14:textId="77777777" w:rsidR="005E3399" w:rsidRPr="005E3399" w:rsidRDefault="005E3399" w:rsidP="005E3399">
      <w:pPr>
        <w:rPr>
          <w:rFonts w:ascii="Times New Roman" w:hAnsi="Times New Roman" w:cs="Times New Roman"/>
        </w:rPr>
      </w:pPr>
      <w:r w:rsidRPr="005E3399">
        <w:rPr>
          <w:rFonts w:ascii="Times New Roman" w:hAnsi="Times New Roman" w:cs="Times New Roman"/>
        </w:rPr>
        <w:t xml:space="preserve">Schaul, T., Quan, J., Antonoglou, I., &amp; Silver, D. (2016). Prioritized experience replay. </w:t>
      </w:r>
      <w:r w:rsidRPr="005E3399">
        <w:rPr>
          <w:rFonts w:ascii="Times New Roman" w:hAnsi="Times New Roman" w:cs="Times New Roman"/>
          <w:i/>
          <w:iCs/>
        </w:rPr>
        <w:t>International Conference on Learning Representations (ICLR)</w:t>
      </w:r>
      <w:r w:rsidRPr="005E3399">
        <w:rPr>
          <w:rFonts w:ascii="Times New Roman" w:hAnsi="Times New Roman" w:cs="Times New Roman"/>
        </w:rPr>
        <w:t>.</w:t>
      </w:r>
    </w:p>
    <w:p w14:paraId="30C64287" w14:textId="77777777" w:rsidR="005E3399" w:rsidRPr="005E3399" w:rsidRDefault="005E3399" w:rsidP="005E3399">
      <w:pPr>
        <w:rPr>
          <w:rFonts w:ascii="Times New Roman" w:hAnsi="Times New Roman" w:cs="Times New Roman"/>
        </w:rPr>
      </w:pPr>
      <w:r w:rsidRPr="005E3399">
        <w:rPr>
          <w:rFonts w:ascii="Times New Roman" w:hAnsi="Times New Roman" w:cs="Times New Roman"/>
        </w:rPr>
        <w:t xml:space="preserve">Sutton, R. S., &amp; Barto, A. G. (2018). </w:t>
      </w:r>
      <w:r w:rsidRPr="005E3399">
        <w:rPr>
          <w:rFonts w:ascii="Times New Roman" w:hAnsi="Times New Roman" w:cs="Times New Roman"/>
          <w:i/>
          <w:iCs/>
        </w:rPr>
        <w:t>Reinforcement learning: An introduction</w:t>
      </w:r>
      <w:r w:rsidRPr="005E3399">
        <w:rPr>
          <w:rFonts w:ascii="Times New Roman" w:hAnsi="Times New Roman" w:cs="Times New Roman"/>
        </w:rPr>
        <w:t xml:space="preserve"> (2nd ed.). MIT Press.</w:t>
      </w:r>
    </w:p>
    <w:p w14:paraId="40F30F7B" w14:textId="77777777" w:rsidR="005E3399" w:rsidRPr="005E3399" w:rsidRDefault="005E3399" w:rsidP="005E3399">
      <w:pPr>
        <w:rPr>
          <w:rFonts w:ascii="Times New Roman" w:hAnsi="Times New Roman" w:cs="Times New Roman"/>
        </w:rPr>
      </w:pPr>
      <w:r w:rsidRPr="005E3399">
        <w:rPr>
          <w:rFonts w:ascii="Times New Roman" w:hAnsi="Times New Roman" w:cs="Times New Roman"/>
        </w:rPr>
        <w:t xml:space="preserve">Watkins, C. J. C. H., &amp; Dayan, P. (1992). Q-learning. </w:t>
      </w:r>
      <w:r w:rsidRPr="005E3399">
        <w:rPr>
          <w:rFonts w:ascii="Times New Roman" w:hAnsi="Times New Roman" w:cs="Times New Roman"/>
          <w:i/>
          <w:iCs/>
        </w:rPr>
        <w:t>Machine Learning, 8</w:t>
      </w:r>
      <w:r w:rsidRPr="005E3399">
        <w:rPr>
          <w:rFonts w:ascii="Times New Roman" w:hAnsi="Times New Roman" w:cs="Times New Roman"/>
        </w:rPr>
        <w:t>(3–4), 279–292. https://doi.org/10.1007/BF00992698</w:t>
      </w:r>
    </w:p>
    <w:p w14:paraId="2D9A29BA" w14:textId="77777777" w:rsidR="005E3399" w:rsidRPr="00AE7552" w:rsidRDefault="005E3399">
      <w:pPr>
        <w:rPr>
          <w:rFonts w:ascii="Times New Roman" w:hAnsi="Times New Roman" w:cs="Times New Roman"/>
        </w:rPr>
      </w:pPr>
    </w:p>
    <w:sectPr w:rsidR="005E3399" w:rsidRPr="00AE7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72D06"/>
    <w:multiLevelType w:val="multilevel"/>
    <w:tmpl w:val="DDD6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550862"/>
    <w:multiLevelType w:val="multilevel"/>
    <w:tmpl w:val="AEF8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47A0F"/>
    <w:multiLevelType w:val="multilevel"/>
    <w:tmpl w:val="A7C6ED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44C7B"/>
    <w:multiLevelType w:val="multilevel"/>
    <w:tmpl w:val="AB348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353386">
    <w:abstractNumId w:val="3"/>
  </w:num>
  <w:num w:numId="2" w16cid:durableId="1943296206">
    <w:abstractNumId w:val="1"/>
  </w:num>
  <w:num w:numId="3" w16cid:durableId="2125230217">
    <w:abstractNumId w:val="0"/>
  </w:num>
  <w:num w:numId="4" w16cid:durableId="1125154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99"/>
    <w:rsid w:val="00102EE5"/>
    <w:rsid w:val="005E3399"/>
    <w:rsid w:val="006568C9"/>
    <w:rsid w:val="006B21C9"/>
    <w:rsid w:val="00911B93"/>
    <w:rsid w:val="00920201"/>
    <w:rsid w:val="00AE7552"/>
    <w:rsid w:val="00CF5736"/>
    <w:rsid w:val="00D673B8"/>
    <w:rsid w:val="00DB2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87649"/>
  <w15:chartTrackingRefBased/>
  <w15:docId w15:val="{06987E16-B1E1-4072-9C53-6B329DAD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3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3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3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3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3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3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3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3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3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3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3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3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3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3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3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3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3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399"/>
    <w:rPr>
      <w:rFonts w:eastAsiaTheme="majorEastAsia" w:cstheme="majorBidi"/>
      <w:color w:val="272727" w:themeColor="text1" w:themeTint="D8"/>
    </w:rPr>
  </w:style>
  <w:style w:type="paragraph" w:styleId="Title">
    <w:name w:val="Title"/>
    <w:basedOn w:val="Normal"/>
    <w:next w:val="Normal"/>
    <w:link w:val="TitleChar"/>
    <w:uiPriority w:val="10"/>
    <w:qFormat/>
    <w:rsid w:val="005E3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3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3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399"/>
    <w:pPr>
      <w:spacing w:before="160"/>
      <w:jc w:val="center"/>
    </w:pPr>
    <w:rPr>
      <w:i/>
      <w:iCs/>
      <w:color w:val="404040" w:themeColor="text1" w:themeTint="BF"/>
    </w:rPr>
  </w:style>
  <w:style w:type="character" w:customStyle="1" w:styleId="QuoteChar">
    <w:name w:val="Quote Char"/>
    <w:basedOn w:val="DefaultParagraphFont"/>
    <w:link w:val="Quote"/>
    <w:uiPriority w:val="29"/>
    <w:rsid w:val="005E3399"/>
    <w:rPr>
      <w:i/>
      <w:iCs/>
      <w:color w:val="404040" w:themeColor="text1" w:themeTint="BF"/>
    </w:rPr>
  </w:style>
  <w:style w:type="paragraph" w:styleId="ListParagraph">
    <w:name w:val="List Paragraph"/>
    <w:basedOn w:val="Normal"/>
    <w:uiPriority w:val="34"/>
    <w:qFormat/>
    <w:rsid w:val="005E3399"/>
    <w:pPr>
      <w:ind w:left="720"/>
      <w:contextualSpacing/>
    </w:pPr>
  </w:style>
  <w:style w:type="character" w:styleId="IntenseEmphasis">
    <w:name w:val="Intense Emphasis"/>
    <w:basedOn w:val="DefaultParagraphFont"/>
    <w:uiPriority w:val="21"/>
    <w:qFormat/>
    <w:rsid w:val="005E3399"/>
    <w:rPr>
      <w:i/>
      <w:iCs/>
      <w:color w:val="0F4761" w:themeColor="accent1" w:themeShade="BF"/>
    </w:rPr>
  </w:style>
  <w:style w:type="paragraph" w:styleId="IntenseQuote">
    <w:name w:val="Intense Quote"/>
    <w:basedOn w:val="Normal"/>
    <w:next w:val="Normal"/>
    <w:link w:val="IntenseQuoteChar"/>
    <w:uiPriority w:val="30"/>
    <w:qFormat/>
    <w:rsid w:val="005E3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399"/>
    <w:rPr>
      <w:i/>
      <w:iCs/>
      <w:color w:val="0F4761" w:themeColor="accent1" w:themeShade="BF"/>
    </w:rPr>
  </w:style>
  <w:style w:type="character" w:styleId="IntenseReference">
    <w:name w:val="Intense Reference"/>
    <w:basedOn w:val="DefaultParagraphFont"/>
    <w:uiPriority w:val="32"/>
    <w:qFormat/>
    <w:rsid w:val="005E33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1368</Words>
  <Characters>7647</Characters>
  <Application>Microsoft Office Word</Application>
  <DocSecurity>0</DocSecurity>
  <Lines>144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Phillips</dc:creator>
  <cp:keywords/>
  <dc:description/>
  <cp:lastModifiedBy>Chris Phillips</cp:lastModifiedBy>
  <cp:revision>6</cp:revision>
  <dcterms:created xsi:type="dcterms:W3CDTF">2025-08-18T03:22:00Z</dcterms:created>
  <dcterms:modified xsi:type="dcterms:W3CDTF">2025-08-18T04:04:00Z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28cfde7a-7388-4855-a3af-5d780a0f68df</vt:lpwstr>
  </property>
</Properties>
</file>