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EVERY PAGE GRADED, AND THE GRADING SURFACED THAT MY OWN RECENT WORK HAD BEEN HALF-REVERSING A DELIBERATE DECISION OF PHILLIP'S WITHOUT ANYONE DECIDING TO.</w:t>
      </w:r>
      <w:r>
        <w:t xml:space="preserve"> </w:t>
      </w:r>
      <w:r>
        <w:rPr>
          <w:b/>
        </w:rPr>
        <w:t xml:space="preserve">NEW ARTIFACT `scripts/grade_pages.py`, OUTPUT `PAGE_GRADE_REPORT.md`.</w:t>
      </w:r>
      <w:r>
        <w:t xml:space="preserve"> Scores every page on the question a GRC platform architect actually arrives with: can they work out what is being licensed, satisfy themselves it is credible, and reach a person, without leaving the page to guess. </w:t>
      </w:r>
      <w:r>
        <w:rPr>
          <w:b/>
        </w:rPr>
        <w:t xml:space="preserve">Graded BY ROLE rather than against one template</w:t>
      </w:r>
      <w:r>
        <w:t xml:space="preserve">, because a keyed participant surface is not failing for lacking an enterprise call to action; it is not for that audience. </w:t>
      </w:r>
      <w:r>
        <w:rPr>
          <w:b/>
        </w:rPr>
        <w:t xml:space="preserve">THE FINDING THAT MATTERS MORE THAN THE GRADES.</w:t>
      </w:r>
      <w:r>
        <w:t xml:space="preserve"> Checking why four commercial pages were scoring as internal tools showed they carry </w:t>
      </w:r>
      <w:r>
        <w:rPr>
          <w:rFonts w:ascii="Consolas" w:hAnsi="Consolas"/>
        </w:rPr>
        <w:t xml:space="preserve">noindex</w:t>
      </w:r>
      <w:r>
        <w:t xml:space="preserve">, and </w:t>
      </w:r>
      <w:r>
        <w:rPr>
          <w:rFonts w:ascii="Consolas" w:hAnsi="Consolas"/>
        </w:rPr>
        <w:t xml:space="preserve">git log -S</w:t>
      </w:r>
      <w:r>
        <w:t xml:space="preserve"> traced it to commit </w:t>
      </w:r>
      <w:r>
        <w:rPr>
          <w:b/>
        </w:rPr>
        <w:t xml:space="preserve">`6b478ae`, 2026-08-15, "Withdraw the commercial offer from the public site until the research is done"</w:t>
      </w:r>
      <w:r>
        <w:t xml:space="preserve">: 88 links removed across 37 pages, </w:t>
      </w:r>
      <w:r>
        <w:rPr>
          <w:rFonts w:ascii="Consolas" w:hAnsi="Consolas"/>
        </w:rPr>
        <w:t xml:space="preserve">noindex</w:t>
      </w:r>
      <w:r>
        <w:t xml:space="preserve"> added to the three request pages plus </w:t>
      </w:r>
      <w:r>
        <w:rPr>
          <w:rFonts w:ascii="Consolas" w:hAnsi="Consolas"/>
        </w:rPr>
        <w:t xml:space="preserve">engagement.html</w:t>
      </w:r>
      <w:r>
        <w:t xml:space="preserve"> and </w:t>
      </w:r>
      <w:r>
        <w:rPr>
          <w:rFonts w:ascii="Consolas" w:hAnsi="Consolas"/>
        </w:rPr>
        <w:t xml:space="preserve">terms.html</w:t>
      </w:r>
      <w:r>
        <w:t xml:space="preserve">, sitemap cut 72 to 67. </w:t>
      </w:r>
      <w:r>
        <w:rPr>
          <w:b/>
        </w:rPr>
        <w:t xml:space="preserve">That commit stated the exact rule I later broke: "A noindex page in a sitemap asks to be crawled and then asks not to be indexed."</w:t>
      </w:r>
      <w:r>
        <w:t xml:space="preserve"> </w:t>
      </w:r>
      <w:r>
        <w:rPr>
          <w:b/>
        </w:rPr>
        <w:t xml:space="preserve">OVER THE LAST SEVERAL TURNS I LINKED THOSE PAGES FROM `enterprise.html` AND `pilot.html` AND PUT ALL FIVE BACK IN THE SITEMAP, ON INSTRUCTIONS TO FIX THE ORPHANS, WITHOUT EVER CHECKING WHY THEY WERE ORPHANS.</w:t>
      </w:r>
      <w:r>
        <w:t xml:space="preserve"> I had briefly changed the </w:t>
      </w:r>
      <w:r>
        <w:rPr>
          <w:rFonts w:ascii="Consolas" w:hAnsi="Consolas"/>
        </w:rPr>
        <w:t xml:space="preserve">noindex</w:t>
      </w:r>
      <w:r>
        <w:t xml:space="preserve"> tags too, then </w:t>
      </w:r>
      <w:r>
        <w:rPr>
          <w:b/>
        </w:rPr>
        <w:t xml:space="preserve">reverted within the same turn</w:t>
      </w:r>
      <w:r>
        <w:t xml:space="preserve"> on reading the commit message, before putting the question to Phillip rather than deciding it myself. </w:t>
      </w:r>
      <w:r>
        <w:rPr>
          <w:b/>
        </w:rPr>
        <w:t xml:space="preserve">HIS DECISION: RE-PUBLISH.</w:t>
      </w:r>
      <w:r>
        <w:t xml:space="preserve"> Applied. </w:t>
      </w:r>
      <w:r>
        <w:rPr>
          <w:b/>
        </w:rPr>
        <w:t xml:space="preserve">A SECOND, PRE-EXISTING DEFECT FOUND IN THE SAME PASS: `audit-request`, `governance-request`, `calibration-request` and `terms.html` each carried TWO robots tags, `index,follow` AND `noindex,nofollow`.</w:t>
      </w:r>
      <w:r>
        <w:t xml:space="preserve"> Crawlers take the most restrictive, so those pages behaved as </w:t>
      </w:r>
      <w:r>
        <w:rPr>
          <w:rFonts w:ascii="Consolas" w:hAnsi="Consolas"/>
        </w:rPr>
        <w:t xml:space="preserve">noindex</w:t>
      </w:r>
      <w:r>
        <w:t xml:space="preserve"> while the source read as indexable, and anyone auditing the markup would have drawn the wrong conclusion. </w:t>
      </w:r>
      <w:r>
        <w:rPr>
          <w:b/>
        </w:rPr>
        <w:t xml:space="preserve">RECONCILED THE TWO ANSWERS EXPLICITLY RATHER THAN PICKING SILENTLY</w:t>
      </w:r>
      <w:r>
        <w:t xml:space="preserve">: re-publish governs the indexing decision, so each page now carries </w:t>
      </w:r>
      <w:r>
        <w:rPr>
          <w:b/>
        </w:rPr>
        <w:t xml:space="preserve">exactly one</w:t>
      </w:r>
      <w:r>
        <w:t xml:space="preserve"> directive, </w:t>
      </w:r>
      <w:r>
        <w:rPr>
          <w:rFonts w:ascii="Consolas" w:hAnsi="Consolas"/>
        </w:rPr>
        <w:t xml:space="preserve">index,follow</w:t>
      </w:r>
      <w:r>
        <w:t xml:space="preserve">. Every robots tag is stripped and one reinserted, so no page can end up with two that disagree. </w:t>
      </w:r>
      <w:r>
        <w:rPr>
          <w:b/>
        </w:rPr>
        <w:t xml:space="preserve">Verified live on production: all five serve a single `index,follow`; `programme-status` still serves `noindex,nofollow` and was untouched.</w:t>
      </w:r>
      <w:r>
        <w:t xml:space="preserve"> </w:t>
      </w:r>
      <w:r>
        <w:rPr>
          <w:b/>
        </w:rPr>
        <w:t xml:space="preserve">NEW GUARD `check_robots_directives_coherent`, BOTH HALVES PROVEN</w:t>
      </w:r>
      <w:r>
        <w:t xml:space="preserve">: planting a second directive on </w:t>
      </w:r>
      <w:r>
        <w:rPr>
          <w:rFonts w:ascii="Consolas" w:hAnsi="Consolas"/>
        </w:rPr>
        <w:t xml:space="preserve">terms.html</w:t>
      </w:r>
      <w:r>
        <w:t xml:space="preserve"> produced </w:t>
      </w:r>
      <w:r>
        <w:rPr>
          <w:b/>
        </w:rPr>
        <w:t xml:space="preserve">2 failures</w:t>
      </w:r>
      <w:r>
        <w:t xml:space="preserve">, restoring it </w:t>
      </w:r>
      <w:r>
        <w:rPr>
          <w:b/>
        </w:rPr>
        <w:t xml:space="preserve">0</w:t>
      </w:r>
      <w:r>
        <w:t xml:space="preserve">. </w:t>
      </w:r>
      <w:r>
        <w:rPr>
          <w:b/>
        </w:rPr>
        <w:t xml:space="preserve">ONE DEFECT IN MY OWN GRADER, CAUGHT BY READING ITS OUTPUT: it reported 23 commercial pages against a 9-name list, because every `reference/&lt;topic&gt;/index.html` shares the basename `index.html`. Corrected to match on relative path, resolving `reference/` first. Commercial went 23 to 5, then to 9 once the withdrawn pages were re-published into the role.</w:t>
      </w:r>
      <w:r>
        <w:t xml:space="preserve"> </w:t>
      </w:r>
      <w:r>
        <w:rPr>
          <w:b/>
        </w:rPr>
        <w:t xml:space="preserve">GRADES: 72 pages, site mean 86.2 percent, commercial mean 80.9 percent, ZERO pages at D or F.</w:t>
      </w:r>
      <w:r>
        <w:t xml:space="preserve"> enterprise 96.1 A, pilot 96.1 A, index 92.1 A-, review-engine 92.1 A-, the three request pages 74.0 B, engagement 66.1 C+, org-pilot 63.8 C+. </w:t>
      </w:r>
      <w:r>
        <w:rPr>
          <w:b/>
        </w:rPr>
        <w:t xml:space="preserve">`org-pilot.html` is the weakest commercial page and it is the one I promoted as the primary enterprise entry point</w:t>
      </w:r>
      <w:r>
        <w:t xml:space="preserve">: no dual-track band, no route to the engine documentation, no evidence-stage statement, no capture path on the page, two </w:t>
      </w:r>
      <w:r>
        <w:rPr>
          <w:rFonts w:ascii="Consolas" w:hAnsi="Consolas"/>
        </w:rPr>
        <w:t xml:space="preserve">h1</w:t>
      </w:r>
      <w:r>
        <w:t xml:space="preserve"> elements. </w:t>
      </w:r>
      <w:r>
        <w:rPr>
          <w:b/>
        </w:rPr>
        <w:t xml:space="preserve">`check_zero_drift.py` 39 checks 0 failed; `check_live_links.py` 113 targets 0 dead. Deployed to `main` at `a35c7f0`.</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 LIST DELIVERED: 11 SITE-WIDE ITEMS AND 11 HOMEPAGE LAYOUT ITEMS, NOTHING APPLIED, ORDERED BY WHAT EACH COSTS RATHER THAN BY HOW MANY PAGES IT TOUCHES.</w:t>
      </w:r>
      <w:r>
        <w:t xml:space="preserve"> Saved as </w:t>
      </w:r>
      <w:r>
        <w:rPr>
          <w:rFonts w:ascii="Consolas" w:hAnsi="Consolas"/>
        </w:rPr>
        <w:t xml:space="preserve">SURGICAL_CORRECTIONS_2026-08-25.md</w:t>
      </w:r>
      <w:r>
        <w:t xml:space="preserve"> and </w:t>
      </w:r>
      <w:r>
        <w:rPr>
          <w:rFonts w:ascii="Consolas" w:hAnsi="Consolas"/>
        </w:rPr>
        <w:t xml:space="preserve">.docx</w:t>
      </w:r>
      <w:r>
        <w:t xml:space="preserve">, 2,183 words. </w:t>
      </w:r>
      <w:r>
        <w:rPr>
          <w:b/>
        </w:rPr>
        <w:t xml:space="preserve">THE ONLY ITEM THAT LEAKS ANYTHING, AND IT GOES FIRST: `acquisition-9f3c2a7d4b.html` AND `vp-7c1f9a4e8d2b6035.html` ARE SENDING THEIR OPAQUE SLUGS TO GOOGLE ANALYTICS.</w:t>
      </w:r>
      <w:r>
        <w:t xml:space="preserve"> Two GA references on each, and neither carries </w:t>
      </w:r>
      <w:r>
        <w:rPr>
          <w:rFonts w:ascii="Consolas" w:hAnsi="Consolas"/>
        </w:rPr>
        <w:t xml:space="preserve">&lt;meta name="referrer"&gt;</w:t>
      </w:r>
      <w:r>
        <w:t xml:space="preserve">. </w:t>
      </w:r>
      <w:r>
        <w:rPr>
          <w:b/>
        </w:rPr>
        <w:t xml:space="preserve">Those pages are secured by the slug and nothing else, so GA holds the only access control in a third-party system, in the page report, and in any downstream export</w:t>
      </w:r>
      <w:r>
        <w:t xml:space="preserve">, while an outbound click sends the slug in the </w:t>
      </w:r>
      <w:r>
        <w:rPr>
          <w:rFonts w:ascii="Consolas" w:hAnsi="Consolas"/>
        </w:rPr>
        <w:t xml:space="preserve">Referer</w:t>
      </w:r>
      <w:r>
        <w:t xml:space="preserve"> header. </w:t>
      </w:r>
      <w:r>
        <w:rPr>
          <w:rFonts w:ascii="Consolas" w:hAnsi="Consolas"/>
        </w:rPr>
        <w:t xml:space="preserve">programme-status</w:t>
      </w:r>
      <w:r>
        <w:t xml:space="preserve"> had its tag removed on 2026-08-12 for exactly this reason and carries a comment saying so; </w:t>
      </w:r>
      <w:r>
        <w:rPr>
          <w:b/>
        </w:rPr>
        <w:t xml:space="preserve">these two were missed then and have been live since.</w:t>
      </w:r>
      <w:r>
        <w:t xml:space="preserve"> </w:t>
      </w:r>
      <w:r>
        <w:rPr>
          <w:b/>
        </w:rPr>
        <w:t xml:space="preserve">THE HOMEPAGE MEASUREMENT THAT DRIVES THE WHOLE SECOND HALF: 24,772 VISIBLE WORDS ACROSS 84 SECTIONS IN 613 KB, WITH ONE IMAGE, ZERO FORMS AND FOUR IN-PAGE ANCHORS.</w:t>
      </w:r>
      <w:r>
        <w:t xml:space="preserve"> Roughly a </w:t>
      </w:r>
      <w:r>
        <w:rPr>
          <w:b/>
        </w:rPr>
        <w:t xml:space="preserve">100-minute read</w:t>
      </w:r>
      <w:r>
        <w:t xml:space="preserve">. </w:t>
      </w:r>
      <w:r>
        <w:rPr>
          <w:b/>
        </w:rPr>
        <w:t xml:space="preserve">77 OF THE 84 SECTION HEADINGS ARE `&lt;div class="section-head"&gt;` AND NOT HEADINGS AT ALL</w:t>
      </w:r>
      <w:r>
        <w:t xml:space="preserve">, against 1 </w:t>
      </w:r>
      <w:r>
        <w:rPr>
          <w:rFonts w:ascii="Consolas" w:hAnsi="Consolas"/>
        </w:rPr>
        <w:t xml:space="preserve">h1</w:t>
      </w:r>
      <w:r>
        <w:t xml:space="preserve"> and 17 </w:t>
      </w:r>
      <w:r>
        <w:rPr>
          <w:rFonts w:ascii="Consolas" w:hAnsi="Consolas"/>
        </w:rPr>
        <w:t xml:space="preserve">h2</w:t>
      </w:r>
      <w:r>
        <w:t xml:space="preserve">, so a screen reader's heading list shows 19 entries for an 84-section page and a non-visual user cannot navigate it. </w:t>
      </w:r>
      <w:r>
        <w:rPr>
          <w:b/>
        </w:rPr>
        <w:t xml:space="preserve">That is the highest-value correction on the page and it is a find-and-replace with ZERO visual change, because the CSS selector is unchanged.</w:t>
      </w:r>
      <w:r>
        <w:t xml:space="preserve"> </w:t>
      </w:r>
      <w:r>
        <w:rPr>
          <w:b/>
        </w:rPr>
        <w:t xml:space="preserve">SEVEN BLOCKS EXCEED 1,000 WORDS AND TOGETHER ARE 9,260 WORDS, 37 PERCENT OF THE PAGE</w:t>
      </w:r>
      <w:r>
        <w:t xml:space="preserve">: Cumulative Operational Effect 1,928, The Ten Conditions 1,580, Twenty-Record Evaluation Study 1,413, Free Review Resources 1,190, Common Documentation Review Failures 1,129, Documentation Review Examples 1,014, Reviewer Walkthroughs 1,006. </w:t>
      </w:r>
      <w:r>
        <w:rPr>
          <w:b/>
        </w:rPr>
        <w:t xml:space="preserve">The 1,413-word study block is the SECOND thing a visitor sees, at 2.1 percent of the page.</w:t>
      </w:r>
      <w:r>
        <w:t xml:space="preserve"> </w:t>
      </w:r>
      <w:r>
        <w:rPr>
          <w:b/>
        </w:rPr>
        <w:t xml:space="preserve">THREE SECTIONS SAY "WHAT THIS IS NOT" IN THREE PLACES</w:t>
      </w:r>
      <w:r>
        <w:t xml:space="preserve">, at 22, 26 and 98.5 percent, and two near-identical headings, "Implementation Maturity Stages" and "Implementation Maturity Levels", sit five sections apart. One section has an </w:t>
      </w:r>
      <w:r>
        <w:rPr>
          <w:b/>
        </w:rPr>
        <w:t xml:space="preserve">empty heading</w:t>
      </w:r>
      <w:r>
        <w:t xml:space="preserve">; two are 16-word stubs. </w:t>
      </w:r>
      <w:r>
        <w:rPr>
          <w:b/>
        </w:rPr>
        <w:t xml:space="preserve">2,482 inline `style=` attributes</w:t>
      </w:r>
      <w:r>
        <w:t xml:space="preserve">, recorded not as a surgical item but as the reason the layout defects keep recurring. </w:t>
      </w:r>
      <w:r>
        <w:rPr>
          <w:b/>
        </w:rPr>
        <w:t xml:space="preserve">COMMERCIAL FINDINGS: the three offer pages each fail four dimensions and are dead ends in three directions despite carrying all 13 recorded purchase attempts; `engagement.html` has ZERO inbound links and is unreachable; `org-pilot.html` at 63.8 percent is the weakest commercial page AND is the one now promoted as the first enterprise call to action, carrying none of that argument, no evidence-stage statement and no capture path; and neither `index.html` nor `review-engine.html` can capture a visitor at all.</w:t>
      </w:r>
      <w:r>
        <w:t xml:space="preserve"> </w:t>
      </w:r>
      <w:r>
        <w:rPr>
          <w:b/>
        </w:rPr>
        <w:t xml:space="preserve">42 pages lack a skip link, 20 lack a canonical, 17 lack a meta description, 9 carry two `h1` elements, 33 never mention the enterprise track and 33 never state the material is free.</w:t>
      </w:r>
      <w:r>
        <w:t xml:space="preserve"> </w:t>
      </w:r>
      <w:r>
        <w:rPr>
          <w:b/>
        </w:rPr>
        <w:t xml:space="preserve">ONE ITEM IN THE LIST IS A GRADER DEFECT AND IS LABELLED AS SUCH RATHER THAN AS A SITE FIX: `404.html` flagged for being absent from the sitemap with no inbound links, which is correct behaviour for a 404 page.</w:t>
      </w:r>
      <w:r>
        <w:t xml:space="preserve"> </w:t>
      </w:r>
      <w:r>
        <w:rPr>
          <w:b/>
        </w:rPr>
        <w:t xml:space="preserve">A SECOND GRADER DEFECT WAS FOUND AND FIXED THIS TURN: the private-surface check counted ANY inbound link, so `acquisition` and `vp` failed for being linked from each other and from `programme-status`, all three private. Corrected to count PUBLIC inbound only, which left the genuine analytics finding standing on its own.</w:t>
      </w:r>
      <w:r>
        <w:t xml:space="preserve"> </w:t>
      </w:r>
      <w:r>
        <w:rPr>
          <w:b/>
        </w:rPr>
        <w:t xml:space="preserve">RECOMMENDED ORDER PUTS SIX ITEMS IN A SINGLE WORKING DAY THAT ADDRESS EVERY FINDING THAT COSTS A BUYER OR LEAKS A SLUG.</w:t>
      </w:r>
      <w:r>
        <w:t xml:space="preserve"> </w:t>
      </w:r>
      <w:r>
        <w:rPr>
          <w:b/>
        </w:rPr>
        <w:t xml:space="preserve">NOTHING APPLIED. `check_zero_drift.py` 39 checks 0 failed.</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