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MASTER_TRACKER.md</w:t>
      </w:r>
    </w:p>
    <w:p>
      <w:pPr>
        <w:spacing w:after="140"/>
      </w:pPr>
      <w:r>
        <w:rPr>
          <w:b/>
        </w:rPr>
        <w:t xml:space="preserve">Persistent execution log. Workspace root.</w:t>
      </w:r>
    </w:p>
    <w:p>
      <w:pPr>
        <w:spacing w:after="140"/>
      </w:pPr>
      <w:r>
        <w:t xml:space="preserve">This file is the run-by-run execution record required by the standing directive. It is separate from </w:t>
      </w:r>
      <w:r>
        <w:rPr>
          <w:rFonts w:ascii="Consolas" w:hAnsi="Consolas"/>
        </w:rPr>
        <w:t xml:space="preserve">research/MASTER_TRACKER.md</w:t>
      </w:r>
      <w:r>
        <w:t xml:space="preserve">, which is the research programme log and carries the full narrative history. Both are maintained. Neither is deployed: </w:t>
      </w:r>
      <w:r>
        <w:rPr>
          <w:rFonts w:ascii="Consolas" w:hAnsi="Consolas"/>
        </w:rPr>
        <w:t xml:space="preserve">research/</w:t>
      </w:r>
      <w:r>
        <w:t xml:space="preserve"> is excluded from the production branch, and this file sits at root alongside the other audit reports, none of which are on </w:t>
      </w:r>
      <w:r>
        <w:rPr>
          <w:rFonts w:ascii="Consolas" w:hAnsi="Consolas"/>
        </w:rPr>
        <w:t xml:space="preserve">main</w:t>
      </w:r>
      <w:r>
        <w:t xml:space="preserve">.</w:t>
      </w:r>
    </w:p>
    <w:p>
      <w:pPr>
        <w:pBdr>
          <w:bottom w:val="single" w:sz="6" w:space="1" w:color="AAAAAA"/>
        </w:pBdr>
      </w:pPr>
    </w:p>
    <w:p>
      <w:pPr>
        <w:pStyle w:val="Heading2"/>
        <w:spacing w:after="140"/>
      </w:pPr>
      <w:r>
        <w:t xml:space="preserve">Run: 2026-08-11T21:10:34Z</w:t>
      </w:r>
    </w:p>
    <w:p>
      <w:pPr>
        <w:pStyle w:val="Heading3"/>
        <w:spacing w:after="140"/>
      </w:pPr>
      <w:r>
        <w:t xml:space="preserve">1. Trademark dossier status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Mark</w:t>
            </w:r>
          </w:p>
        </w:tc>
        <w:tc>
          <w:tcPr>
            <w:tcW w:w="3120" w:type="dxa"/>
          </w:tcPr>
          <w:p>
            <w:pPr>
              <w:spacing w:after="0"/>
            </w:pPr>
            <w:r>
              <w:t xml:space="preserve">Status</w:t>
            </w:r>
          </w:p>
        </w:tc>
        <w:tc>
          <w:tcPr>
            <w:tcW w:w="3120" w:type="dxa"/>
          </w:tcPr>
          <w:p>
            <w:pPr>
              <w:spacing w:after="0"/>
            </w:pPr>
            <w:r>
              <w:t xml:space="preserve">Blocking</w:t>
            </w:r>
          </w:p>
        </w:tc>
      </w:tr>
      <w:tr>
        <w:tc>
          <w:tcPr>
            <w:tcW w:w="3120" w:type="dxa"/>
          </w:tcPr>
          <w:p>
            <w:pPr>
              <w:spacing w:after="0"/>
            </w:pPr>
            <w:r>
              <w:t xml:space="preserve">JUSTIFICATION REVIEW STANDARD (JRS)</w:t>
            </w:r>
          </w:p>
        </w:tc>
        <w:tc>
          <w:tcPr>
            <w:tcW w:w="3120" w:type="dxa"/>
          </w:tcPr>
          <w:p>
            <w:pPr>
              <w:spacing w:after="0"/>
            </w:pPr>
            <w:r>
              <w:rPr>
                <w:b/>
              </w:rPr>
              <w:t xml:space="preserve">PENDING USER INPUTS</w:t>
            </w:r>
          </w:p>
        </w:tc>
        <w:tc>
          <w:tcPr>
            <w:tcW w:w="3120" w:type="dxa"/>
          </w:tcPr>
          <w:p>
            <w:pPr>
              <w:spacing w:after="0"/>
            </w:pPr>
            <w:r>
              <w:t xml:space="preserve">First Use Anywhere; First Use in Commerce; USPTO identification verification</w:t>
            </w:r>
          </w:p>
        </w:tc>
      </w:tr>
      <w:tr>
        <w:tc>
          <w:tcPr>
            <w:tcW w:w="3120" w:type="dxa"/>
          </w:tcPr>
          <w:p>
            <w:pPr>
              <w:spacing w:after="0"/>
            </w:pPr>
            <w:r>
              <w:t xml:space="preserve">DECISION RECONSTRUCTION RISK (DRR)</w:t>
            </w:r>
          </w:p>
        </w:tc>
        <w:tc>
          <w:tcPr>
            <w:tcW w:w="3120" w:type="dxa"/>
          </w:tcPr>
          <w:p>
            <w:pPr>
              <w:spacing w:after="0"/>
            </w:pPr>
            <w:r>
              <w:rPr>
                <w:b/>
              </w:rPr>
              <w:t xml:space="preserve">PENDING USER INPUTS</w:t>
            </w:r>
          </w:p>
        </w:tc>
        <w:tc>
          <w:tcPr>
            <w:tcW w:w="3120" w:type="dxa"/>
          </w:tcPr>
          <w:p>
            <w:pPr>
              <w:spacing w:after="0"/>
            </w:pPr>
            <w:r>
              <w:t xml:space="preserve">First Use Anywhere; First Use in Commerce; USPTO identification verification</w:t>
            </w:r>
          </w:p>
        </w:tc>
      </w:tr>
    </w:tbl>
    <w:p>
      <w:pPr/>
      <w:r>
        <w:t/>
      </w:r>
    </w:p>
    <w:p>
      <w:pPr>
        <w:spacing w:after="140"/>
      </w:pPr>
      <w:r>
        <w:t xml:space="preserve">Class 042 and 035 identifications are recorded verbatim as supplied. Repository evidence for dates and specimens is inventoried in </w:t>
      </w:r>
      <w:r>
        <w:rPr>
          <w:rFonts w:ascii="Consolas" w:hAnsi="Consolas"/>
        </w:rPr>
        <w:t xml:space="preserve">MASTER_SYSTEM_AUDIT_AND_TRADEMARK_DOSSIER.md</w:t>
      </w:r>
      <w:r>
        <w:t xml:space="preserve"> sections 5, 6 and 7.</w:t>
      </w:r>
    </w:p>
    <w:p>
      <w:pPr>
        <w:pStyle w:val="Heading3"/>
        <w:spacing w:after="140"/>
      </w:pPr>
      <w:r>
        <w:t xml:space="preserve">2. pilot-status.html counter audit</w:t>
      </w:r>
    </w:p>
    <w:p>
      <w:pPr>
        <w:spacing w:after="140"/>
      </w:pPr>
      <w:r>
        <w:rPr>
          <w:b/>
        </w:rPr>
        <w:t xml:space="preserve">Status: PATCHED.</w:t>
      </w:r>
      <w:r>
        <w:t xml:space="preserve"> No data drift. One structural gap closed.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Check</w:t>
            </w:r>
          </w:p>
        </w:tc>
        <w:tc>
          <w:tcPr>
            <w:tcW w:w="4680" w:type="dxa"/>
          </w:tcPr>
          <w:p>
            <w:pPr>
              <w:spacing w:after="0"/>
            </w:pPr>
            <w:r>
              <w:t xml:space="preserve">Result</w:t>
            </w:r>
          </w:p>
        </w:tc>
      </w:tr>
      <w:tr>
        <w:tc>
          <w:tcPr>
            <w:tcW w:w="4680" w:type="dxa"/>
          </w:tcPr>
          <w:p>
            <w:pPr>
              <w:spacing w:after="0"/>
            </w:pPr>
            <w:r>
              <w:t xml:space="preserve">Counter spans on the page</w:t>
            </w:r>
          </w:p>
        </w:tc>
        <w:tc>
          <w:tcPr>
            <w:tcW w:w="4680" w:type="dxa"/>
          </w:tcPr>
          <w:p>
            <w:pPr>
              <w:spacing w:after="0"/>
            </w:pPr>
            <w:r>
              <w:t xml:space="preserve">53</w:t>
            </w:r>
          </w:p>
        </w:tc>
      </w:tr>
      <w:tr>
        <w:tc>
          <w:tcPr>
            <w:tcW w:w="4680" w:type="dxa"/>
          </w:tcPr>
          <w:p>
            <w:pPr>
              <w:spacing w:after="0"/>
            </w:pPr>
            <w:r>
              <w:t xml:space="preserve">Hardcoded blank (</w:t>
            </w:r>
            <w:r>
              <w:rPr>
                <w:rFonts w:ascii="Consolas" w:hAnsi="Consolas"/>
              </w:rPr>
              <w:t xml:space="preserve">--</w:t>
            </w:r>
            <w:r>
              <w:t xml:space="preserve">, </w:t>
            </w:r>
            <w:r>
              <w:rPr>
                <w:rFonts w:ascii="Consolas" w:hAnsi="Consolas"/>
              </w:rPr>
              <w:t xml:space="preserve">—</w:t>
            </w:r>
            <w:r>
              <w:t xml:space="preserve">, empty)</w:t>
            </w:r>
          </w:p>
        </w:tc>
        <w:tc>
          <w:tcPr>
            <w:tcW w:w="4680" w:type="dxa"/>
          </w:tcPr>
          <w:p>
            <w:pPr>
              <w:spacing w:after="0"/>
            </w:pPr>
            <w:r>
              <w:t xml:space="preserve">0</w:t>
            </w:r>
          </w:p>
        </w:tc>
      </w:tr>
      <w:tr>
        <w:tc>
          <w:tcPr>
            <w:tcW w:w="4680" w:type="dxa"/>
          </w:tcPr>
          <w:p>
            <w:pPr>
              <w:spacing w:after="0"/>
            </w:pPr>
            <w:r>
              <w:t xml:space="preserve">Counters never written by JS</w:t>
            </w:r>
          </w:p>
        </w:tc>
        <w:tc>
          <w:tcPr>
            <w:tcW w:w="4680" w:type="dxa"/>
          </w:tcPr>
          <w:p>
            <w:pPr>
              <w:spacing w:after="0"/>
            </w:pPr>
            <w:r>
              <w:t xml:space="preserve">0</w:t>
            </w:r>
          </w:p>
        </w:tc>
      </w:tr>
      <w:tr>
        <w:tc>
          <w:tcPr>
            <w:tcW w:w="4680" w:type="dxa"/>
          </w:tcPr>
          <w:p>
            <w:pPr>
              <w:spacing w:after="0"/>
            </w:pPr>
            <w:r>
              <w:t xml:space="preserve">IDs referenced in JS but absent from markup</w:t>
            </w:r>
          </w:p>
        </w:tc>
        <w:tc>
          <w:tcPr>
            <w:tcW w:w="4680" w:type="dxa"/>
          </w:tcPr>
          <w:p>
            <w:pPr>
              <w:spacing w:after="0"/>
            </w:pPr>
            <w:r>
              <w:t xml:space="preserve">0</w:t>
            </w:r>
          </w:p>
        </w:tc>
      </w:tr>
      <w:tr>
        <w:tc>
          <w:tcPr>
            <w:tcW w:w="4680" w:type="dxa"/>
          </w:tcPr>
          <w:p>
            <w:pPr>
              <w:spacing w:after="0"/>
            </w:pPr>
            <w:r>
              <w:t xml:space="preserve">Endpoint figures vs direct SQL (previous run)</w:t>
            </w:r>
          </w:p>
        </w:tc>
        <w:tc>
          <w:tcPr>
            <w:tcW w:w="4680" w:type="dxa"/>
          </w:tcPr>
          <w:p>
            <w:pPr>
              <w:spacing w:after="0"/>
            </w:pPr>
            <w:r>
              <w:t xml:space="preserve">28 checks, 0 mismatches</w:t>
            </w:r>
          </w:p>
        </w:tc>
      </w:tr>
      <w:tr>
        <w:tc>
          <w:tcPr>
            <w:tcW w:w="4680" w:type="dxa"/>
          </w:tcPr>
          <w:p>
            <w:pPr>
              <w:spacing w:after="0"/>
            </w:pPr>
            <w:r>
              <w:t xml:space="preserve">Rendered tiles vs direct SQL (previous run)</w:t>
            </w:r>
          </w:p>
        </w:tc>
        <w:tc>
          <w:tcPr>
            <w:tcW w:w="4680" w:type="dxa"/>
          </w:tcPr>
          <w:p>
            <w:pPr>
              <w:spacing w:after="0"/>
            </w:pPr>
            <w:r>
              <w:t xml:space="preserve">23 tiles, 0 mismatches</w:t>
            </w:r>
          </w:p>
        </w:tc>
      </w:tr>
      <w:tr>
        <w:tc>
          <w:tcPr>
            <w:tcW w:w="4680" w:type="dxa"/>
          </w:tcPr>
          <w:p>
            <w:pPr>
              <w:spacing w:after="0"/>
            </w:pPr>
            <w:r>
              <w:t xml:space="preserve">Suppressed cohorts explicitly designated</w:t>
            </w:r>
          </w:p>
        </w:tc>
        <w:tc>
          <w:tcPr>
            <w:tcW w:w="4680" w:type="dxa"/>
          </w:tcPr>
          <w:p>
            <w:pPr>
              <w:spacing w:after="0"/>
            </w:pPr>
            <w:r>
              <w:rPr>
                <w:b/>
              </w:rPr>
              <w:t xml:space="preserve">0 before this run, 6 after</w:t>
            </w:r>
          </w:p>
        </w:tc>
      </w:tr>
    </w:tbl>
    <w:p>
      <w:pPr/>
      <w:r>
        <w:t/>
      </w:r>
    </w:p>
    <w:p>
      <w:pPr>
        <w:spacing w:after="140"/>
      </w:pPr>
      <w:r>
        <w:rPr>
          <w:b/>
        </w:rPr>
        <w:t xml:space="preserve">Gap closed this run:</w:t>
      </w:r>
      <w:r>
        <w:t xml:space="preserve"> the page carried no occurrence of "Suppressed", "Inactive", or any anti-inflation disclaimer. Six cohorts were reading as bare zeros with no statement of whether that meant nothing happened, nothing was sent, or something was withheld.</w:t>
      </w:r>
    </w:p>
    <w:p>
      <w:pPr>
        <w:pStyle w:val="Heading3"/>
        <w:spacing w:after="140"/>
      </w:pPr>
      <w:r>
        <w:t xml:space="preserve">3. Files inspected this run</w:t>
      </w:r>
    </w:p>
    <w:p>
      <w:pPr>
        <w:spacing w:after="140"/>
      </w:pPr>
      <w:r>
        <w:rPr>
          <w:rFonts w:ascii="Consolas" w:hAnsi="Consolas"/>
        </w:rPr>
        <w:t xml:space="preserve">pilot-status.html</w:t>
      </w:r>
      <w:r>
        <w:t xml:space="preserve"> · </w:t>
      </w:r>
      <w:r>
        <w:rPr>
          <w:rFonts w:ascii="Consolas" w:hAnsi="Consolas"/>
        </w:rPr>
        <w:t xml:space="preserve">bench-review.html</w:t>
      </w:r>
      <w:r>
        <w:t xml:space="preserve"> · </w:t>
      </w:r>
      <w:r>
        <w:rPr>
          <w:rFonts w:ascii="Consolas" w:hAnsi="Consolas"/>
        </w:rPr>
        <w:t xml:space="preserve">api/asset-stats.js</w:t>
      </w:r>
      <w:r>
        <w:t xml:space="preserve"> · </w:t>
      </w:r>
      <w:r>
        <w:rPr>
          <w:rFonts w:ascii="Consolas" w:hAnsi="Consolas"/>
        </w:rPr>
        <w:t xml:space="preserve">api/support-stats.js</w:t>
      </w:r>
      <w:r>
        <w:t xml:space="preserve"> · </w:t>
      </w:r>
      <w:r>
        <w:rPr>
          <w:rFonts w:ascii="Consolas" w:hAnsi="Consolas"/>
        </w:rPr>
        <w:t xml:space="preserve">api/support.js</w:t>
      </w:r>
      <w:r>
        <w:t xml:space="preserve"> · </w:t>
      </w:r>
      <w:r>
        <w:rPr>
          <w:rFonts w:ascii="Consolas" w:hAnsi="Consolas"/>
        </w:rPr>
        <w:t xml:space="preserve">api/access.js</w:t>
      </w:r>
      <w:r>
        <w:t xml:space="preserve"> · </w:t>
      </w:r>
      <w:r>
        <w:rPr>
          <w:rFonts w:ascii="Consolas" w:hAnsi="Consolas"/>
        </w:rPr>
        <w:t xml:space="preserve">api/panel-stats.js</w:t>
      </w:r>
      <w:r>
        <w:t xml:space="preserve"> · </w:t>
      </w:r>
      <w:r>
        <w:rPr>
          <w:rFonts w:ascii="Consolas" w:hAnsi="Consolas"/>
        </w:rPr>
        <w:t xml:space="preserve">api/gate-stats.js</w:t>
      </w:r>
      <w:r>
        <w:t xml:space="preserve"> · </w:t>
      </w:r>
      <w:r>
        <w:rPr>
          <w:rFonts w:ascii="Consolas" w:hAnsi="Consolas"/>
        </w:rPr>
        <w:t xml:space="preserve">api/geo-stats.js</w:t>
      </w:r>
      <w:r>
        <w:t xml:space="preserve"> · </w:t>
      </w:r>
      <w:r>
        <w:rPr>
          <w:rFonts w:ascii="Consolas" w:hAnsi="Consolas"/>
        </w:rPr>
        <w:t xml:space="preserve">api/enroll-stats.js</w:t>
      </w:r>
      <w:r>
        <w:t xml:space="preserve"> · </w:t>
      </w:r>
      <w:r>
        <w:rPr>
          <w:rFonts w:ascii="Consolas" w:hAnsi="Consolas"/>
        </w:rPr>
        <w:t xml:space="preserve">api/contributor-stats.js</w:t>
      </w:r>
      <w:r>
        <w:t xml:space="preserve"> · </w:t>
      </w:r>
      <w:r>
        <w:rPr>
          <w:rFonts w:ascii="Consolas" w:hAnsi="Consolas"/>
        </w:rPr>
        <w:t xml:space="preserve">api/orgpilot-stats.js</w:t>
      </w:r>
      <w:r>
        <w:t xml:space="preserve"> · </w:t>
      </w:r>
      <w:r>
        <w:rPr>
          <w:rFonts w:ascii="Consolas" w:hAnsi="Consolas"/>
        </w:rPr>
        <w:t xml:space="preserve">CLAUDE.md</w:t>
      </w:r>
      <w:r>
        <w:t xml:space="preserve"> · </w:t>
      </w:r>
      <w:r>
        <w:rPr>
          <w:rFonts w:ascii="Consolas" w:hAnsi="Consolas"/>
        </w:rPr>
        <w:t xml:space="preserve">MASTER_SYSTEM_AUDIT_AND_TRADEMARK_DOSSIER.md</w:t>
      </w:r>
      <w:r>
        <w:t xml:space="preserve"> · git history for both marks</w:t>
      </w:r>
    </w:p>
    <w:p>
      <w:pPr>
        <w:pStyle w:val="Heading3"/>
        <w:spacing w:after="140"/>
      </w:pPr>
      <w:r>
        <w:t xml:space="preserve">4. Files updated this run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File</w:t>
            </w:r>
          </w:p>
        </w:tc>
        <w:tc>
          <w:tcPr>
            <w:tcW w:w="4680" w:type="dxa"/>
          </w:tcPr>
          <w:p>
            <w:pPr>
              <w:spacing w:after="0"/>
            </w:pPr>
            <w:r>
              <w:t xml:space="preserve">Change</w:t>
            </w:r>
          </w:p>
        </w:tc>
      </w:tr>
      <w:tr>
        <w:tc>
          <w:tcPr>
            <w:tcW w:w="4680" w:type="dxa"/>
          </w:tcPr>
          <w:p>
            <w:pPr>
              <w:spacing w:after="0"/>
            </w:pPr>
            <w:r>
              <w:rPr>
                <w:rFonts w:ascii="Consolas" w:hAnsi="Consolas"/>
              </w:rPr>
              <w:t xml:space="preserve">api/asset-stats.js</w:t>
            </w:r>
          </w:p>
        </w:tc>
        <w:tc>
          <w:tcPr>
            <w:tcW w:w="4680" w:type="dxa"/>
          </w:tcPr>
          <w:p>
            <w:pPr>
              <w:spacing w:after="0"/>
            </w:pPr>
            <w:r>
              <w:t xml:space="preserve">Added </w:t>
            </w:r>
            <w:r>
              <w:rPr>
                <w:rFonts w:ascii="Consolas" w:hAnsi="Consolas"/>
              </w:rPr>
              <w:t xml:space="preserve">suppressed_cohorts</w:t>
            </w:r>
            <w:r>
              <w:t xml:space="preserve"> block, six cohorts with state, counts, reason, exclusion flag and anti-inflation disclaimer</w:t>
            </w:r>
          </w:p>
        </w:tc>
      </w:tr>
      <w:tr>
        <w:tc>
          <w:tcPr>
            <w:tcW w:w="4680" w:type="dxa"/>
          </w:tcPr>
          <w:p>
            <w:pPr>
              <w:spacing w:after="0"/>
            </w:pPr>
            <w:r>
              <w:rPr>
                <w:rFonts w:ascii="Consolas" w:hAnsi="Consolas"/>
              </w:rPr>
              <w:t xml:space="preserve">pilot-status.html</w:t>
            </w:r>
          </w:p>
        </w:tc>
        <w:tc>
          <w:tcPr>
            <w:tcW w:w="4680" w:type="dxa"/>
          </w:tcPr>
          <w:p>
            <w:pPr>
              <w:spacing w:after="0"/>
            </w:pPr>
            <w:r>
              <w:t xml:space="preserve">Added the Suppressed &amp; Inactive Cohorts panel and its renderer, wired into </w:t>
            </w:r>
            <w:r>
              <w:rPr>
                <w:rFonts w:ascii="Consolas" w:hAnsi="Consolas"/>
              </w:rPr>
              <w:t xml:space="preserve">loadToday</w:t>
            </w:r>
            <w:r>
              <w:t xml:space="preserve"> with a failure state</w:t>
            </w:r>
          </w:p>
        </w:tc>
      </w:tr>
      <w:tr>
        <w:tc>
          <w:tcPr>
            <w:tcW w:w="4680" w:type="dxa"/>
          </w:tcPr>
          <w:p>
            <w:pPr>
              <w:spacing w:after="0"/>
            </w:pPr>
            <w:r>
              <w:rPr>
                <w:rFonts w:ascii="Consolas" w:hAnsi="Consolas"/>
              </w:rPr>
              <w:t xml:space="preserve">MASTER_TRACKER.md</w:t>
            </w:r>
          </w:p>
        </w:tc>
        <w:tc>
          <w:tcPr>
            <w:tcW w:w="4680" w:type="dxa"/>
          </w:tcPr>
          <w:p>
            <w:pPr>
              <w:spacing w:after="0"/>
            </w:pPr>
            <w:r>
              <w:t xml:space="preserve">Created at workspace root, this file</w:t>
            </w:r>
          </w:p>
        </w:tc>
      </w:tr>
      <w:tr>
        <w:tc>
          <w:tcPr>
            <w:tcW w:w="4680" w:type="dxa"/>
          </w:tcPr>
          <w:p>
            <w:pPr>
              <w:spacing w:after="0"/>
            </w:pPr>
            <w:r>
              <w:rPr>
                <w:rFonts w:ascii="Consolas" w:hAnsi="Consolas"/>
              </w:rPr>
              <w:t xml:space="preserve">MASTER_SYSTEM_AUDIT_AND_TRADEMARK_DOSSIER.md</w:t>
            </w:r>
          </w:p>
        </w:tc>
        <w:tc>
          <w:tcPr>
            <w:tcW w:w="4680" w:type="dxa"/>
          </w:tcPr>
          <w:p>
            <w:pPr>
              <w:spacing w:after="0"/>
            </w:pPr>
            <w:r>
              <w:t xml:space="preserve">Run log appended</w:t>
            </w:r>
          </w:p>
        </w:tc>
      </w:tr>
      <w:tr>
        <w:tc>
          <w:tcPr>
            <w:tcW w:w="4680" w:type="dxa"/>
          </w:tcPr>
          <w:p>
            <w:pPr>
              <w:spacing w:after="0"/>
            </w:pPr>
            <w:r>
              <w:rPr>
                <w:rFonts w:ascii="Consolas" w:hAnsi="Consolas"/>
              </w:rPr>
              <w:t xml:space="preserve">research/MASTER_TRACKER.md</w:t>
            </w:r>
          </w:p>
        </w:tc>
        <w:tc>
          <w:tcPr>
            <w:tcW w:w="4680" w:type="dxa"/>
          </w:tcPr>
          <w:p>
            <w:pPr>
              <w:spacing w:after="0"/>
            </w:pPr>
            <w:r>
              <w:t xml:space="preserve">Matching research-log entry</w:t>
            </w:r>
          </w:p>
        </w:tc>
      </w:tr>
    </w:tbl>
    <w:p>
      <w:pPr/>
      <w:r>
        <w:t/>
      </w:r>
    </w:p>
    <w:p>
      <w:pPr>
        <w:pStyle w:val="Heading3"/>
        <w:spacing w:after="140"/>
      </w:pPr>
      <w:r>
        <w:t xml:space="preserve">5. Notes on the directive</w:t>
      </w:r>
    </w:p>
    <w:p>
      <w:pPr>
        <w:spacing w:after="140"/>
      </w:pPr>
      <w:r>
        <w:rPr>
          <w:rFonts w:ascii="Consolas" w:hAnsi="Consolas"/>
        </w:rPr>
        <w:t xml:space="preserve">MASTER_EXECUTION_PROMPT.md</w:t>
      </w:r>
      <w:r>
        <w:t xml:space="preserve"> </w:t>
      </w:r>
      <w:r>
        <w:rPr>
          <w:b/>
        </w:rPr>
        <w:t xml:space="preserve">does not exist in this workspace.</w:t>
      </w:r>
      <w:r>
        <w:t xml:space="preserve"> Execution proceeded from the directive supplied inline in the request. No file of that name was created, because inventing one would misrepresent where the instructions came from.</w:t>
      </w:r>
    </w:p>
    <w:p>
      <w:pPr>
        <w:spacing w:after="140"/>
      </w:pPr>
      <w:r>
        <w:t xml:space="preserve">The PST Pilot Study baseline is </w:t>
      </w:r>
      <w:r>
        <w:rPr>
          <w:b/>
        </w:rPr>
        <w:t xml:space="preserve">not</w:t>
      </w:r>
      <w:r>
        <w:t xml:space="preserve"> carried in either file. It was removed on instruction after the owner confirmed no such study exists. It has not been reintroduced.</w:t>
      </w:r>
    </w:p>
    <w:p>
      <w:pPr>
        <w:pBdr>
          <w:bottom w:val="single" w:sz="6" w:space="1" w:color="AAAAAA"/>
        </w:pBdr>
      </w:pPr>
    </w:p>
    <w:p>
      <w:pPr>
        <w:pStyle w:val="Heading2"/>
        <w:spacing w:after="140"/>
      </w:pPr>
      <w:r>
        <w:t xml:space="preserve">Run: 2026-08-11T21:21:03Z</w:t>
      </w:r>
    </w:p>
    <w:p>
      <w:pPr>
        <w:pStyle w:val="Heading3"/>
        <w:spacing w:after="140"/>
      </w:pPr>
      <w:r>
        <w:t xml:space="preserve">1. Trademark dossier status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Mark</w:t>
            </w:r>
          </w:p>
        </w:tc>
        <w:tc>
          <w:tcPr>
            <w:tcW w:w="3120" w:type="dxa"/>
          </w:tcPr>
          <w:p>
            <w:pPr>
              <w:spacing w:after="0"/>
            </w:pPr>
            <w:r>
              <w:t xml:space="preserve">Status</w:t>
            </w:r>
          </w:p>
        </w:tc>
        <w:tc>
          <w:tcPr>
            <w:tcW w:w="3120" w:type="dxa"/>
          </w:tcPr>
          <w:p>
            <w:pPr>
              <w:spacing w:after="0"/>
            </w:pPr>
            <w:r>
              <w:t xml:space="preserve">Blocking</w:t>
            </w:r>
          </w:p>
        </w:tc>
      </w:tr>
      <w:tr>
        <w:tc>
          <w:tcPr>
            <w:tcW w:w="3120" w:type="dxa"/>
          </w:tcPr>
          <w:p>
            <w:pPr>
              <w:spacing w:after="0"/>
            </w:pPr>
            <w:r>
              <w:t xml:space="preserve">JUSTIFICATION REVIEW STANDARD (JRS)</w:t>
            </w:r>
          </w:p>
        </w:tc>
        <w:tc>
          <w:tcPr>
            <w:tcW w:w="3120" w:type="dxa"/>
          </w:tcPr>
          <w:p>
            <w:pPr>
              <w:spacing w:after="0"/>
            </w:pPr>
            <w:r>
              <w:rPr>
                <w:b/>
              </w:rPr>
              <w:t xml:space="preserve">PENDING USER INPUTS</w:t>
            </w:r>
          </w:p>
        </w:tc>
        <w:tc>
          <w:tcPr>
            <w:tcW w:w="3120" w:type="dxa"/>
          </w:tcPr>
          <w:p>
            <w:pPr>
              <w:spacing w:after="0"/>
            </w:pPr>
            <w:r>
              <w:t xml:space="preserve">First Use Anywhere; First Use in Commerce; USPTO identification verification</w:t>
            </w:r>
          </w:p>
        </w:tc>
      </w:tr>
      <w:tr>
        <w:tc>
          <w:tcPr>
            <w:tcW w:w="3120" w:type="dxa"/>
          </w:tcPr>
          <w:p>
            <w:pPr>
              <w:spacing w:after="0"/>
            </w:pPr>
            <w:r>
              <w:t xml:space="preserve">DECISION RECONSTRUCTION RISK (DRR)</w:t>
            </w:r>
          </w:p>
        </w:tc>
        <w:tc>
          <w:tcPr>
            <w:tcW w:w="3120" w:type="dxa"/>
          </w:tcPr>
          <w:p>
            <w:pPr>
              <w:spacing w:after="0"/>
            </w:pPr>
            <w:r>
              <w:rPr>
                <w:b/>
              </w:rPr>
              <w:t xml:space="preserve">PENDING USER INPUTS</w:t>
            </w:r>
          </w:p>
        </w:tc>
        <w:tc>
          <w:tcPr>
            <w:tcW w:w="3120" w:type="dxa"/>
          </w:tcPr>
          <w:p>
            <w:pPr>
              <w:spacing w:after="0"/>
            </w:pPr>
            <w:r>
              <w:t xml:space="preserve">First Use Anywhere; First Use in Commerce; USPTO identification verification</w:t>
            </w:r>
          </w:p>
        </w:tc>
      </w:tr>
    </w:tbl>
    <w:p>
      <w:pPr/>
      <w:r>
        <w:t/>
      </w:r>
    </w:p>
    <w:p>
      <w:pPr>
        <w:spacing w:after="140"/>
      </w:pPr>
      <w:r>
        <w:t xml:space="preserve">Unchanged this run. No new repository evidence was found for either blocking field.</w:t>
      </w:r>
    </w:p>
    <w:p>
      <w:pPr>
        <w:pStyle w:val="Heading3"/>
        <w:spacing w:after="140"/>
      </w:pPr>
      <w:r>
        <w:t xml:space="preserve">2. pilot-status.html counter audit</w:t>
      </w:r>
    </w:p>
    <w:p>
      <w:pPr>
        <w:spacing w:after="140"/>
      </w:pPr>
      <w:r>
        <w:rPr>
          <w:b/>
        </w:rPr>
        <w:t xml:space="preserve">Status: DRIFT DETECTED, then PATCHED.</w:t>
      </w:r>
    </w:p>
    <w:p>
      <w:pPr>
        <w:spacing w:after="140"/>
      </w:pPr>
      <w:r>
        <w:rPr>
          <w:b/>
        </w:rPr>
        <w:t xml:space="preserve">The drift:</w:t>
      </w:r>
      <w:r>
        <w:t xml:space="preserve"> </w:t>
      </w:r>
      <w:r>
        <w:rPr>
          <w:rFonts w:ascii="Consolas" w:hAnsi="Consolas"/>
        </w:rPr>
        <w:t xml:space="preserve">campaign_screen_arrivals</w:t>
      </w:r>
      <w:r>
        <w:t xml:space="preserve"> counted every </w:t>
      </w:r>
      <w:r>
        <w:rPr>
          <w:rFonts w:ascii="Consolas" w:hAnsi="Consolas"/>
        </w:rPr>
        <w:t xml:space="preserve">gate-view</w:t>
      </w:r>
      <w:r>
        <w:t xml:space="preserve"> row, including readers who reached </w:t>
      </w:r>
      <w:r>
        <w:rPr>
          <w:rFonts w:ascii="Consolas" w:hAnsi="Consolas"/>
        </w:rPr>
        <w:t xml:space="preserve">access.html</w:t>
      </w:r>
      <w:r>
        <w:t xml:space="preserve"> with no campaign parameter. Those are redirected straight to the guides page and never see the campaign screen. The tile read </w:t>
      </w:r>
      <w:r>
        <w:rPr>
          <w:b/>
        </w:rPr>
        <w:t xml:space="preserve">23</w:t>
      </w:r>
      <w:r>
        <w:t xml:space="preserve"> while the outage figure in </w:t>
      </w:r>
      <w:r>
        <w:rPr>
          <w:rFonts w:ascii="Consolas" w:hAnsi="Consolas"/>
        </w:rPr>
        <w:t xml:space="preserve">/api/support-stats</w:t>
      </w:r>
      <w:r>
        <w:t xml:space="preserve">, which has always filtered on campaign, read </w:t>
      </w:r>
      <w:r>
        <w:rPr>
          <w:b/>
        </w:rPr>
        <w:t xml:space="preserve">18</w:t>
      </w:r>
      <w:r>
        <w:t xml:space="preserve">. Both describe the same event and they disagreed.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Metric</w:t>
            </w:r>
          </w:p>
        </w:tc>
        <w:tc>
          <w:tcPr>
            <w:tcW w:w="3120" w:type="dxa"/>
          </w:tcPr>
          <w:p>
            <w:pPr>
              <w:spacing w:after="0"/>
            </w:pPr>
            <w:r>
              <w:t xml:space="preserve">Before</w:t>
            </w:r>
          </w:p>
        </w:tc>
        <w:tc>
          <w:tcPr>
            <w:tcW w:w="3120" w:type="dxa"/>
          </w:tcPr>
          <w:p>
            <w:pPr>
              <w:spacing w:after="0"/>
            </w:pPr>
            <w:r>
              <w:t xml:space="preserve">After</w:t>
            </w:r>
          </w:p>
        </w:tc>
      </w:tr>
      <w:tr>
        <w:tc>
          <w:tcPr>
            <w:tcW w:w="3120" w:type="dxa"/>
          </w:tcPr>
          <w:p>
            <w:pPr>
              <w:spacing w:after="0"/>
            </w:pPr>
            <w:r>
              <w:rPr>
                <w:rFonts w:ascii="Consolas" w:hAnsi="Consolas"/>
              </w:rPr>
              <w:t xml:space="preserve">campaign_screen_arrivals</w:t>
            </w:r>
          </w:p>
        </w:tc>
        <w:tc>
          <w:tcPr>
            <w:tcW w:w="3120" w:type="dxa"/>
          </w:tcPr>
          <w:p>
            <w:pPr>
              <w:spacing w:after="0"/>
            </w:pPr>
            <w:r>
              <w:t xml:space="preserve">23</w:t>
            </w:r>
          </w:p>
        </w:tc>
        <w:tc>
          <w:tcPr>
            <w:tcW w:w="3120" w:type="dxa"/>
          </w:tcPr>
          <w:p>
            <w:pPr>
              <w:spacing w:after="0"/>
            </w:pPr>
            <w:r>
              <w:rPr>
                <w:b/>
              </w:rPr>
              <w:t xml:space="preserve">18</w:t>
            </w:r>
          </w:p>
        </w:tc>
      </w:tr>
      <w:tr>
        <w:tc>
          <w:tcPr>
            <w:tcW w:w="3120" w:type="dxa"/>
          </w:tcPr>
          <w:p>
            <w:pPr>
              <w:spacing w:after="0"/>
            </w:pPr>
            <w:r>
              <w:rPr>
                <w:rFonts w:ascii="Consolas" w:hAnsi="Consolas"/>
              </w:rPr>
              <w:t xml:space="preserve">access_page_hits_without_campaign</w:t>
            </w:r>
          </w:p>
        </w:tc>
        <w:tc>
          <w:tcPr>
            <w:tcW w:w="3120" w:type="dxa"/>
          </w:tcPr>
          <w:p>
            <w:pPr>
              <w:spacing w:after="0"/>
            </w:pPr>
            <w:r>
              <w:t xml:space="preserve">not reported</w:t>
            </w:r>
          </w:p>
        </w:tc>
        <w:tc>
          <w:tcPr>
            <w:tcW w:w="3120" w:type="dxa"/>
          </w:tcPr>
          <w:p>
            <w:pPr>
              <w:spacing w:after="0"/>
            </w:pPr>
            <w:r>
              <w:rPr>
                <w:b/>
              </w:rPr>
              <w:t xml:space="preserve">5</w:t>
            </w:r>
          </w:p>
        </w:tc>
      </w:tr>
      <w:tr>
        <w:tc>
          <w:tcPr>
            <w:tcW w:w="3120" w:type="dxa"/>
          </w:tcPr>
          <w:p>
            <w:pPr>
              <w:spacing w:after="0"/>
            </w:pPr>
            <w:r>
              <w:t xml:space="preserve">Agreement with the outage figure</w:t>
            </w:r>
          </w:p>
        </w:tc>
        <w:tc>
          <w:tcPr>
            <w:tcW w:w="3120" w:type="dxa"/>
          </w:tcPr>
          <w:p>
            <w:pPr>
              <w:spacing w:after="0"/>
            </w:pPr>
            <w:r>
              <w:t xml:space="preserve">no</w:t>
            </w:r>
          </w:p>
        </w:tc>
        <w:tc>
          <w:tcPr>
            <w:tcW w:w="3120" w:type="dxa"/>
          </w:tcPr>
          <w:p>
            <w:pPr>
              <w:spacing w:after="0"/>
            </w:pPr>
            <w:r>
              <w:rPr>
                <w:b/>
              </w:rPr>
              <w:t xml:space="preserve">yes</w:t>
            </w:r>
          </w:p>
        </w:tc>
      </w:tr>
    </w:tbl>
    <w:p>
      <w:pPr/>
      <w:r>
        <w:t/>
      </w:r>
    </w:p>
    <w:p>
      <w:pPr>
        <w:spacing w:after="140"/>
      </w:pPr>
      <w:r>
        <w:rPr>
          <w:b/>
        </w:rPr>
        <w:t xml:space="preserve">Also added:</w:t>
      </w:r>
      <w:r>
        <w:t xml:space="preserve"> an </w:t>
      </w:r>
      <w:r>
        <w:rPr>
          <w:rFonts w:ascii="Consolas" w:hAnsi="Consolas"/>
        </w:rPr>
        <w:t xml:space="preserve">arrivals_vs_endorsements</w:t>
      </w:r>
      <w:r>
        <w:t xml:space="preserve"> reconciliation block, published on the Today panel, stating arrivals, endorsements recorded, the difference, and the reason for it. Live reading: </w:t>
      </w:r>
      <w:r>
        <w:rPr>
          <w:b/>
        </w:rPr>
        <w:t xml:space="preserve">18 arrivals, 0 endorsements, difference 18</w:t>
      </w:r>
      <w:r>
        <w:t xml:space="preserve">, all of which predate both endorsement writes.</w:t>
      </w:r>
    </w:p>
    <w:p>
      <w:pPr>
        <w:pStyle w:val="Heading3"/>
        <w:spacing w:after="140"/>
      </w:pPr>
      <w:r>
        <w:t xml:space="preserve">3. Files inspected this run</w:t>
      </w:r>
    </w:p>
    <w:p>
      <w:pPr>
        <w:spacing w:after="140"/>
      </w:pPr>
      <w:r>
        <w:rPr>
          <w:rFonts w:ascii="Consolas" w:hAnsi="Consolas"/>
        </w:rPr>
        <w:t xml:space="preserve">pilot-status.html</w:t>
      </w:r>
      <w:r>
        <w:t xml:space="preserve"> · </w:t>
      </w:r>
      <w:r>
        <w:rPr>
          <w:rFonts w:ascii="Consolas" w:hAnsi="Consolas"/>
        </w:rPr>
        <w:t xml:space="preserve">bench-review.html</w:t>
      </w:r>
      <w:r>
        <w:t xml:space="preserve"> · </w:t>
      </w:r>
      <w:r>
        <w:rPr>
          <w:rFonts w:ascii="Consolas" w:hAnsi="Consolas"/>
        </w:rPr>
        <w:t xml:space="preserve">api/asset-stats.js</w:t>
      </w:r>
      <w:r>
        <w:t xml:space="preserve"> · </w:t>
      </w:r>
      <w:r>
        <w:rPr>
          <w:rFonts w:ascii="Consolas" w:hAnsi="Consolas"/>
        </w:rPr>
        <w:t xml:space="preserve">api/support-stats.js</w:t>
      </w:r>
      <w:r>
        <w:t xml:space="preserve"> · </w:t>
      </w:r>
      <w:r>
        <w:rPr>
          <w:rFonts w:ascii="Consolas" w:hAnsi="Consolas"/>
        </w:rPr>
        <w:t xml:space="preserve">api/support.js</w:t>
      </w:r>
      <w:r>
        <w:t xml:space="preserve"> · </w:t>
      </w:r>
      <w:r>
        <w:rPr>
          <w:rFonts w:ascii="Consolas" w:hAnsi="Consolas"/>
        </w:rPr>
        <w:t xml:space="preserve">api/access.js</w:t>
      </w:r>
      <w:r>
        <w:t xml:space="preserve"> · </w:t>
      </w:r>
      <w:r>
        <w:rPr>
          <w:rFonts w:ascii="Consolas" w:hAnsi="Consolas"/>
        </w:rPr>
        <w:t xml:space="preserve">MASTER_TRACKER.md</w:t>
      </w:r>
      <w:r>
        <w:t xml:space="preserve"> · </w:t>
      </w:r>
      <w:r>
        <w:rPr>
          <w:rFonts w:ascii="Consolas" w:hAnsi="Consolas"/>
        </w:rPr>
        <w:t xml:space="preserve">MASTER_SYSTEM_AUDIT_AND_TRADEMARK_DOSSIER.md</w:t>
      </w:r>
      <w:r>
        <w:t xml:space="preserve"> · </w:t>
      </w:r>
      <w:r>
        <w:rPr>
          <w:rFonts w:ascii="Consolas" w:hAnsi="Consolas"/>
        </w:rPr>
        <w:t xml:space="preserve">interaction_events</w:t>
      </w:r>
      <w:r>
        <w:t xml:space="preserve">, </w:t>
      </w:r>
      <w:r>
        <w:rPr>
          <w:rFonts w:ascii="Consolas" w:hAnsi="Consolas"/>
        </w:rPr>
        <w:t xml:space="preserve">pilot_progress</w:t>
      </w:r>
      <w:r>
        <w:t xml:space="preserve">, </w:t>
      </w:r>
      <w:r>
        <w:rPr>
          <w:rFonts w:ascii="Consolas" w:hAnsi="Consolas"/>
        </w:rPr>
        <w:t xml:space="preserve">armb_progress</w:t>
      </w:r>
      <w:r>
        <w:t xml:space="preserve"> by direct SQL</w:t>
      </w:r>
    </w:p>
    <w:p>
      <w:pPr>
        <w:pStyle w:val="Heading3"/>
        <w:spacing w:after="140"/>
      </w:pPr>
      <w:r>
        <w:t xml:space="preserve">4. Files updated this run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File</w:t>
            </w:r>
          </w:p>
        </w:tc>
        <w:tc>
          <w:tcPr>
            <w:tcW w:w="4680" w:type="dxa"/>
          </w:tcPr>
          <w:p>
            <w:pPr>
              <w:spacing w:after="0"/>
            </w:pPr>
            <w:r>
              <w:t xml:space="preserve">Change</w:t>
            </w:r>
          </w:p>
        </w:tc>
      </w:tr>
      <w:tr>
        <w:tc>
          <w:tcPr>
            <w:tcW w:w="4680" w:type="dxa"/>
          </w:tcPr>
          <w:p>
            <w:pPr>
              <w:spacing w:after="0"/>
            </w:pPr>
            <w:r>
              <w:rPr>
                <w:rFonts w:ascii="Consolas" w:hAnsi="Consolas"/>
              </w:rPr>
              <w:t xml:space="preserve">api/asset-stats.js</w:t>
            </w:r>
          </w:p>
        </w:tc>
        <w:tc>
          <w:tcPr>
            <w:tcW w:w="4680" w:type="dxa"/>
          </w:tcPr>
          <w:p>
            <w:pPr>
              <w:spacing w:after="0"/>
            </w:pPr>
            <w:r>
              <w:rPr>
                <w:rFonts w:ascii="Consolas" w:hAnsi="Consolas"/>
              </w:rPr>
              <w:t xml:space="preserve">campaign_screen_arrivals</w:t>
            </w:r>
            <w:r>
              <w:t xml:space="preserve"> now requires a campaign; added </w:t>
            </w:r>
            <w:r>
              <w:rPr>
                <w:rFonts w:ascii="Consolas" w:hAnsi="Consolas"/>
              </w:rPr>
              <w:t xml:space="preserve">access_page_hits_without_campaign</w:t>
            </w:r>
            <w:r>
              <w:t xml:space="preserve"> and </w:t>
            </w:r>
            <w:r>
              <w:rPr>
                <w:rFonts w:ascii="Consolas" w:hAnsi="Consolas"/>
              </w:rPr>
              <w:t xml:space="preserve">arrivals_vs_endorsements</w:t>
            </w:r>
          </w:p>
        </w:tc>
      </w:tr>
      <w:tr>
        <w:tc>
          <w:tcPr>
            <w:tcW w:w="4680" w:type="dxa"/>
          </w:tcPr>
          <w:p>
            <w:pPr>
              <w:spacing w:after="0"/>
            </w:pPr>
            <w:r>
              <w:rPr>
                <w:rFonts w:ascii="Consolas" w:hAnsi="Consolas"/>
              </w:rPr>
              <w:t xml:space="preserve">pilot-status.html</w:t>
            </w:r>
          </w:p>
        </w:tc>
        <w:tc>
          <w:tcPr>
            <w:tcW w:w="4680" w:type="dxa"/>
          </w:tcPr>
          <w:p>
            <w:pPr>
              <w:spacing w:after="0"/>
            </w:pPr>
            <w:r>
              <w:t xml:space="preserve">Reconciliation line added to the Today panel with its own failure state</w:t>
            </w:r>
          </w:p>
        </w:tc>
      </w:tr>
      <w:tr>
        <w:tc>
          <w:tcPr>
            <w:tcW w:w="4680" w:type="dxa"/>
          </w:tcPr>
          <w:p>
            <w:pPr>
              <w:spacing w:after="0"/>
            </w:pPr>
            <w:r>
              <w:rPr>
                <w:rFonts w:ascii="Consolas" w:hAnsi="Consolas"/>
              </w:rPr>
              <w:t xml:space="preserve">MASTER_TRACKER.md</w:t>
            </w:r>
          </w:p>
        </w:tc>
        <w:tc>
          <w:tcPr>
            <w:tcW w:w="4680" w:type="dxa"/>
          </w:tcPr>
          <w:p>
            <w:pPr>
              <w:spacing w:after="0"/>
            </w:pPr>
            <w:r>
              <w:t xml:space="preserve">This run appended</w:t>
            </w:r>
          </w:p>
        </w:tc>
      </w:tr>
      <w:tr>
        <w:tc>
          <w:tcPr>
            <w:tcW w:w="4680" w:type="dxa"/>
          </w:tcPr>
          <w:p>
            <w:pPr>
              <w:spacing w:after="0"/>
            </w:pPr>
            <w:r>
              <w:rPr>
                <w:rFonts w:ascii="Consolas" w:hAnsi="Consolas"/>
              </w:rPr>
              <w:t xml:space="preserve">MASTER_SYSTEM_AUDIT_AND_TRADEMARK_DOSSIER.md</w:t>
            </w:r>
          </w:p>
        </w:tc>
        <w:tc>
          <w:tcPr>
            <w:tcW w:w="4680" w:type="dxa"/>
          </w:tcPr>
          <w:p>
            <w:pPr>
              <w:spacing w:after="0"/>
            </w:pPr>
            <w:r>
              <w:t xml:space="preserve">Run log appended</w:t>
            </w:r>
          </w:p>
        </w:tc>
      </w:tr>
      <w:tr>
        <w:tc>
          <w:tcPr>
            <w:tcW w:w="4680" w:type="dxa"/>
          </w:tcPr>
          <w:p>
            <w:pPr>
              <w:spacing w:after="0"/>
            </w:pPr>
            <w:r>
              <w:rPr>
                <w:rFonts w:ascii="Consolas" w:hAnsi="Consolas"/>
              </w:rPr>
              <w:t xml:space="preserve">research/MASTER_TRACKER.md</w:t>
            </w:r>
          </w:p>
        </w:tc>
        <w:tc>
          <w:tcPr>
            <w:tcW w:w="4680" w:type="dxa"/>
          </w:tcPr>
          <w:p>
            <w:pPr>
              <w:spacing w:after="0"/>
            </w:pPr>
            <w:r>
              <w:t xml:space="preserve">Matching research-log entry</w:t>
            </w:r>
          </w:p>
        </w:tc>
      </w:tr>
    </w:tbl>
    <w:p>
      <w:pPr/>
      <w:r>
        <w:t/>
      </w:r>
    </w:p>
    <w:p>
      <w:pPr>
        <w:pBdr>
          <w:bottom w:val="single" w:sz="6" w:space="1" w:color="AAAAAA"/>
        </w:pBdr>
      </w:pPr>
    </w:p>
    <w:p>
      <w:pPr>
        <w:pStyle w:val="Heading2"/>
        <w:spacing w:after="140"/>
      </w:pPr>
      <w:r>
        <w:t xml:space="preserve">Run: 2026-08-11T21:28:42Z</w:t>
      </w:r>
    </w:p>
    <w:p>
      <w:pPr>
        <w:spacing w:after="140"/>
      </w:pPr>
      <w:r>
        <w:rPr>
          <w:b/>
        </w:rPr>
        <w:t xml:space="preserve">Overall execution status:</w:t>
      </w:r>
      <w:r>
        <w:t xml:space="preserve"> PATCHED AND LOCALLY VERIFIED. One engineering defect found and repaired. One layer requires external verification.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w:t>
            </w:r>
          </w:p>
        </w:tc>
        <w:tc>
          <w:tcPr>
            <w:tcW w:w="3120" w:type="dxa"/>
          </w:tcPr>
          <w:p>
            <w:pPr>
              <w:spacing w:after="0"/>
            </w:pPr>
            <w:r>
              <w:t xml:space="preserve">Item</w:t>
            </w:r>
          </w:p>
        </w:tc>
        <w:tc>
          <w:tcPr>
            <w:tcW w:w="3120" w:type="dxa"/>
          </w:tcPr>
          <w:p>
            <w:pPr>
              <w:spacing w:after="0"/>
            </w:pPr>
            <w:r>
              <w:t xml:space="preserve">Status</w:t>
            </w:r>
          </w:p>
        </w:tc>
      </w:tr>
      <w:tr>
        <w:tc>
          <w:tcPr>
            <w:tcW w:w="3120" w:type="dxa"/>
          </w:tcPr>
          <w:p>
            <w:pPr>
              <w:spacing w:after="0"/>
            </w:pPr>
            <w:r>
              <w:t xml:space="preserve">3</w:t>
            </w:r>
          </w:p>
        </w:tc>
        <w:tc>
          <w:tcPr>
            <w:tcW w:w="3120" w:type="dxa"/>
          </w:tcPr>
          <w:p>
            <w:pPr>
              <w:spacing w:after="0"/>
            </w:pPr>
            <w:r>
              <w:t xml:space="preserve">Link-click telemetry</w:t>
            </w:r>
          </w:p>
        </w:tc>
        <w:tc>
          <w:tcPr>
            <w:tcW w:w="3120" w:type="dxa"/>
          </w:tcPr>
          <w:p>
            <w:pPr>
              <w:spacing w:after="0"/>
            </w:pPr>
            <w:r>
              <w:rPr>
                <w:b/>
              </w:rPr>
              <w:t xml:space="preserve">PATCHED AND LOCALLY VERIFIED</w:t>
            </w:r>
          </w:p>
        </w:tc>
      </w:tr>
      <w:tr>
        <w:tc>
          <w:tcPr>
            <w:tcW w:w="3120" w:type="dxa"/>
          </w:tcPr>
          <w:p>
            <w:pPr>
              <w:spacing w:after="0"/>
            </w:pPr>
            <w:r>
              <w:t xml:space="preserve">4</w:t>
            </w:r>
          </w:p>
        </w:tc>
        <w:tc>
          <w:tcPr>
            <w:tcW w:w="3120" w:type="dxa"/>
          </w:tcPr>
          <w:p>
            <w:pPr>
              <w:spacing w:after="0"/>
            </w:pPr>
            <w:r>
              <w:t xml:space="preserve">Link-click repair</w:t>
            </w:r>
          </w:p>
        </w:tc>
        <w:tc>
          <w:tcPr>
            <w:tcW w:w="3120" w:type="dxa"/>
          </w:tcPr>
          <w:p>
            <w:pPr>
              <w:spacing w:after="0"/>
            </w:pPr>
            <w:r>
              <w:rPr>
                <w:b/>
              </w:rPr>
              <w:t xml:space="preserve">NAVIGATION RACE CONDITION</w:t>
            </w:r>
            <w:r>
              <w:t xml:space="preserve"> fixed with </w:t>
            </w:r>
            <w:r>
              <w:rPr>
                <w:rFonts w:ascii="Consolas" w:hAnsi="Consolas"/>
              </w:rPr>
              <w:t xml:space="preserve">keepalive: true</w:t>
            </w:r>
            <w:r>
              <w:t xml:space="preserve"> on 5 pings</w:t>
            </w:r>
          </w:p>
        </w:tc>
      </w:tr>
      <w:tr>
        <w:tc>
          <w:tcPr>
            <w:tcW w:w="3120" w:type="dxa"/>
          </w:tcPr>
          <w:p>
            <w:pPr>
              <w:spacing w:after="0"/>
            </w:pPr>
            <w:r>
              <w:t xml:space="preserve">5</w:t>
            </w:r>
          </w:p>
        </w:tc>
        <w:tc>
          <w:tcPr>
            <w:tcW w:w="3120" w:type="dxa"/>
          </w:tcPr>
          <w:p>
            <w:pPr>
              <w:spacing w:after="0"/>
            </w:pPr>
            <w:r>
              <w:t xml:space="preserve">Link inventory</w:t>
            </w:r>
          </w:p>
        </w:tc>
        <w:tc>
          <w:tcPr>
            <w:tcW w:w="3120" w:type="dxa"/>
          </w:tcPr>
          <w:p>
            <w:pPr>
              <w:spacing w:after="0"/>
            </w:pPr>
            <w:r>
              <w:rPr>
                <w:b/>
              </w:rPr>
              <w:t xml:space="preserve">VERIFIED</w:t>
            </w:r>
            <w:r>
              <w:t xml:space="preserve">, 785 navigating links, 66 pages, classified into 6 classes</w:t>
            </w:r>
          </w:p>
        </w:tc>
      </w:tr>
      <w:tr>
        <w:tc>
          <w:tcPr>
            <w:tcW w:w="3120" w:type="dxa"/>
          </w:tcPr>
          <w:p>
            <w:pPr>
              <w:spacing w:after="0"/>
            </w:pPr>
            <w:r>
              <w:t xml:space="preserve">6</w:t>
            </w:r>
          </w:p>
        </w:tc>
        <w:tc>
          <w:tcPr>
            <w:tcW w:w="3120" w:type="dxa"/>
          </w:tcPr>
          <w:p>
            <w:pPr>
              <w:spacing w:after="0"/>
            </w:pPr>
            <w:r>
              <w:t xml:space="preserve">Counter audit</w:t>
            </w:r>
          </w:p>
        </w:tc>
        <w:tc>
          <w:tcPr>
            <w:tcW w:w="3120" w:type="dxa"/>
          </w:tcPr>
          <w:p>
            <w:pPr>
              <w:spacing w:after="0"/>
            </w:pPr>
            <w:r>
              <w:rPr>
                <w:b/>
              </w:rPr>
              <w:t xml:space="preserve">VERIFIED</w:t>
            </w:r>
            <w:r>
              <w:t xml:space="preserve">, 53 spans, 0 blank, 0 unwritten, 0 orphaned</w:t>
            </w:r>
          </w:p>
        </w:tc>
      </w:tr>
      <w:tr>
        <w:tc>
          <w:tcPr>
            <w:tcW w:w="3120" w:type="dxa"/>
          </w:tcPr>
          <w:p>
            <w:pPr>
              <w:spacing w:after="0"/>
            </w:pPr>
            <w:r>
              <w:t xml:space="preserve">7</w:t>
            </w:r>
          </w:p>
        </w:tc>
        <w:tc>
          <w:tcPr>
            <w:tcW w:w="3120" w:type="dxa"/>
          </w:tcPr>
          <w:p>
            <w:pPr>
              <w:spacing w:after="0"/>
            </w:pPr>
            <w:r>
              <w:t xml:space="preserve">Metric reconciliation</w:t>
            </w:r>
          </w:p>
        </w:tc>
        <w:tc>
          <w:tcPr>
            <w:tcW w:w="3120" w:type="dxa"/>
          </w:tcPr>
          <w:p>
            <w:pPr>
              <w:spacing w:after="0"/>
            </w:pPr>
            <w:r>
              <w:rPr>
                <w:b/>
              </w:rPr>
              <w:t xml:space="preserve">VERIFIED</w:t>
            </w:r>
            <w:r>
              <w:t xml:space="preserve">, 28 endpoint checks and 23 rendered tiles vs direct SQL, 0 mismatches</w:t>
            </w:r>
          </w:p>
        </w:tc>
      </w:tr>
      <w:tr>
        <w:tc>
          <w:tcPr>
            <w:tcW w:w="3120" w:type="dxa"/>
          </w:tcPr>
          <w:p>
            <w:pPr>
              <w:spacing w:after="0"/>
            </w:pPr>
            <w:r>
              <w:t xml:space="preserve">8</w:t>
            </w:r>
          </w:p>
        </w:tc>
        <w:tc>
          <w:tcPr>
            <w:tcW w:w="3120" w:type="dxa"/>
          </w:tcPr>
          <w:p>
            <w:pPr>
              <w:spacing w:after="0"/>
            </w:pPr>
            <w:r>
              <w:t xml:space="preserve">JRS trademark dossier</w:t>
            </w:r>
          </w:p>
        </w:tc>
        <w:tc>
          <w:tcPr>
            <w:tcW w:w="3120" w:type="dxa"/>
          </w:tcPr>
          <w:p>
            <w:pPr>
              <w:spacing w:after="0"/>
            </w:pPr>
            <w:r>
              <w:rPr>
                <w:b/>
              </w:rPr>
              <w:t xml:space="preserve">REQUIRES USER INPUT</w:t>
            </w:r>
          </w:p>
        </w:tc>
      </w:tr>
      <w:tr>
        <w:tc>
          <w:tcPr>
            <w:tcW w:w="3120" w:type="dxa"/>
          </w:tcPr>
          <w:p>
            <w:pPr>
              <w:spacing w:after="0"/>
            </w:pPr>
            <w:r>
              <w:t xml:space="preserve">9</w:t>
            </w:r>
          </w:p>
        </w:tc>
        <w:tc>
          <w:tcPr>
            <w:tcW w:w="3120" w:type="dxa"/>
          </w:tcPr>
          <w:p>
            <w:pPr>
              <w:spacing w:after="0"/>
            </w:pPr>
            <w:r>
              <w:t xml:space="preserve">DRR trademark dossier</w:t>
            </w:r>
          </w:p>
        </w:tc>
        <w:tc>
          <w:tcPr>
            <w:tcW w:w="3120" w:type="dxa"/>
          </w:tcPr>
          <w:p>
            <w:pPr>
              <w:spacing w:after="0"/>
            </w:pPr>
            <w:r>
              <w:rPr>
                <w:b/>
              </w:rPr>
              <w:t xml:space="preserve">REQUIRES USER INPUT</w:t>
            </w:r>
          </w:p>
        </w:tc>
      </w:tr>
    </w:tbl>
    <w:p>
      <w:pPr/>
      <w:r>
        <w:t/>
      </w:r>
    </w:p>
    <w:p>
      <w:pPr>
        <w:pStyle w:val="Heading3"/>
        <w:spacing w:after="140"/>
      </w:pPr>
      <w:r>
        <w:t xml:space="preserve">The defect</w:t>
      </w:r>
    </w:p>
    <w:p>
      <w:pPr>
        <w:spacing w:after="140"/>
      </w:pPr>
      <w:r>
        <w:t xml:space="preserve">Five telemetry pings fired on page load with a plain </w:t>
      </w:r>
      <w:r>
        <w:rPr>
          <w:rFonts w:ascii="Consolas" w:hAnsi="Consolas"/>
        </w:rPr>
        <w:t xml:space="preserve">fetch</w:t>
      </w:r>
      <w:r>
        <w:t xml:space="preserve">, no </w:t>
      </w:r>
      <w:r>
        <w:rPr>
          <w:rFonts w:ascii="Consolas" w:hAnsi="Consolas"/>
        </w:rPr>
        <w:t xml:space="preserve">keepalive</w:t>
      </w:r>
      <w:r>
        <w:t xml:space="preserve">, no </w:t>
      </w:r>
      <w:r>
        <w:rPr>
          <w:rFonts w:ascii="Consolas" w:hAnsi="Consolas"/>
        </w:rPr>
        <w:t xml:space="preserve">sendBeacon</w:t>
      </w:r>
      <w:r>
        <w:t xml:space="preserve">, on pages built to be clicked through. A plain fetch is cancelled by navigation. On </w:t>
      </w:r>
      <w:r>
        <w:rPr>
          <w:rFonts w:ascii="Consolas" w:hAnsi="Consolas"/>
        </w:rPr>
        <w:t xml:space="preserve">access.html</w:t>
      </w:r>
      <w:r>
        <w:t xml:space="preserve"> this dropped </w:t>
      </w:r>
      <w:r>
        <w:rPr>
          <w:b/>
        </w:rPr>
        <w:t xml:space="preserve">the endorsement itself</w:t>
      </w:r>
      <w:r>
        <w:t xml:space="preserve">, not only the arrival.</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File</w:t>
            </w:r>
          </w:p>
        </w:tc>
        <w:tc>
          <w:tcPr>
            <w:tcW w:w="3120" w:type="dxa"/>
          </w:tcPr>
          <w:p>
            <w:pPr>
              <w:spacing w:after="0"/>
            </w:pPr>
            <w:r>
              <w:t xml:space="preserve">Event</w:t>
            </w:r>
          </w:p>
        </w:tc>
        <w:tc>
          <w:tcPr>
            <w:tcW w:w="3120" w:type="dxa"/>
          </w:tcPr>
          <w:p>
            <w:pPr>
              <w:spacing w:after="0"/>
            </w:pPr>
            <w:r>
              <w:t xml:space="preserve">Repaired</w:t>
            </w:r>
          </w:p>
        </w:tc>
      </w:tr>
      <w:tr>
        <w:tc>
          <w:tcPr>
            <w:tcW w:w="3120" w:type="dxa"/>
          </w:tcPr>
          <w:p>
            <w:pPr>
              <w:spacing w:after="0"/>
            </w:pPr>
            <w:r>
              <w:rPr>
                <w:rFonts w:ascii="Consolas" w:hAnsi="Consolas"/>
              </w:rPr>
              <w:t xml:space="preserve">access.html</w:t>
            </w:r>
          </w:p>
        </w:tc>
        <w:tc>
          <w:tcPr>
            <w:tcW w:w="3120" w:type="dxa"/>
          </w:tcPr>
          <w:p>
            <w:pPr>
              <w:spacing w:after="0"/>
            </w:pPr>
            <w:r>
              <w:rPr>
                <w:rFonts w:ascii="Consolas" w:hAnsi="Consolas"/>
              </w:rPr>
              <w:t xml:space="preserve">endorse</w:t>
            </w:r>
          </w:p>
        </w:tc>
        <w:tc>
          <w:tcPr>
            <w:tcW w:w="3120" w:type="dxa"/>
          </w:tcPr>
          <w:p>
            <w:pPr>
              <w:spacing w:after="0"/>
            </w:pPr>
            <w:r>
              <w:t xml:space="preserve">Yes</w:t>
            </w:r>
          </w:p>
        </w:tc>
      </w:tr>
      <w:tr>
        <w:tc>
          <w:tcPr>
            <w:tcW w:w="3120" w:type="dxa"/>
          </w:tcPr>
          <w:p>
            <w:pPr>
              <w:spacing w:after="0"/>
            </w:pPr>
            <w:r>
              <w:rPr>
                <w:rFonts w:ascii="Consolas" w:hAnsi="Consolas"/>
              </w:rPr>
              <w:t xml:space="preserve">access.html</w:t>
            </w:r>
          </w:p>
        </w:tc>
        <w:tc>
          <w:tcPr>
            <w:tcW w:w="3120" w:type="dxa"/>
          </w:tcPr>
          <w:p>
            <w:pPr>
              <w:spacing w:after="0"/>
            </w:pPr>
            <w:r>
              <w:rPr>
                <w:rFonts w:ascii="Consolas" w:hAnsi="Consolas"/>
              </w:rPr>
              <w:t xml:space="preserve">view</w:t>
            </w:r>
          </w:p>
        </w:tc>
        <w:tc>
          <w:tcPr>
            <w:tcW w:w="3120" w:type="dxa"/>
          </w:tcPr>
          <w:p>
            <w:pPr>
              <w:spacing w:after="0"/>
            </w:pPr>
            <w:r>
              <w:t xml:space="preserve">Yes</w:t>
            </w:r>
          </w:p>
        </w:tc>
      </w:tr>
      <w:tr>
        <w:tc>
          <w:tcPr>
            <w:tcW w:w="3120" w:type="dxa"/>
          </w:tcPr>
          <w:p>
            <w:pPr>
              <w:spacing w:after="0"/>
            </w:pPr>
            <w:r>
              <w:rPr>
                <w:rFonts w:ascii="Consolas" w:hAnsi="Consolas"/>
              </w:rPr>
              <w:t xml:space="preserve">reviewer/index.html</w:t>
            </w:r>
          </w:p>
        </w:tc>
        <w:tc>
          <w:tcPr>
            <w:tcW w:w="3120" w:type="dxa"/>
          </w:tcPr>
          <w:p>
            <w:pPr>
              <w:spacing w:after="0"/>
            </w:pPr>
            <w:r>
              <w:rPr>
                <w:rFonts w:ascii="Consolas" w:hAnsi="Consolas"/>
              </w:rPr>
              <w:t xml:space="preserve">view</w:t>
            </w:r>
          </w:p>
        </w:tc>
        <w:tc>
          <w:tcPr>
            <w:tcW w:w="3120" w:type="dxa"/>
          </w:tcPr>
          <w:p>
            <w:pPr>
              <w:spacing w:after="0"/>
            </w:pPr>
            <w:r>
              <w:t xml:space="preserve">Yes</w:t>
            </w:r>
          </w:p>
        </w:tc>
      </w:tr>
      <w:tr>
        <w:tc>
          <w:tcPr>
            <w:tcW w:w="3120" w:type="dxa"/>
          </w:tcPr>
          <w:p>
            <w:pPr>
              <w:spacing w:after="0"/>
            </w:pPr>
            <w:r>
              <w:rPr>
                <w:rFonts w:ascii="Consolas" w:hAnsi="Consolas"/>
              </w:rPr>
              <w:t xml:space="preserve">training.html</w:t>
            </w:r>
          </w:p>
        </w:tc>
        <w:tc>
          <w:tcPr>
            <w:tcW w:w="3120" w:type="dxa"/>
          </w:tcPr>
          <w:p>
            <w:pPr>
              <w:spacing w:after="0"/>
            </w:pPr>
            <w:r>
              <w:rPr>
                <w:rFonts w:ascii="Consolas" w:hAnsi="Consolas"/>
              </w:rPr>
              <w:t xml:space="preserve">view</w:t>
            </w:r>
          </w:p>
        </w:tc>
        <w:tc>
          <w:tcPr>
            <w:tcW w:w="3120" w:type="dxa"/>
          </w:tcPr>
          <w:p>
            <w:pPr>
              <w:spacing w:after="0"/>
            </w:pPr>
            <w:r>
              <w:t xml:space="preserve">Yes</w:t>
            </w:r>
          </w:p>
        </w:tc>
      </w:tr>
      <w:tr>
        <w:tc>
          <w:tcPr>
            <w:tcW w:w="3120" w:type="dxa"/>
          </w:tcPr>
          <w:p>
            <w:pPr>
              <w:spacing w:after="0"/>
            </w:pPr>
            <w:r>
              <w:rPr>
                <w:rFonts w:ascii="Consolas" w:hAnsi="Consolas"/>
              </w:rPr>
              <w:t xml:space="preserve">investigator-guides.html</w:t>
            </w:r>
          </w:p>
        </w:tc>
        <w:tc>
          <w:tcPr>
            <w:tcW w:w="3120" w:type="dxa"/>
          </w:tcPr>
          <w:p>
            <w:pPr>
              <w:spacing w:after="0"/>
            </w:pPr>
            <w:r>
              <w:rPr>
                <w:rFonts w:ascii="Consolas" w:hAnsi="Consolas"/>
              </w:rPr>
              <w:t xml:space="preserve">view</w:t>
            </w:r>
          </w:p>
        </w:tc>
        <w:tc>
          <w:tcPr>
            <w:tcW w:w="3120" w:type="dxa"/>
          </w:tcPr>
          <w:p>
            <w:pPr>
              <w:spacing w:after="0"/>
            </w:pPr>
            <w:r>
              <w:t xml:space="preserve">Yes</w:t>
            </w:r>
          </w:p>
        </w:tc>
      </w:tr>
    </w:tbl>
    <w:p>
      <w:pPr/>
      <w:r>
        <w:t/>
      </w:r>
    </w:p>
    <w:p>
      <w:pPr>
        <w:spacing w:after="140"/>
      </w:pPr>
      <w:r>
        <w:t xml:space="preserve">Server-side writes in </w:t>
      </w:r>
      <w:r>
        <w:rPr>
          <w:rFonts w:ascii="Consolas" w:hAnsi="Consolas"/>
        </w:rPr>
        <w:t xml:space="preserve">/api/support</w:t>
      </w:r>
      <w:r>
        <w:t xml:space="preserve"> and </w:t>
      </w:r>
      <w:r>
        <w:rPr>
          <w:rFonts w:ascii="Consolas" w:hAnsi="Consolas"/>
        </w:rPr>
        <w:t xml:space="preserve">/api/dl</w:t>
      </w:r>
      <w:r>
        <w:t xml:space="preserve"> were </w:t>
      </w:r>
      <w:r>
        <w:rPr>
          <w:b/>
        </w:rPr>
        <w:t xml:space="preserve">never</w:t>
      </w:r>
      <w:r>
        <w:t xml:space="preserve"> exposed to this failure: they write before issuing the 302 and need no JavaScript. 117 of 785 links resolve through them.</w:t>
      </w:r>
    </w:p>
    <w:p>
      <w:pPr>
        <w:pStyle w:val="Heading3"/>
        <w:spacing w:after="140"/>
      </w:pPr>
      <w:r>
        <w:t xml:space="preserve">Required user inputs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Item</w:t>
            </w:r>
          </w:p>
        </w:tc>
        <w:tc>
          <w:tcPr>
            <w:tcW w:w="4680" w:type="dxa"/>
          </w:tcPr>
          <w:p>
            <w:pPr>
              <w:spacing w:after="0"/>
            </w:pPr>
            <w:r>
              <w:t xml:space="preserve">Needed</w:t>
            </w:r>
          </w:p>
        </w:tc>
      </w:tr>
      <w:tr>
        <w:tc>
          <w:tcPr>
            <w:tcW w:w="4680" w:type="dxa"/>
          </w:tcPr>
          <w:p>
            <w:pPr>
              <w:spacing w:after="0"/>
            </w:pPr>
            <w:r>
              <w:t xml:space="preserve">First Use Anywhere, both marks</w:t>
            </w:r>
          </w:p>
        </w:tc>
        <w:tc>
          <w:tcPr>
            <w:tcW w:w="4680" w:type="dxa"/>
          </w:tcPr>
          <w:p>
            <w:pPr>
              <w:spacing w:after="0"/>
            </w:pPr>
            <w:r>
              <w:rPr>
                <w:rFonts w:ascii="Consolas" w:hAnsi="Consolas"/>
              </w:rPr>
              <w:t xml:space="preserve">[REQUIRES USER INPUT]</w:t>
            </w:r>
          </w:p>
        </w:tc>
      </w:tr>
      <w:tr>
        <w:tc>
          <w:tcPr>
            <w:tcW w:w="4680" w:type="dxa"/>
          </w:tcPr>
          <w:p>
            <w:pPr>
              <w:spacing w:after="0"/>
            </w:pPr>
            <w:r>
              <w:t xml:space="preserve">First Use in Commerce, both marks</w:t>
            </w:r>
          </w:p>
        </w:tc>
        <w:tc>
          <w:tcPr>
            <w:tcW w:w="4680" w:type="dxa"/>
          </w:tcPr>
          <w:p>
            <w:pPr>
              <w:spacing w:after="0"/>
            </w:pPr>
            <w:r>
              <w:rPr>
                <w:rFonts w:ascii="Consolas" w:hAnsi="Consolas"/>
              </w:rPr>
              <w:t xml:space="preserve">[REQUIRES USER INPUT]</w:t>
            </w:r>
          </w:p>
        </w:tc>
      </w:tr>
      <w:tr>
        <w:tc>
          <w:tcPr>
            <w:tcW w:w="4680" w:type="dxa"/>
          </w:tcPr>
          <w:p>
            <w:pPr>
              <w:spacing w:after="0"/>
            </w:pPr>
            <w:r>
              <w:t xml:space="preserve">USPTO identification acceptability</w:t>
            </w:r>
          </w:p>
        </w:tc>
        <w:tc>
          <w:tcPr>
            <w:tcW w:w="4680" w:type="dxa"/>
          </w:tcPr>
          <w:p>
            <w:pPr>
              <w:spacing w:after="0"/>
            </w:pPr>
            <w:r>
              <w:rPr>
                <w:rFonts w:ascii="Consolas" w:hAnsi="Consolas"/>
              </w:rPr>
              <w:t xml:space="preserve">[REQUIRES USER INPUT]</w:t>
            </w:r>
          </w:p>
        </w:tc>
      </w:tr>
      <w:tr>
        <w:tc>
          <w:tcPr>
            <w:tcW w:w="4680" w:type="dxa"/>
          </w:tcPr>
          <w:p>
            <w:pPr>
              <w:spacing w:after="0"/>
            </w:pPr>
            <w:r>
              <w:t xml:space="preserve">Active benchmark cohort definition</w:t>
            </w:r>
          </w:p>
        </w:tc>
        <w:tc>
          <w:tcPr>
            <w:tcW w:w="4680" w:type="dxa"/>
          </w:tcPr>
          <w:p>
            <w:pPr>
              <w:spacing w:after="0"/>
            </w:pPr>
            <w:r>
              <w:rPr>
                <w:rFonts w:ascii="Consolas" w:hAnsi="Consolas"/>
              </w:rPr>
              <w:t xml:space="preserve">[REQUIRES USER INPUT]</w:t>
            </w:r>
            <w:r>
              <w:t xml:space="preserve"> : </w:t>
            </w:r>
            <w:r>
              <w:rPr>
                <w:rFonts w:ascii="Consolas" w:hAnsi="Consolas"/>
              </w:rPr>
              <w:t xml:space="preserve">bench-review.html</w:t>
            </w:r>
            <w:r>
              <w:t xml:space="preserve"> holds 24 raters over 10 records; whether that is the intended single primary cohort is not established</w:t>
            </w:r>
          </w:p>
        </w:tc>
      </w:tr>
    </w:tbl>
    <w:p>
      <w:pPr/>
      <w:r>
        <w:t/>
      </w:r>
    </w:p>
    <w:p>
      <w:pPr>
        <w:pStyle w:val="Heading3"/>
        <w:spacing w:after="140"/>
      </w:pPr>
      <w:r>
        <w:t xml:space="preserve">Requires external verification</w:t>
      </w:r>
    </w:p>
    <w:p>
      <w:pPr>
        <w:spacing w:after="140"/>
      </w:pPr>
      <w:r>
        <w:rPr>
          <w:b/>
        </w:rPr>
        <w:t xml:space="preserve">LIVE EXTERNAL EVENT INGESTION: NOT LOCALLY VERIFIABLE.</w:t>
      </w:r>
      <w:r>
        <w:t xml:space="preserve"> The browser in this environment has no outbound network, so a real navigate-away-mid-request cannot be reproduced against production. To close it: open a campaign link on a phone, tap the CTA immediately, and confirm the Today panel increments.</w:t>
      </w:r>
    </w:p>
    <w:p>
      <w:pPr>
        <w:pStyle w:val="Heading3"/>
        <w:spacing w:after="140"/>
      </w:pPr>
      <w:r>
        <w:t xml:space="preserve">Files inspected</w:t>
      </w:r>
    </w:p>
    <w:p>
      <w:pPr>
        <w:spacing w:after="140"/>
      </w:pPr>
      <w:r>
        <w:t xml:space="preserve">All 66 HTML files · </w:t>
      </w:r>
      <w:r>
        <w:rPr>
          <w:rFonts w:ascii="Consolas" w:hAnsi="Consolas"/>
        </w:rPr>
        <w:t xml:space="preserve">api/*.js</w:t>
      </w:r>
      <w:r>
        <w:t xml:space="preserve"> (33 endpoints) · </w:t>
      </w:r>
      <w:r>
        <w:rPr>
          <w:rFonts w:ascii="Consolas" w:hAnsi="Consolas"/>
        </w:rPr>
        <w:t xml:space="preserve">bench-review.html</w:t>
      </w:r>
      <w:r>
        <w:t xml:space="preserve"> · </w:t>
      </w:r>
      <w:r>
        <w:rPr>
          <w:rFonts w:ascii="Consolas" w:hAnsi="Consolas"/>
        </w:rPr>
        <w:t xml:space="preserve">pilot-status.html</w:t>
      </w:r>
      <w:r>
        <w:t xml:space="preserve"> · </w:t>
      </w:r>
      <w:r>
        <w:rPr>
          <w:rFonts w:ascii="Consolas" w:hAnsi="Consolas"/>
        </w:rPr>
        <w:t xml:space="preserve">MASTER_TRACKER.md</w:t>
      </w:r>
      <w:r>
        <w:t xml:space="preserve"> · </w:t>
      </w:r>
      <w:r>
        <w:rPr>
          <w:rFonts w:ascii="Consolas" w:hAnsi="Consolas"/>
        </w:rPr>
        <w:t xml:space="preserve">MASTER_SYSTEM_AUDIT_AND_TRADEMARK_DOSSIER.md</w:t>
      </w:r>
      <w:r>
        <w:t xml:space="preserve"> · git history · </w:t>
      </w:r>
      <w:r>
        <w:rPr>
          <w:rFonts w:ascii="Consolas" w:hAnsi="Consolas"/>
        </w:rPr>
        <w:t xml:space="preserve">interaction_events</w:t>
      </w:r>
      <w:r>
        <w:t xml:space="preserve">, </w:t>
      </w:r>
      <w:r>
        <w:rPr>
          <w:rFonts w:ascii="Consolas" w:hAnsi="Consolas"/>
        </w:rPr>
        <w:t xml:space="preserve">pilot_progress</w:t>
      </w:r>
      <w:r>
        <w:t xml:space="preserve">, </w:t>
      </w:r>
      <w:r>
        <w:rPr>
          <w:rFonts w:ascii="Consolas" w:hAnsi="Consolas"/>
        </w:rPr>
        <w:t xml:space="preserve">armb_progress</w:t>
      </w:r>
      <w:r>
        <w:t xml:space="preserve">, </w:t>
      </w:r>
      <w:r>
        <w:rPr>
          <w:rFonts w:ascii="Consolas" w:hAnsi="Consolas"/>
        </w:rPr>
        <w:t xml:space="preserve">bench_labels</w:t>
      </w:r>
      <w:r>
        <w:t xml:space="preserve"> by direct SQL</w:t>
      </w:r>
    </w:p>
    <w:p>
      <w:pPr>
        <w:pStyle w:val="Heading3"/>
        <w:spacing w:after="140"/>
      </w:pPr>
      <w:r>
        <w:t xml:space="preserve">Files modified</w:t>
      </w:r>
    </w:p>
    <w:p>
      <w:pPr>
        <w:spacing w:after="140"/>
      </w:pPr>
      <w:r>
        <w:rPr>
          <w:rFonts w:ascii="Consolas" w:hAnsi="Consolas"/>
        </w:rPr>
        <w:t xml:space="preserve">access.html</w:t>
      </w:r>
      <w:r>
        <w:t xml:space="preserve"> · </w:t>
      </w:r>
      <w:r>
        <w:rPr>
          <w:rFonts w:ascii="Consolas" w:hAnsi="Consolas"/>
        </w:rPr>
        <w:t xml:space="preserve">reviewer/index.html</w:t>
      </w:r>
      <w:r>
        <w:t xml:space="preserve"> · </w:t>
      </w:r>
      <w:r>
        <w:rPr>
          <w:rFonts w:ascii="Consolas" w:hAnsi="Consolas"/>
        </w:rPr>
        <w:t xml:space="preserve">training.html</w:t>
      </w:r>
      <w:r>
        <w:t xml:space="preserve"> · </w:t>
      </w:r>
      <w:r>
        <w:rPr>
          <w:rFonts w:ascii="Consolas" w:hAnsi="Consolas"/>
        </w:rPr>
        <w:t xml:space="preserve">investigator-guides.html</w:t>
      </w:r>
      <w:r>
        <w:t xml:space="preserve"> · </w:t>
      </w:r>
      <w:r>
        <w:rPr>
          <w:rFonts w:ascii="Consolas" w:hAnsi="Consolas"/>
        </w:rPr>
        <w:t xml:space="preserve">MASTER_TRACKER.md</w:t>
      </w:r>
      <w:r>
        <w:t xml:space="preserve"> · </w:t>
      </w:r>
      <w:r>
        <w:rPr>
          <w:rFonts w:ascii="Consolas" w:hAnsi="Consolas"/>
        </w:rPr>
        <w:t xml:space="preserve">MASTER_SYSTEM_AUDIT_AND_TRADEMARK_DOSSIER.md</w:t>
      </w:r>
      <w:r>
        <w:t xml:space="preserve"> · </w:t>
      </w:r>
      <w:r>
        <w:rPr>
          <w:rFonts w:ascii="Consolas" w:hAnsi="Consolas"/>
        </w:rPr>
        <w:t xml:space="preserve">research/MASTER_TRACKER.md</w:t>
      </w:r>
    </w:p>
    <w:p>
      <w:pPr>
        <w:pStyle w:val="Heading3"/>
        <w:spacing w:after="140"/>
      </w:pPr>
      <w:r>
        <w:t xml:space="preserve">Files created</w:t>
      </w:r>
    </w:p>
    <w:p>
      <w:pPr>
        <w:spacing w:after="140"/>
      </w:pPr>
      <w:r>
        <w:t xml:space="preserve">None this run. Both master files already existed and were appended to.</w:t>
      </w:r>
    </w:p>
    <w:p>
      <w:pPr>
        <w:pStyle w:val="Heading3"/>
        <w:spacing w:after="140"/>
      </w:pPr>
      <w:r>
        <w:t xml:space="preserve">Known limitations</w:t>
      </w:r>
    </w:p>
    <w:p>
      <w:pPr>
        <w:numPr>
          <w:ilvl w:val="0"/>
          <w:numId w:val="2"/>
        </w:numPr>
        <w:spacing w:after="60"/>
      </w:pPr>
      <w:r>
        <w:t xml:space="preserve">Outbound clicks to the 2 external links are not tracked. No requirement for tracking them has been established.</w:t>
      </w:r>
    </w:p>
    <w:p>
      <w:pPr>
        <w:numPr>
          <w:ilvl w:val="0"/>
          <w:numId w:val="2"/>
        </w:numPr>
        <w:spacing w:after="60"/>
      </w:pPr>
      <w:r>
        <w:t xml:space="preserve">GA4 is loaded on 57 pages but no page emits </w:t>
      </w:r>
      <w:r>
        <w:rPr>
          <w:rFonts w:ascii="Consolas" w:hAnsi="Consolas"/>
        </w:rPr>
        <w:t xml:space="preserve">gtag('event')</w:t>
      </w:r>
      <w:r>
        <w:t xml:space="preserve">. It records pageviews only and is not part of the click pipeline.</w:t>
      </w:r>
    </w:p>
    <w:p>
      <w:pPr>
        <w:numPr>
          <w:ilvl w:val="0"/>
          <w:numId w:val="2"/>
        </w:numPr>
        <w:spacing w:after="60"/>
      </w:pPr>
      <w:r>
        <w:t xml:space="preserve">Arrival logging began on different dates per surface, so a zero before a surface's start date is unknown rather than zero.</w:t>
      </w:r>
    </w:p>
    <w:p>
      <w:pPr>
        <w:pStyle w:val="Heading3"/>
        <w:spacing w:after="140"/>
      </w:pPr>
      <w:r>
        <w:t xml:space="preserve">Outstanding defects</w:t>
      </w:r>
    </w:p>
    <w:p>
      <w:pPr>
        <w:spacing w:after="140"/>
      </w:pPr>
      <w:r>
        <w:t xml:space="preserve">None repairable from repository evidence. The three items above are stated limitations, not unrepaired faults.</w:t>
      </w:r>
    </w:p>
    <w:p>
      <w:pPr>
        <w:pBdr>
          <w:bottom w:val="single" w:sz="6" w:space="1" w:color="AAAAAA"/>
        </w:pBdr>
      </w:pPr>
    </w:p>
    <w:p>
      <w:pPr>
        <w:pStyle w:val="Heading2"/>
        <w:spacing w:after="140"/>
      </w:pPr>
      <w:r>
        <w:t xml:space="preserve">Run: 2026-08-11T21:37:09Z : CORRECTION</w:t>
      </w:r>
    </w:p>
    <w:p>
      <w:pPr>
        <w:spacing w:after="140"/>
      </w:pPr>
      <w:r>
        <w:rPr>
          <w:b/>
        </w:rPr>
        <w:t xml:space="preserve">Overall execution status:</w:t>
      </w:r>
      <w:r>
        <w:t xml:space="preserve"> one prior finding withdrawn, one open item resolved from evidence.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w:t>
            </w:r>
          </w:p>
        </w:tc>
        <w:tc>
          <w:tcPr>
            <w:tcW w:w="3120" w:type="dxa"/>
          </w:tcPr>
          <w:p>
            <w:pPr>
              <w:spacing w:after="0"/>
            </w:pPr>
            <w:r>
              <w:t xml:space="preserve">Item</w:t>
            </w:r>
          </w:p>
        </w:tc>
        <w:tc>
          <w:tcPr>
            <w:tcW w:w="3120" w:type="dxa"/>
          </w:tcPr>
          <w:p>
            <w:pPr>
              <w:spacing w:after="0"/>
            </w:pPr>
            <w:r>
              <w:t xml:space="preserve">Status</w:t>
            </w:r>
          </w:p>
        </w:tc>
      </w:tr>
      <w:tr>
        <w:tc>
          <w:tcPr>
            <w:tcW w:w="3120" w:type="dxa"/>
          </w:tcPr>
          <w:p>
            <w:pPr>
              <w:spacing w:after="0"/>
            </w:pPr>
            <w:r>
              <w:t xml:space="preserve">3</w:t>
            </w:r>
          </w:p>
        </w:tc>
        <w:tc>
          <w:tcPr>
            <w:tcW w:w="3120" w:type="dxa"/>
          </w:tcPr>
          <w:p>
            <w:pPr>
              <w:spacing w:after="0"/>
            </w:pPr>
            <w:r>
              <w:t xml:space="preserve">Link-click telemetry</w:t>
            </w:r>
          </w:p>
        </w:tc>
        <w:tc>
          <w:tcPr>
            <w:tcW w:w="3120" w:type="dxa"/>
          </w:tcPr>
          <w:p>
            <w:pPr>
              <w:spacing w:after="0"/>
            </w:pPr>
            <w:r>
              <w:rPr>
                <w:b/>
              </w:rPr>
              <w:t xml:space="preserve">PRESENT BUT NOT OPERATIONALLY VERIFIED</w:t>
            </w:r>
            <w:r>
              <w:t xml:space="preserve"> as previously claimed. See correction below</w:t>
            </w:r>
          </w:p>
        </w:tc>
      </w:tr>
      <w:tr>
        <w:tc>
          <w:tcPr>
            <w:tcW w:w="3120" w:type="dxa"/>
          </w:tcPr>
          <w:p>
            <w:pPr>
              <w:spacing w:after="0"/>
            </w:pPr>
            <w:r>
              <w:t xml:space="preserve">4</w:t>
            </w:r>
          </w:p>
        </w:tc>
        <w:tc>
          <w:tcPr>
            <w:tcW w:w="3120" w:type="dxa"/>
          </w:tcPr>
          <w:p>
            <w:pPr>
              <w:spacing w:after="0"/>
            </w:pPr>
            <w:r>
              <w:t xml:space="preserve">Link-click repair</w:t>
            </w:r>
          </w:p>
        </w:tc>
        <w:tc>
          <w:tcPr>
            <w:tcW w:w="3120" w:type="dxa"/>
          </w:tcPr>
          <w:p>
            <w:pPr>
              <w:spacing w:after="0"/>
            </w:pPr>
            <w:r>
              <w:rPr>
                <w:b/>
              </w:rPr>
              <w:t xml:space="preserve">HARDENING APPLIED, RACE NOT REPRODUCED.</w:t>
            </w:r>
            <w:r>
              <w:t xml:space="preserve"> </w:t>
            </w:r>
            <w:r>
              <w:rPr>
                <w:rFonts w:ascii="Consolas" w:hAnsi="Consolas"/>
              </w:rPr>
              <w:t xml:space="preserve">keepalive</w:t>
            </w:r>
            <w:r>
              <w:t xml:space="preserve"> is correct and retained; it is not a proven fix</w:t>
            </w:r>
          </w:p>
        </w:tc>
      </w:tr>
      <w:tr>
        <w:tc>
          <w:tcPr>
            <w:tcW w:w="3120" w:type="dxa"/>
          </w:tcPr>
          <w:p>
            <w:pPr>
              <w:spacing w:after="0"/>
            </w:pPr>
            <w:r>
              <w:t xml:space="preserve">5</w:t>
            </w:r>
          </w:p>
        </w:tc>
        <w:tc>
          <w:tcPr>
            <w:tcW w:w="3120" w:type="dxa"/>
          </w:tcPr>
          <w:p>
            <w:pPr>
              <w:spacing w:after="0"/>
            </w:pPr>
            <w:r>
              <w:t xml:space="preserve">Link inventory</w:t>
            </w:r>
          </w:p>
        </w:tc>
        <w:tc>
          <w:tcPr>
            <w:tcW w:w="3120" w:type="dxa"/>
          </w:tcPr>
          <w:p>
            <w:pPr>
              <w:spacing w:after="0"/>
            </w:pPr>
            <w:r>
              <w:rPr>
                <w:b/>
              </w:rPr>
              <w:t xml:space="preserve">VERIFIED</w:t>
            </w:r>
            <w:r>
              <w:t xml:space="preserve">, 785 links, 66 pages</w:t>
            </w:r>
          </w:p>
        </w:tc>
      </w:tr>
      <w:tr>
        <w:tc>
          <w:tcPr>
            <w:tcW w:w="3120" w:type="dxa"/>
          </w:tcPr>
          <w:p>
            <w:pPr>
              <w:spacing w:after="0"/>
            </w:pPr>
            <w:r>
              <w:t xml:space="preserve">6</w:t>
            </w:r>
          </w:p>
        </w:tc>
        <w:tc>
          <w:tcPr>
            <w:tcW w:w="3120" w:type="dxa"/>
          </w:tcPr>
          <w:p>
            <w:pPr>
              <w:spacing w:after="0"/>
            </w:pPr>
            <w:r>
              <w:t xml:space="preserve">Counter audit</w:t>
            </w:r>
          </w:p>
        </w:tc>
        <w:tc>
          <w:tcPr>
            <w:tcW w:w="3120" w:type="dxa"/>
          </w:tcPr>
          <w:p>
            <w:pPr>
              <w:spacing w:after="0"/>
            </w:pPr>
            <w:r>
              <w:rPr>
                <w:b/>
              </w:rPr>
              <w:t xml:space="preserve">VERIFIED</w:t>
            </w:r>
          </w:p>
        </w:tc>
      </w:tr>
      <w:tr>
        <w:tc>
          <w:tcPr>
            <w:tcW w:w="3120" w:type="dxa"/>
          </w:tcPr>
          <w:p>
            <w:pPr>
              <w:spacing w:after="0"/>
            </w:pPr>
            <w:r>
              <w:t xml:space="preserve">7</w:t>
            </w:r>
          </w:p>
        </w:tc>
        <w:tc>
          <w:tcPr>
            <w:tcW w:w="3120" w:type="dxa"/>
          </w:tcPr>
          <w:p>
            <w:pPr>
              <w:spacing w:after="0"/>
            </w:pPr>
            <w:r>
              <w:t xml:space="preserve">Metric reconciliation</w:t>
            </w:r>
          </w:p>
        </w:tc>
        <w:tc>
          <w:tcPr>
            <w:tcW w:w="3120" w:type="dxa"/>
          </w:tcPr>
          <w:p>
            <w:pPr>
              <w:spacing w:after="0"/>
            </w:pPr>
            <w:r>
              <w:rPr>
                <w:b/>
              </w:rPr>
              <w:t xml:space="preserve">VERIFIED</w:t>
            </w:r>
          </w:p>
        </w:tc>
      </w:tr>
      <w:tr>
        <w:tc>
          <w:tcPr>
            <w:tcW w:w="3120" w:type="dxa"/>
          </w:tcPr>
          <w:p>
            <w:pPr>
              <w:spacing w:after="0"/>
            </w:pPr>
            <w:r>
              <w:t xml:space="preserve">8</w:t>
            </w:r>
          </w:p>
        </w:tc>
        <w:tc>
          <w:tcPr>
            <w:tcW w:w="3120" w:type="dxa"/>
          </w:tcPr>
          <w:p>
            <w:pPr>
              <w:spacing w:after="0"/>
            </w:pPr>
            <w:r>
              <w:t xml:space="preserve">JRS dossier</w:t>
            </w:r>
          </w:p>
        </w:tc>
        <w:tc>
          <w:tcPr>
            <w:tcW w:w="3120" w:type="dxa"/>
          </w:tcPr>
          <w:p>
            <w:pPr>
              <w:spacing w:after="0"/>
            </w:pPr>
            <w:r>
              <w:rPr>
                <w:b/>
              </w:rPr>
              <w:t xml:space="preserve">REQUIRES USER INPUT</w:t>
            </w:r>
          </w:p>
        </w:tc>
      </w:tr>
      <w:tr>
        <w:tc>
          <w:tcPr>
            <w:tcW w:w="3120" w:type="dxa"/>
          </w:tcPr>
          <w:p>
            <w:pPr>
              <w:spacing w:after="0"/>
            </w:pPr>
            <w:r>
              <w:t xml:space="preserve">9</w:t>
            </w:r>
          </w:p>
        </w:tc>
        <w:tc>
          <w:tcPr>
            <w:tcW w:w="3120" w:type="dxa"/>
          </w:tcPr>
          <w:p>
            <w:pPr>
              <w:spacing w:after="0"/>
            </w:pPr>
            <w:r>
              <w:t xml:space="preserve">DRR dossier</w:t>
            </w:r>
          </w:p>
        </w:tc>
        <w:tc>
          <w:tcPr>
            <w:tcW w:w="3120" w:type="dxa"/>
          </w:tcPr>
          <w:p>
            <w:pPr>
              <w:spacing w:after="0"/>
            </w:pPr>
            <w:r>
              <w:rPr>
                <w:b/>
              </w:rPr>
              <w:t xml:space="preserve">REQUIRES USER INPUT</w:t>
            </w:r>
          </w:p>
        </w:tc>
      </w:tr>
      <w:tr>
        <w:tc>
          <w:tcPr>
            <w:tcW w:w="3120" w:type="dxa"/>
          </w:tcPr>
          <w:p>
            <w:pPr>
              <w:spacing w:after="0"/>
            </w:pPr>
            <w:r>
              <w:t xml:space="preserve">15</w:t>
            </w:r>
          </w:p>
        </w:tc>
        <w:tc>
          <w:tcPr>
            <w:tcW w:w="3120" w:type="dxa"/>
          </w:tcPr>
          <w:p>
            <w:pPr>
              <w:spacing w:after="0"/>
            </w:pPr>
            <w:r>
              <w:t xml:space="preserve">Active benchmark cohort</w:t>
            </w:r>
          </w:p>
        </w:tc>
        <w:tc>
          <w:tcPr>
            <w:tcW w:w="3120" w:type="dxa"/>
          </w:tcPr>
          <w:p>
            <w:pPr>
              <w:spacing w:after="0"/>
            </w:pPr>
            <w:r>
              <w:rPr>
                <w:b/>
              </w:rPr>
              <w:t xml:space="preserve">RESOLVED FROM EVIDENCE.</w:t>
            </w:r>
            <w:r>
              <w:t xml:space="preserve"> Was </w:t>
            </w:r>
            <w:r>
              <w:rPr>
                <w:rFonts w:ascii="Consolas" w:hAnsi="Consolas"/>
              </w:rPr>
              <w:t xml:space="preserve">[REQUIRES USER INPUT]</w:t>
            </w:r>
          </w:p>
        </w:tc>
      </w:tr>
    </w:tbl>
    <w:p>
      <w:pPr/>
      <w:r>
        <w:t/>
      </w:r>
    </w:p>
    <w:p>
      <w:pPr>
        <w:pStyle w:val="Heading3"/>
        <w:spacing w:after="140"/>
      </w:pPr>
      <w:r>
        <w:t xml:space="preserve">Correction</w:t>
      </w:r>
    </w:p>
    <w:p>
      <w:pPr>
        <w:spacing w:after="140"/>
      </w:pPr>
      <w:r>
        <w:t xml:space="preserve">The previous run classified the failure as NAVIGATION RACE CONDITION and called it the most likely reason a visitor left no row. </w:t>
      </w:r>
      <w:r>
        <w:rPr>
          <w:b/>
        </w:rPr>
        <w:t xml:space="preserve">Four harnesses failed to reproduce a cancellation, including a real HTTP server under 3G emulation.</w:t>
      </w:r>
      <w:r>
        <w:t xml:space="preserve"> A control with </w:t>
      </w:r>
      <w:r>
        <w:rPr>
          <w:rFonts w:ascii="Consolas" w:hAnsi="Consolas"/>
        </w:rPr>
        <w:t xml:space="preserve">keepalive</w:t>
      </w:r>
      <w:r>
        <w:t xml:space="preserve"> stripped delivered every event in every scenario the test could decide. The claim is withdrawn.</w:t>
      </w:r>
    </w:p>
    <w:p>
      <w:pPr>
        <w:spacing w:after="140"/>
      </w:pPr>
      <w:r>
        <w:rPr>
          <w:rFonts w:ascii="Consolas" w:hAnsi="Consolas"/>
        </w:rPr>
        <w:t xml:space="preserve">keepalive</w:t>
      </w:r>
      <w:r>
        <w:t xml:space="preserve"> is retained as hardening. </w:t>
      </w:r>
      <w:r>
        <w:rPr>
          <w:b/>
        </w:rPr>
        <w:t xml:space="preserve">The established cause of the original symptom remains the endorsement write being dead from 2026-08-02 to 2026-08-11 08:30Z</w:t>
      </w:r>
      <w:r>
        <w:t xml:space="preserve">, which is proven by code history and row counts.</w:t>
      </w:r>
    </w:p>
    <w:p>
      <w:pPr>
        <w:pStyle w:val="Heading3"/>
        <w:spacing w:after="140"/>
      </w:pPr>
      <w:r>
        <w:t xml:space="preserve">Resolved this run</w:t>
      </w:r>
    </w:p>
    <w:p>
      <w:pPr>
        <w:spacing w:after="140"/>
      </w:pPr>
      <w:r>
        <w:rPr>
          <w:b/>
        </w:rPr>
        <w:t xml:space="preserve">Active benchmark cohort.</w:t>
      </w:r>
      <w:r>
        <w:t xml:space="preserve"> </w:t>
      </w:r>
      <w:r>
        <w:rPr>
          <w:rFonts w:ascii="Consolas" w:hAnsi="Consolas"/>
        </w:rPr>
        <w:t xml:space="preserve">bench-review.html</w:t>
      </w:r>
      <w:r>
        <w:t xml:space="preserve"> carries two cohorts: expert (8 raters, 36 labels) and bench reviewer (16 raters, 88 labels), both over the same 10 records, both dormant since 2026-06-30. The primary is the expert cohort, confirmed because its 36 labels over 10 records is exactly the denominator behind the published AC1 0.739. The bench-reviewer cohort is designated </w:t>
      </w:r>
      <w:r>
        <w:rPr>
          <w:b/>
        </w:rPr>
        <w:t xml:space="preserve">Suppressed / Inactive</w:t>
      </w:r>
      <w:r>
        <w:t xml:space="preserve"> and must not be merged into a 24-rater reliability figure.</w:t>
      </w:r>
    </w:p>
    <w:p>
      <w:pPr>
        <w:pStyle w:val="Heading3"/>
        <w:spacing w:after="140"/>
      </w:pPr>
      <w:r>
        <w:t xml:space="preserve">Required user inputs</w:t>
      </w:r>
    </w:p>
    <w:p>
      <w:pPr>
        <w:spacing w:after="140"/>
      </w:pPr>
      <w:r>
        <w:t xml:space="preserve">First Use Anywhere · First Use in Commerce · USPTO identification acceptability. All three for both marks.</w:t>
      </w:r>
    </w:p>
    <w:p>
      <w:pPr>
        <w:pStyle w:val="Heading3"/>
        <w:spacing w:after="140"/>
      </w:pPr>
      <w:r>
        <w:t xml:space="preserve">Requires external verification</w:t>
      </w:r>
    </w:p>
    <w:p>
      <w:pPr>
        <w:spacing w:after="140"/>
      </w:pPr>
      <w:r>
        <w:t xml:space="preserve">Whether any click loss occurs beyond the proven outage window. Test: open a campaign link on a real phone and confirm the Today panel increments.</w:t>
      </w:r>
    </w:p>
    <w:p>
      <w:pPr>
        <w:pStyle w:val="Heading3"/>
        <w:spacing w:after="140"/>
      </w:pPr>
      <w:r>
        <w:t xml:space="preserve">Files modified this run</w:t>
      </w:r>
    </w:p>
    <w:p>
      <w:pPr>
        <w:spacing w:after="140"/>
      </w:pPr>
      <w:r>
        <w:rPr>
          <w:rFonts w:ascii="Consolas" w:hAnsi="Consolas"/>
        </w:rPr>
        <w:t xml:space="preserve">MASTER_TRACKER.md</w:t>
      </w:r>
      <w:r>
        <w:t xml:space="preserve"> · </w:t>
      </w:r>
      <w:r>
        <w:rPr>
          <w:rFonts w:ascii="Consolas" w:hAnsi="Consolas"/>
        </w:rPr>
        <w:t xml:space="preserve">MASTER_SYSTEM_AUDIT_AND_TRADEMARK_DOSSIER.md</w:t>
      </w:r>
      <w:r>
        <w:t xml:space="preserve"> · </w:t>
      </w:r>
      <w:r>
        <w:rPr>
          <w:rFonts w:ascii="Consolas" w:hAnsi="Consolas"/>
        </w:rPr>
        <w:t xml:space="preserve">research/MASTER_TRACKER.md</w:t>
      </w:r>
      <w:r>
        <w:t xml:space="preserve">. </w:t>
      </w:r>
      <w:r>
        <w:rPr>
          <w:b/>
        </w:rPr>
        <w:t xml:space="preserve">No code was changed this run.</w:t>
      </w:r>
      <w:r>
        <w:t xml:space="preserve"> </w:t>
      </w:r>
      <w:r>
        <w:rPr>
          <w:rFonts w:ascii="Consolas" w:hAnsi="Consolas"/>
        </w:rPr>
        <w:t xml:space="preserve">keepalive</w:t>
      </w:r>
      <w:r>
        <w:t xml:space="preserve"> from the previous run is retained.</w:t>
      </w:r>
    </w:p>
    <w:p>
      <w:pPr>
        <w:pBdr>
          <w:bottom w:val="single" w:sz="6" w:space="1" w:color="AAAAAA"/>
        </w:pBdr>
      </w:pPr>
    </w:p>
    <w:p>
      <w:pPr>
        <w:pStyle w:val="Heading2"/>
        <w:spacing w:after="140"/>
      </w:pPr>
      <w:r>
        <w:t xml:space="preserve">Run: 2026-08-12T12:32:13Z</w:t>
      </w:r>
    </w:p>
    <w:p>
      <w:pPr>
        <w:spacing w:after="140"/>
      </w:pPr>
      <w:r>
        <w:rPr>
          <w:b/>
        </w:rPr>
        <w:t xml:space="preserve">Counter audit: DRIFT DETECTED (presentation), then PATCHED. Link-click telemetry: no defect found this run.</w:t>
      </w:r>
    </w:p>
    <w:p>
      <w:pPr>
        <w:pStyle w:val="Heading3"/>
        <w:spacing w:after="140"/>
      </w:pPr>
      <w:r>
        <w:t xml:space="preserve">The question</w:t>
      </w:r>
    </w:p>
    <w:p>
      <w:pPr>
        <w:spacing w:after="140"/>
      </w:pPr>
      <w:r>
        <w:t xml:space="preserve">What does "3 reviewer landing arrivals" mean, did they open the evaluation, and did we capture their information.</w:t>
      </w:r>
    </w:p>
    <w:p>
      <w:pPr>
        <w:pStyle w:val="Heading3"/>
        <w:spacing w:after="140"/>
      </w:pPr>
      <w:r>
        <w:t xml:space="preserve">The answer, from the database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Time (UTC)</w:t>
            </w:r>
          </w:p>
        </w:tc>
        <w:tc>
          <w:tcPr>
            <w:tcW w:w="1872" w:type="dxa"/>
          </w:tcPr>
          <w:p>
            <w:pPr>
              <w:spacing w:after="0"/>
            </w:pPr>
            <w:r>
              <w:t xml:space="preserve">Source</w:t>
            </w:r>
          </w:p>
        </w:tc>
        <w:tc>
          <w:tcPr>
            <w:tcW w:w="1872" w:type="dxa"/>
          </w:tcPr>
          <w:p>
            <w:pPr>
              <w:spacing w:after="0"/>
            </w:pPr>
            <w:r>
              <w:t xml:space="preserve">Country</w:t>
            </w:r>
          </w:p>
        </w:tc>
        <w:tc>
          <w:tcPr>
            <w:tcW w:w="1872" w:type="dxa"/>
          </w:tcPr>
          <w:p>
            <w:pPr>
              <w:spacing w:after="0"/>
            </w:pPr>
            <w:r>
              <w:t xml:space="preserve">Device</w:t>
            </w:r>
          </w:p>
        </w:tc>
        <w:tc>
          <w:tcPr>
            <w:tcW w:w="1872" w:type="dxa"/>
          </w:tcPr>
          <w:p>
            <w:pPr>
              <w:spacing w:after="0"/>
            </w:pPr>
            <w:r>
              <w:t xml:space="preserve">Crawler</w:t>
            </w:r>
          </w:p>
        </w:tc>
      </w:tr>
      <w:tr>
        <w:tc>
          <w:tcPr>
            <w:tcW w:w="1872" w:type="dxa"/>
          </w:tcPr>
          <w:p>
            <w:pPr>
              <w:spacing w:after="0"/>
            </w:pPr>
            <w:r>
              <w:t xml:space="preserve">05:40:04</w:t>
            </w:r>
          </w:p>
        </w:tc>
        <w:tc>
          <w:tcPr>
            <w:tcW w:w="1872" w:type="dxa"/>
          </w:tcPr>
          <w:p>
            <w:pPr>
              <w:spacing w:after="0"/>
            </w:pPr>
            <w:r>
              <w:t xml:space="preserve">linkedin</w:t>
            </w:r>
          </w:p>
        </w:tc>
        <w:tc>
          <w:tcPr>
            <w:tcW w:w="1872" w:type="dxa"/>
          </w:tcPr>
          <w:p>
            <w:pPr>
              <w:spacing w:after="0"/>
            </w:pPr>
            <w:r>
              <w:t xml:space="preserve">IN</w:t>
            </w:r>
          </w:p>
        </w:tc>
        <w:tc>
          <w:tcPr>
            <w:tcW w:w="1872" w:type="dxa"/>
          </w:tcPr>
          <w:p>
            <w:pPr>
              <w:spacing w:after="0"/>
            </w:pPr>
            <w:r>
              <w:t xml:space="preserve">Windows desktop, Chrome 151</w:t>
            </w:r>
          </w:p>
        </w:tc>
        <w:tc>
          <w:tcPr>
            <w:tcW w:w="1872" w:type="dxa"/>
          </w:tcPr>
          <w:p>
            <w:pPr>
              <w:spacing w:after="0"/>
            </w:pPr>
            <w:r>
              <w:t xml:space="preserve">no</w:t>
            </w:r>
          </w:p>
        </w:tc>
      </w:tr>
      <w:tr>
        <w:tc>
          <w:tcPr>
            <w:tcW w:w="1872" w:type="dxa"/>
          </w:tcPr>
          <w:p>
            <w:pPr>
              <w:spacing w:after="0"/>
            </w:pPr>
            <w:r>
              <w:t xml:space="preserve">12:07:33</w:t>
            </w:r>
          </w:p>
        </w:tc>
        <w:tc>
          <w:tcPr>
            <w:tcW w:w="1872" w:type="dxa"/>
          </w:tcPr>
          <w:p>
            <w:pPr>
              <w:spacing w:after="0"/>
            </w:pPr>
            <w:r>
              <w:t xml:space="preserve">linkedin</w:t>
            </w:r>
          </w:p>
        </w:tc>
        <w:tc>
          <w:tcPr>
            <w:tcW w:w="1872" w:type="dxa"/>
          </w:tcPr>
          <w:p>
            <w:pPr>
              <w:spacing w:after="0"/>
            </w:pPr>
            <w:r>
              <w:t xml:space="preserve">IN</w:t>
            </w:r>
          </w:p>
        </w:tc>
        <w:tc>
          <w:tcPr>
            <w:tcW w:w="1872" w:type="dxa"/>
          </w:tcPr>
          <w:p>
            <w:pPr>
              <w:spacing w:after="0"/>
            </w:pPr>
            <w:r>
              <w:t xml:space="preserve">Windows desktop, Chrome 149</w:t>
            </w:r>
          </w:p>
        </w:tc>
        <w:tc>
          <w:tcPr>
            <w:tcW w:w="1872" w:type="dxa"/>
          </w:tcPr>
          <w:p>
            <w:pPr>
              <w:spacing w:after="0"/>
            </w:pPr>
            <w:r>
              <w:t xml:space="preserve">no</w:t>
            </w:r>
          </w:p>
        </w:tc>
      </w:tr>
      <w:tr>
        <w:tc>
          <w:tcPr>
            <w:tcW w:w="1872" w:type="dxa"/>
          </w:tcPr>
          <w:p>
            <w:pPr>
              <w:spacing w:after="0"/>
            </w:pPr>
            <w:r>
              <w:t xml:space="preserve">12:08:30</w:t>
            </w:r>
          </w:p>
        </w:tc>
        <w:tc>
          <w:tcPr>
            <w:tcW w:w="1872" w:type="dxa"/>
          </w:tcPr>
          <w:p>
            <w:pPr>
              <w:spacing w:after="0"/>
            </w:pPr>
            <w:r>
              <w:t xml:space="preserve">linkedin</w:t>
            </w:r>
          </w:p>
        </w:tc>
        <w:tc>
          <w:tcPr>
            <w:tcW w:w="1872" w:type="dxa"/>
          </w:tcPr>
          <w:p>
            <w:pPr>
              <w:spacing w:after="0"/>
            </w:pPr>
            <w:r>
              <w:t xml:space="preserve">IN</w:t>
            </w:r>
          </w:p>
        </w:tc>
        <w:tc>
          <w:tcPr>
            <w:tcW w:w="1872" w:type="dxa"/>
          </w:tcPr>
          <w:p>
            <w:pPr>
              <w:spacing w:after="0"/>
            </w:pPr>
            <w:r>
              <w:t xml:space="preserve">Windows desktop, Chrome 149</w:t>
            </w:r>
          </w:p>
        </w:tc>
        <w:tc>
          <w:tcPr>
            <w:tcW w:w="1872" w:type="dxa"/>
          </w:tcPr>
          <w:p>
            <w:pPr>
              <w:spacing w:after="0"/>
            </w:pPr>
            <w:r>
              <w:t xml:space="preserve">no</w:t>
            </w:r>
          </w:p>
        </w:tc>
      </w:tr>
    </w:tbl>
    <w:p>
      <w:pPr/>
      <w:r>
        <w:t/>
      </w:r>
    </w:p>
    <w:p>
      <w:pPr>
        <w:spacing w:after="140"/>
      </w:pPr>
      <w:r>
        <w:rPr>
          <w:b/>
        </w:rPr>
        <w:t xml:space="preserve">2 distinct devices, 3 page loads. Both real people, both from India, both arriving from LinkedIn.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Stage</w:t>
            </w:r>
          </w:p>
        </w:tc>
        <w:tc>
          <w:tcPr>
            <w:tcW w:w="4680" w:type="dxa"/>
          </w:tcPr>
          <w:p>
            <w:pPr>
              <w:spacing w:after="0"/>
            </w:pPr>
            <w:r>
              <w:t xml:space="preserve">Count</w:t>
            </w:r>
          </w:p>
        </w:tc>
      </w:tr>
      <w:tr>
        <w:tc>
          <w:tcPr>
            <w:tcW w:w="4680" w:type="dxa"/>
          </w:tcPr>
          <w:p>
            <w:pPr>
              <w:spacing w:after="0"/>
            </w:pPr>
            <w:r>
              <w:t xml:space="preserve">Landed on the reviewer page</w:t>
            </w:r>
          </w:p>
        </w:tc>
        <w:tc>
          <w:tcPr>
            <w:tcW w:w="4680" w:type="dxa"/>
          </w:tcPr>
          <w:p>
            <w:pPr>
              <w:spacing w:after="0"/>
            </w:pPr>
            <w:r>
              <w:rPr>
                <w:b/>
              </w:rPr>
              <w:t xml:space="preserve">3</w:t>
            </w:r>
          </w:p>
        </w:tc>
      </w:tr>
      <w:tr>
        <w:tc>
          <w:tcPr>
            <w:tcW w:w="4680" w:type="dxa"/>
          </w:tcPr>
          <w:p>
            <w:pPr>
              <w:spacing w:after="0"/>
            </w:pPr>
            <w:r>
              <w:t xml:space="preserve">Opened the evaluation</w:t>
            </w:r>
          </w:p>
        </w:tc>
        <w:tc>
          <w:tcPr>
            <w:tcW w:w="4680" w:type="dxa"/>
          </w:tcPr>
          <w:p>
            <w:pPr>
              <w:spacing w:after="0"/>
            </w:pPr>
            <w:r>
              <w:rPr>
                <w:b/>
              </w:rPr>
              <w:t xml:space="preserve">0</w:t>
            </w:r>
          </w:p>
        </w:tc>
      </w:tr>
      <w:tr>
        <w:tc>
          <w:tcPr>
            <w:tcW w:w="4680" w:type="dxa"/>
          </w:tcPr>
          <w:p>
            <w:pPr>
              <w:spacing w:after="0"/>
            </w:pPr>
            <w:r>
              <w:t xml:space="preserve">Submitted</w:t>
            </w:r>
          </w:p>
        </w:tc>
        <w:tc>
          <w:tcPr>
            <w:tcW w:w="4680" w:type="dxa"/>
          </w:tcPr>
          <w:p>
            <w:pPr>
              <w:spacing w:after="0"/>
            </w:pPr>
            <w:r>
              <w:rPr>
                <w:b/>
              </w:rPr>
              <w:t xml:space="preserve">0</w:t>
            </w:r>
          </w:p>
        </w:tc>
      </w:tr>
      <w:tr>
        <w:tc>
          <w:tcPr>
            <w:tcW w:w="4680" w:type="dxa"/>
          </w:tcPr>
          <w:p>
            <w:pPr>
              <w:spacing w:after="0"/>
            </w:pPr>
            <w:r>
              <w:t xml:space="preserve">Contact details captured</w:t>
            </w:r>
          </w:p>
        </w:tc>
        <w:tc>
          <w:tcPr>
            <w:tcW w:w="4680" w:type="dxa"/>
          </w:tcPr>
          <w:p>
            <w:pPr>
              <w:spacing w:after="0"/>
            </w:pPr>
            <w:r>
              <w:rPr>
                <w:b/>
              </w:rPr>
              <w:t xml:space="preserve">0</w:t>
            </w:r>
          </w:p>
        </w:tc>
      </w:tr>
    </w:tbl>
    <w:p>
      <w:pPr/>
      <w:r>
        <w:t/>
      </w:r>
    </w:p>
    <w:p>
      <w:pPr>
        <w:spacing w:after="140"/>
      </w:pPr>
      <w:r>
        <w:rPr>
          <w:b/>
        </w:rPr>
        <w:t xml:space="preserve">They did not open the evaluation.</w:t>
      </w:r>
      <w:r>
        <w:t xml:space="preserve"> </w:t>
      </w:r>
      <w:r>
        <w:rPr>
          <w:rFonts w:ascii="Consolas" w:hAnsi="Consolas"/>
        </w:rPr>
        <w:t xml:space="preserve">eval-view</w:t>
      </w:r>
      <w:r>
        <w:t xml:space="preserve"> rows today: 0. </w:t>
      </w:r>
      <w:r>
        <w:rPr>
          <w:rFonts w:ascii="Consolas" w:hAnsi="Consolas"/>
        </w:rPr>
        <w:t xml:space="preserve">pilot_contacts</w:t>
      </w:r>
      <w:r>
        <w:t xml:space="preserve"> rows today: 0.</w:t>
      </w:r>
    </w:p>
    <w:p>
      <w:pPr>
        <w:spacing w:after="140"/>
      </w:pPr>
      <w:r>
        <w:rPr>
          <w:b/>
        </w:rPr>
        <w:t xml:space="preserve">No, we did not get their information, and could not have.</w:t>
      </w:r>
      <w:r>
        <w:t xml:space="preserve"> Contact details are requested only at the END of the evaluation, in the optional incentive block. Anyone who stops before submitting leaves no name, no email and no identifier, by design. Contacts can never exceed submissions.</w:t>
      </w:r>
    </w:p>
    <w:p>
      <w:pPr>
        <w:pStyle w:val="Heading3"/>
        <w:spacing w:after="140"/>
      </w:pPr>
      <w:r>
        <w:t xml:space="preserve">Why they left, measured not guessed</w:t>
      </w:r>
    </w:p>
    <w:p>
      <w:pPr>
        <w:spacing w:after="140"/>
      </w:pPr>
      <w:r>
        <w:rPr>
          <w:rFonts w:ascii="Consolas" w:hAnsi="Consolas"/>
        </w:rPr>
        <w:t xml:space="preserve">reviewer/index.html</w:t>
      </w:r>
      <w:r>
        <w:t xml:space="preserve"> was rendered at both sizes matching the visitors' actual user agent: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Viewport</w:t>
            </w:r>
          </w:p>
        </w:tc>
        <w:tc>
          <w:tcPr>
            <w:tcW w:w="2340" w:type="dxa"/>
          </w:tcPr>
          <w:p>
            <w:pPr>
              <w:spacing w:after="0"/>
            </w:pPr>
            <w:r>
              <w:t xml:space="preserve">Page height</w:t>
            </w:r>
          </w:p>
        </w:tc>
        <w:tc>
          <w:tcPr>
            <w:tcW w:w="2340" w:type="dxa"/>
          </w:tcPr>
          <w:p>
            <w:pPr>
              <w:spacing w:after="0"/>
            </w:pPr>
            <w:r>
              <w:t xml:space="preserve">Evaluation CTA position</w:t>
            </w:r>
          </w:p>
        </w:tc>
        <w:tc>
          <w:tcPr>
            <w:tcW w:w="2340" w:type="dxa"/>
          </w:tcPr>
          <w:p>
            <w:pPr>
              <w:spacing w:after="0"/>
            </w:pPr>
            <w:r>
              <w:t xml:space="preserve">Above fold</w:t>
            </w:r>
          </w:p>
        </w:tc>
      </w:tr>
      <w:tr>
        <w:tc>
          <w:tcPr>
            <w:tcW w:w="2340" w:type="dxa"/>
          </w:tcPr>
          <w:p>
            <w:pPr>
              <w:spacing w:after="0"/>
            </w:pPr>
            <w:r>
              <w:t xml:space="preserve">1366x768</w:t>
            </w:r>
          </w:p>
        </w:tc>
        <w:tc>
          <w:tcPr>
            <w:tcW w:w="2340" w:type="dxa"/>
          </w:tcPr>
          <w:p>
            <w:pPr>
              <w:spacing w:after="0"/>
            </w:pPr>
            <w:r>
              <w:t xml:space="preserve">2416px</w:t>
            </w:r>
          </w:p>
        </w:tc>
        <w:tc>
          <w:tcPr>
            <w:tcW w:w="2340" w:type="dxa"/>
          </w:tcPr>
          <w:p>
            <w:pPr>
              <w:spacing w:after="0"/>
            </w:pPr>
            <w:r>
              <w:rPr>
                <w:b/>
              </w:rPr>
              <w:t xml:space="preserve">2149px and 2205px</w:t>
            </w:r>
          </w:p>
        </w:tc>
        <w:tc>
          <w:tcPr>
            <w:tcW w:w="2340" w:type="dxa"/>
          </w:tcPr>
          <w:p>
            <w:pPr>
              <w:spacing w:after="0"/>
            </w:pPr>
            <w:r>
              <w:rPr>
                <w:b/>
              </w:rPr>
              <w:t xml:space="preserve">No</w:t>
            </w:r>
          </w:p>
        </w:tc>
      </w:tr>
      <w:tr>
        <w:tc>
          <w:tcPr>
            <w:tcW w:w="2340" w:type="dxa"/>
          </w:tcPr>
          <w:p>
            <w:pPr>
              <w:spacing w:after="0"/>
            </w:pPr>
            <w:r>
              <w:t xml:space="preserve">1920x1080</w:t>
            </w:r>
          </w:p>
        </w:tc>
        <w:tc>
          <w:tcPr>
            <w:tcW w:w="2340" w:type="dxa"/>
          </w:tcPr>
          <w:p>
            <w:pPr>
              <w:spacing w:after="0"/>
            </w:pPr>
            <w:r>
              <w:t xml:space="preserve">2416px</w:t>
            </w:r>
          </w:p>
        </w:tc>
        <w:tc>
          <w:tcPr>
            <w:tcW w:w="2340" w:type="dxa"/>
          </w:tcPr>
          <w:p>
            <w:pPr>
              <w:spacing w:after="0"/>
            </w:pPr>
            <w:r>
              <w:rPr>
                <w:b/>
              </w:rPr>
              <w:t xml:space="preserve">2149px and 2205px</w:t>
            </w:r>
          </w:p>
        </w:tc>
        <w:tc>
          <w:tcPr>
            <w:tcW w:w="2340" w:type="dxa"/>
          </w:tcPr>
          <w:p>
            <w:pPr>
              <w:spacing w:after="0"/>
            </w:pPr>
            <w:r>
              <w:rPr>
                <w:b/>
              </w:rPr>
              <w:t xml:space="preserve">No</w:t>
            </w:r>
          </w:p>
        </w:tc>
      </w:tr>
    </w:tbl>
    <w:p>
      <w:pPr/>
      <w:r>
        <w:t/>
      </w:r>
    </w:p>
    <w:p>
      <w:pPr>
        <w:spacing w:after="140"/>
      </w:pPr>
      <w:r>
        <w:rPr>
          <w:b/>
        </w:rPr>
        <w:t xml:space="preserve">The only links to the evaluation sat 89 percent of the way down the page.</w:t>
      </w:r>
      <w:r>
        <w:t xml:space="preserve"> A visitor had to scroll the entire page to find one.</w:t>
      </w:r>
    </w:p>
    <w:p>
      <w:pPr>
        <w:pStyle w:val="Heading3"/>
        <w:spacing w:after="140"/>
      </w:pPr>
      <w:r>
        <w:t xml:space="preserve">Repair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Change</w:t>
            </w:r>
          </w:p>
        </w:tc>
        <w:tc>
          <w:tcPr>
            <w:tcW w:w="4680" w:type="dxa"/>
          </w:tcPr>
          <w:p>
            <w:pPr>
              <w:spacing w:after="0"/>
            </w:pPr>
            <w:r>
              <w:t xml:space="preserve">Result</w:t>
            </w:r>
          </w:p>
        </w:tc>
      </w:tr>
      <w:tr>
        <w:tc>
          <w:tcPr>
            <w:tcW w:w="4680" w:type="dxa"/>
          </w:tcPr>
          <w:p>
            <w:pPr>
              <w:spacing w:after="0"/>
            </w:pPr>
            <w:r>
              <w:t xml:space="preserve">Primary CTA inserted above the fold</w:t>
            </w:r>
          </w:p>
        </w:tc>
        <w:tc>
          <w:tcPr>
            <w:tcW w:w="4680" w:type="dxa"/>
          </w:tcPr>
          <w:p>
            <w:pPr>
              <w:spacing w:after="0"/>
            </w:pPr>
            <w:r>
              <w:t xml:space="preserve">Now at </w:t>
            </w:r>
            <w:r>
              <w:rPr>
                <w:b/>
              </w:rPr>
              <w:t xml:space="preserve">419px</w:t>
            </w:r>
            <w:r>
              <w:t xml:space="preserve">, above the fold at both 1366x768 and 1920x1080, verified by re-render</w:t>
            </w:r>
          </w:p>
        </w:tc>
      </w:tr>
      <w:tr>
        <w:tc>
          <w:tcPr>
            <w:tcW w:w="4680" w:type="dxa"/>
          </w:tcPr>
          <w:p>
            <w:pPr>
              <w:spacing w:after="0"/>
            </w:pPr>
            <w:r>
              <w:t xml:space="preserve">Bottom CTA pair reordered</w:t>
            </w:r>
          </w:p>
        </w:tc>
        <w:tc>
          <w:tcPr>
            <w:tcW w:w="4680" w:type="dxa"/>
          </w:tcPr>
          <w:p>
            <w:pPr>
              <w:spacing w:after="0"/>
            </w:pPr>
            <w:r>
              <w:t xml:space="preserve">Evaluation is primary, Module 1 becomes the ghost secondary</w:t>
            </w:r>
          </w:p>
        </w:tc>
      </w:tr>
      <w:tr>
        <w:tc>
          <w:tcPr>
            <w:tcW w:w="4680" w:type="dxa"/>
          </w:tcPr>
          <w:p>
            <w:pPr>
              <w:spacing w:after="0"/>
            </w:pPr>
            <w:r>
              <w:rPr>
                <w:rFonts w:ascii="Consolas" w:hAnsi="Consolas"/>
              </w:rPr>
              <w:t xml:space="preserve">reviewer_funnel</w:t>
            </w:r>
            <w:r>
              <w:t xml:space="preserve"> block added to </w:t>
            </w:r>
            <w:r>
              <w:rPr>
                <w:rFonts w:ascii="Consolas" w:hAnsi="Consolas"/>
              </w:rPr>
              <w:t xml:space="preserve">asset-stats</w:t>
            </w:r>
          </w:p>
        </w:tc>
        <w:tc>
          <w:tcPr>
            <w:tcW w:w="4680" w:type="dxa"/>
          </w:tcPr>
          <w:p>
            <w:pPr>
              <w:spacing w:after="0"/>
            </w:pPr>
            <w:r>
              <w:t xml:space="preserve">Landed, opened, submitted, contacts, plus where people stop</w:t>
            </w:r>
          </w:p>
        </w:tc>
      </w:tr>
      <w:tr>
        <w:tc>
          <w:tcPr>
            <w:tcW w:w="4680" w:type="dxa"/>
          </w:tcPr>
          <w:p>
            <w:pPr>
              <w:spacing w:after="0"/>
            </w:pPr>
            <w:r>
              <w:t xml:space="preserve">Today panel states the chain</w:t>
            </w:r>
          </w:p>
        </w:tc>
        <w:tc>
          <w:tcPr>
            <w:tcW w:w="4680" w:type="dxa"/>
          </w:tcPr>
          <w:p>
            <w:pPr>
              <w:spacing w:after="0"/>
            </w:pPr>
            <w:r>
              <w:t xml:space="preserve">"3 landed to 0 opened to 0 submitted to 0 contacts, 3 stopped at the landing page"</w:t>
            </w:r>
          </w:p>
        </w:tc>
      </w:tr>
    </w:tbl>
    <w:p>
      <w:pPr/>
      <w:r>
        <w:t/>
      </w:r>
    </w:p>
    <w:p>
      <w:pPr>
        <w:spacing w:after="140"/>
      </w:pPr>
      <w:r>
        <w:rPr>
          <w:b/>
        </w:rPr>
        <w:t xml:space="preserve">Verified live:</w:t>
      </w:r>
      <w:r>
        <w:t xml:space="preserve"> </w:t>
      </w:r>
      <w:r>
        <w:rPr>
          <w:rFonts w:ascii="Consolas" w:hAnsi="Consolas"/>
        </w:rPr>
        <w:t xml:space="preserve">drop_landing_to_open</w:t>
      </w:r>
      <w:r>
        <w:t xml:space="preserve"> reads 3, above-fold CTA present on the deployed page.</w:t>
      </w:r>
    </w:p>
    <w:p>
      <w:pPr>
        <w:pStyle w:val="Heading3"/>
        <w:spacing w:after="140"/>
      </w:pPr>
      <w:r>
        <w:t xml:space="preserve">Link-click telemetry</w:t>
      </w:r>
    </w:p>
    <w:p>
      <w:pPr>
        <w:spacing w:after="140"/>
      </w:pPr>
      <w:r>
        <w:rPr>
          <w:b/>
        </w:rPr>
        <w:t xml:space="preserve">No defect found this run.</w:t>
      </w:r>
      <w:r>
        <w:t xml:space="preserve"> The </w:t>
      </w:r>
      <w:r>
        <w:rPr>
          <w:rFonts w:ascii="Consolas" w:hAnsi="Consolas"/>
        </w:rPr>
        <w:t xml:space="preserve">reviewer-view</w:t>
      </w:r>
      <w:r>
        <w:t xml:space="preserve"> arrival counter recorded all three visits correctly, with source, country, device and user agent. The telemetry worked; the page did not.</w:t>
      </w:r>
    </w:p>
    <w:p>
      <w:pPr>
        <w:pStyle w:val="Heading3"/>
        <w:spacing w:after="140"/>
      </w:pPr>
      <w:r>
        <w:t xml:space="preserve">Trademark dossiers</w:t>
      </w:r>
    </w:p>
    <w:p>
      <w:pPr>
        <w:spacing w:after="140"/>
      </w:pPr>
      <w:r>
        <w:t xml:space="preserve">Unchanged: </w:t>
      </w:r>
      <w:r>
        <w:rPr>
          <w:b/>
        </w:rPr>
        <w:t xml:space="preserve">JRS REQUIRES USER INPUT, DRR REQUIRES USER INPUT.</w:t>
      </w:r>
    </w:p>
    <w:p>
      <w:pPr>
        <w:pStyle w:val="Heading3"/>
        <w:spacing w:after="140"/>
      </w:pPr>
      <w:r>
        <w:t xml:space="preserve">Files modified</w:t>
      </w:r>
    </w:p>
    <w:p>
      <w:pPr>
        <w:spacing w:after="140"/>
      </w:pPr>
      <w:r>
        <w:rPr>
          <w:rFonts w:ascii="Consolas" w:hAnsi="Consolas"/>
        </w:rPr>
        <w:t xml:space="preserve">reviewer/index.html</w:t>
      </w:r>
      <w:r>
        <w:t xml:space="preserve">, </w:t>
      </w:r>
      <w:r>
        <w:rPr>
          <w:rFonts w:ascii="Consolas" w:hAnsi="Consolas"/>
        </w:rPr>
        <w:t xml:space="preserve">api/asset-stats.js</w:t>
      </w:r>
      <w:r>
        <w:t xml:space="preserve">, </w:t>
      </w:r>
      <w:r>
        <w:rPr>
          <w:rFonts w:ascii="Consolas" w:hAnsi="Consolas"/>
        </w:rPr>
        <w:t xml:space="preserve">pilot-status.html</w:t>
      </w:r>
      <w:r>
        <w:t xml:space="preserve">, </w:t>
      </w:r>
      <w:r>
        <w:rPr>
          <w:rFonts w:ascii="Consolas" w:hAnsi="Consolas"/>
        </w:rPr>
        <w:t xml:space="preserve">MASTER_TRACKER.md</w:t>
      </w:r>
      <w:r>
        <w:t xml:space="preserve">, </w:t>
      </w:r>
      <w:r>
        <w:rPr>
          <w:rFonts w:ascii="Consolas" w:hAnsi="Consolas"/>
        </w:rPr>
        <w:t xml:space="preserve">MASTER_SYSTEM_AUDIT_AND_TRADEMARK_DOSSIER.md</w:t>
      </w:r>
      <w:r>
        <w:t xml:space="preserve">, </w:t>
      </w:r>
      <w:r>
        <w:rPr>
          <w:rFonts w:ascii="Consolas" w:hAnsi="Consolas"/>
        </w:rPr>
        <w:t xml:space="preserve">research/MASTER_TRACKER.md</w:t>
      </w:r>
      <w:r>
        <w:t xml:space="preserve">.</w:t>
      </w:r>
    </w:p>
    <w:p>
      <w:pPr>
        <w:pBdr>
          <w:bottom w:val="single" w:sz="6" w:space="1" w:color="AAAAAA"/>
        </w:pBdr>
      </w:pPr>
    </w:p>
    <w:p>
      <w:pPr>
        <w:pStyle w:val="Heading2"/>
        <w:spacing w:after="140"/>
      </w:pPr>
      <w:r>
        <w:t xml:space="preserve">Run: 2026-08-12T12:42:55Z</w:t>
      </w:r>
    </w:p>
    <w:p>
      <w:pPr>
        <w:spacing w:after="140"/>
      </w:pPr>
      <w:r>
        <w:rPr>
          <w:b/>
        </w:rPr>
        <w:t xml:space="preserve">Counter audit: PASSED. New publication added. No telemetry defect found this run.</w:t>
      </w:r>
    </w:p>
    <w:p>
      <w:pPr>
        <w:pStyle w:val="Heading3"/>
        <w:spacing w:after="140"/>
      </w:pPr>
      <w:r>
        <w:t xml:space="preserve">Request</w:t>
      </w:r>
    </w:p>
    <w:p>
      <w:pPr>
        <w:spacing w:after="140"/>
      </w:pPr>
      <w:r>
        <w:t xml:space="preserve">Publish on </w:t>
      </w:r>
      <w:r>
        <w:rPr>
          <w:rFonts w:ascii="Consolas" w:hAnsi="Consolas"/>
        </w:rPr>
        <w:t xml:space="preserve">pilot-status.html</w:t>
      </w:r>
      <w:r>
        <w:t xml:space="preserve"> how many evaluations were completed and who completed them, plus the purpose of collecting the results. Update the two summary documents.</w:t>
      </w:r>
    </w:p>
    <w:p>
      <w:pPr>
        <w:pStyle w:val="Heading3"/>
        <w:spacing w:after="140"/>
      </w:pPr>
      <w:r>
        <w:t xml:space="preserve">Delivered</w:t>
      </w:r>
    </w:p>
    <w:p>
      <w:pPr>
        <w:spacing w:after="140"/>
      </w:pPr>
      <w:r>
        <w:t xml:space="preserve">New </w:t>
      </w:r>
      <w:r>
        <w:rPr>
          <w:b/>
        </w:rPr>
        <w:t xml:space="preserve">Completed Evaluations</w:t>
      </w:r>
      <w:r>
        <w:t xml:space="preserve"> panel, live, with four tiles and two blocks: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Element</w:t>
            </w:r>
          </w:p>
        </w:tc>
        <w:tc>
          <w:tcPr>
            <w:tcW w:w="4680" w:type="dxa"/>
          </w:tcPr>
          <w:p>
            <w:pPr>
              <w:spacing w:after="0"/>
            </w:pPr>
            <w:r>
              <w:t xml:space="preserve">Source</w:t>
            </w:r>
          </w:p>
        </w:tc>
      </w:tr>
      <w:tr>
        <w:tc>
          <w:tcPr>
            <w:tcW w:w="4680" w:type="dxa"/>
          </w:tcPr>
          <w:p>
            <w:pPr>
              <w:spacing w:after="0"/>
            </w:pPr>
            <w:r>
              <w:t xml:space="preserve">Evaluations completed</w:t>
            </w:r>
          </w:p>
        </w:tc>
        <w:tc>
          <w:tcPr>
            <w:tcW w:w="4680" w:type="dxa"/>
          </w:tcPr>
          <w:p>
            <w:pPr>
              <w:spacing w:after="0"/>
            </w:pPr>
            <w:r>
              <w:rPr>
                <w:rFonts w:ascii="Consolas" w:hAnsi="Consolas"/>
              </w:rPr>
              <w:t xml:space="preserve">completed_evaluations.submitted</w:t>
            </w:r>
          </w:p>
        </w:tc>
      </w:tr>
      <w:tr>
        <w:tc>
          <w:tcPr>
            <w:tcW w:w="4680" w:type="dxa"/>
          </w:tcPr>
          <w:p>
            <w:pPr>
              <w:spacing w:after="0"/>
            </w:pPr>
            <w:r>
              <w:t xml:space="preserve">Answered all nine</w:t>
            </w:r>
          </w:p>
        </w:tc>
        <w:tc>
          <w:tcPr>
            <w:tcW w:w="4680" w:type="dxa"/>
          </w:tcPr>
          <w:p>
            <w:pPr>
              <w:spacing w:after="0"/>
            </w:pPr>
            <w:r>
              <w:rPr>
                <w:rFonts w:ascii="Consolas" w:hAnsi="Consolas"/>
              </w:rPr>
              <w:t xml:space="preserve">completed_evaluations.answered_all_nine</w:t>
            </w:r>
          </w:p>
        </w:tc>
      </w:tr>
      <w:tr>
        <w:tc>
          <w:tcPr>
            <w:tcW w:w="4680" w:type="dxa"/>
          </w:tcPr>
          <w:p>
            <w:pPr>
              <w:spacing w:after="0"/>
            </w:pPr>
            <w:r>
              <w:t xml:space="preserve">Chose to be named</w:t>
            </w:r>
          </w:p>
        </w:tc>
        <w:tc>
          <w:tcPr>
            <w:tcW w:w="4680" w:type="dxa"/>
          </w:tcPr>
          <w:p>
            <w:pPr>
              <w:spacing w:after="0"/>
            </w:pPr>
            <w:r>
              <w:rPr>
                <w:rFonts w:ascii="Consolas" w:hAnsi="Consolas"/>
              </w:rPr>
              <w:t xml:space="preserve">completed_evaluations.named_publicly</w:t>
            </w:r>
          </w:p>
        </w:tc>
      </w:tr>
      <w:tr>
        <w:tc>
          <w:tcPr>
            <w:tcW w:w="4680" w:type="dxa"/>
          </w:tcPr>
          <w:p>
            <w:pPr>
              <w:spacing w:after="0"/>
            </w:pPr>
            <w:r>
              <w:t xml:space="preserve">Chose to stay anonymous</w:t>
            </w:r>
          </w:p>
        </w:tc>
        <w:tc>
          <w:tcPr>
            <w:tcW w:w="4680" w:type="dxa"/>
          </w:tcPr>
          <w:p>
            <w:pPr>
              <w:spacing w:after="0"/>
            </w:pPr>
            <w:r>
              <w:rPr>
                <w:rFonts w:ascii="Consolas" w:hAnsi="Consolas"/>
              </w:rPr>
              <w:t xml:space="preserve">completed_evaluations.chose_to_stay_anonymous</w:t>
            </w:r>
          </w:p>
        </w:tc>
      </w:tr>
      <w:tr>
        <w:tc>
          <w:tcPr>
            <w:tcW w:w="4680" w:type="dxa"/>
          </w:tcPr>
          <w:p>
            <w:pPr>
              <w:spacing w:after="0"/>
            </w:pPr>
            <w:r>
              <w:t xml:space="preserve">Who completed one</w:t>
            </w:r>
          </w:p>
        </w:tc>
        <w:tc>
          <w:tcPr>
            <w:tcW w:w="4680" w:type="dxa"/>
          </w:tcPr>
          <w:p>
            <w:pPr>
              <w:spacing w:after="0"/>
            </w:pPr>
            <w:r>
              <w:rPr>
                <w:rFonts w:ascii="Consolas" w:hAnsi="Consolas"/>
              </w:rPr>
              <w:t xml:space="preserve">completed_evaluations.names</w:t>
            </w:r>
            <w:r>
              <w:t xml:space="preserve">, consent-gated</w:t>
            </w:r>
          </w:p>
        </w:tc>
      </w:tr>
      <w:tr>
        <w:tc>
          <w:tcPr>
            <w:tcW w:w="4680" w:type="dxa"/>
          </w:tcPr>
          <w:p>
            <w:pPr>
              <w:spacing w:after="0"/>
            </w:pPr>
            <w:r>
              <w:t xml:space="preserve">What the results are collected for</w:t>
            </w:r>
          </w:p>
        </w:tc>
        <w:tc>
          <w:tcPr>
            <w:tcW w:w="4680" w:type="dxa"/>
          </w:tcPr>
          <w:p>
            <w:pPr>
              <w:spacing w:after="0"/>
            </w:pPr>
            <w:r>
              <w:rPr>
                <w:rFonts w:ascii="Consolas" w:hAnsi="Consolas"/>
              </w:rPr>
              <w:t xml:space="preserve">completed_evaluations.purpose</w:t>
            </w:r>
          </w:p>
        </w:tc>
      </w:tr>
    </w:tbl>
    <w:p>
      <w:pPr/>
      <w:r>
        <w:t/>
      </w:r>
    </w:p>
    <w:p>
      <w:pPr>
        <w:spacing w:after="140"/>
      </w:pPr>
      <w:r>
        <w:t xml:space="preserve">All four tiles read </w:t>
      </w:r>
      <w:r>
        <w:rPr>
          <w:b/>
        </w:rPr>
        <w:t xml:space="preserve">0</w:t>
      </w:r>
      <w:r>
        <w:t xml:space="preserve">. True zero: the instrument is live, the write path was verified against production, and it has not been sent to anyone.</w:t>
      </w:r>
    </w:p>
    <w:p>
      <w:pPr>
        <w:pStyle w:val="Heading3"/>
        <w:spacing w:after="140"/>
      </w:pPr>
      <w:r>
        <w:t xml:space="preserve">The constraint on "who completed them", stated rather than worked around</w:t>
      </w:r>
    </w:p>
    <w:p>
      <w:pPr>
        <w:spacing w:after="140"/>
      </w:pPr>
      <w:r>
        <w:rPr>
          <w:b/>
        </w:rPr>
        <w:t xml:space="preserve">Only the names of people who ticked "Optional: list my name publicly as a JRS-trained reviewer" can be published, and those are what the panel shows.</w:t>
      </w:r>
    </w:p>
    <w:p>
      <w:pPr>
        <w:spacing w:after="140"/>
      </w:pPr>
      <w:r>
        <w:t xml:space="preserve">Answers live in </w:t>
      </w:r>
      <w:r>
        <w:rPr>
          <w:rFonts w:ascii="Consolas" w:hAnsi="Consolas"/>
        </w:rPr>
        <w:t xml:space="preserve">interaction_events</w:t>
      </w:r>
      <w:r>
        <w:t xml:space="preserve"> with no identity on the row. Identities live in </w:t>
      </w:r>
      <w:r>
        <w:rPr>
          <w:rFonts w:ascii="Consolas" w:hAnsi="Consolas"/>
        </w:rPr>
        <w:t xml:space="preserve">pilot_contacts</w:t>
      </w:r>
      <w:r>
        <w:t xml:space="preserve"> with no answers on the row. </w:t>
      </w:r>
      <w:r>
        <w:rPr>
          <w:b/>
        </w:rPr>
        <w:t xml:space="preserve">The two tables share no key.</w:t>
      </w:r>
      <w:r>
        <w:t xml:space="preserve"> Nobody, including the person running the study, can say which respondent gave which answers. That is the promise the instrument makes on its own page.</w:t>
      </w:r>
    </w:p>
    <w:p>
      <w:pPr>
        <w:spacing w:after="140"/>
      </w:pPr>
      <w:r>
        <w:t xml:space="preserve">Publishing who gave which answers would require rebuilding the instrument to collect something it was specifically built not to collect. The panel publishes the identity limit alongside the names so a reader is never left to assume the omission is an oversight.</w:t>
      </w:r>
    </w:p>
    <w:p>
      <w:pPr>
        <w:pStyle w:val="Heading3"/>
        <w:spacing w:after="140"/>
      </w:pPr>
      <w:r>
        <w:t xml:space="preserve">Purpose of collection, now published</w:t>
      </w:r>
    </w:p>
    <w:p>
      <w:pPr>
        <w:spacing w:after="140"/>
      </w:pPr>
      <w:r>
        <w:t xml:space="preserve">Aggregate reporting in the research write-up; full results to every reviewer once the study closes; evidence base describing the problem the standard addresses. </w:t>
      </w:r>
      <w:r>
        <w:rPr>
          <w:b/>
        </w:rPr>
        <w:t xml:space="preserve">Not used to evaluate, rank or identify any respondent or their employer.</w:t>
      </w:r>
    </w:p>
    <w:p>
      <w:pPr>
        <w:pStyle w:val="Heading3"/>
        <w:spacing w:after="140"/>
      </w:pPr>
      <w:r>
        <w:t xml:space="preserve">Documents updated</w:t>
      </w:r>
    </w:p>
    <w:p>
      <w:pPr>
        <w:spacing w:after="140"/>
      </w:pPr>
      <w:r>
        <w:rPr>
          <w:rFonts w:ascii="Consolas" w:hAnsi="Consolas"/>
        </w:rPr>
        <w:t xml:space="preserve">research/Reviewer_Evaluation_Summary_2026-08-11.md</w:t>
      </w:r>
      <w:r>
        <w:t xml:space="preserve"> 8,538 to 11,526 bytes. </w:t>
      </w:r>
      <w:r>
        <w:rPr>
          <w:rFonts w:ascii="Consolas" w:hAnsi="Consolas"/>
        </w:rPr>
        <w:t xml:space="preserve">research/Reviewer_Program_Summary_2026-08-09.md</w:t>
      </w:r>
      <w:r>
        <w:t xml:space="preserve"> 16,768 to 19,756 bytes. Both carry the same section, so the documents and the site read from one source.</w:t>
      </w:r>
    </w:p>
    <w:p>
      <w:pPr>
        <w:pStyle w:val="Heading3"/>
        <w:spacing w:after="140"/>
      </w:pPr>
      <w:r>
        <w:t xml:space="preserve">Link-click telemetry</w:t>
      </w:r>
    </w:p>
    <w:p>
      <w:pPr>
        <w:spacing w:after="140"/>
      </w:pPr>
      <w:r>
        <w:rPr>
          <w:b/>
        </w:rPr>
        <w:t xml:space="preserve">No defect found this run.</w:t>
      </w:r>
      <w:r>
        <w:t xml:space="preserve"> No code path was changed.</w:t>
      </w:r>
    </w:p>
    <w:p>
      <w:pPr>
        <w:pStyle w:val="Heading3"/>
        <w:spacing w:after="140"/>
      </w:pPr>
      <w:r>
        <w:t xml:space="preserve">Trademark dossiers</w:t>
      </w:r>
    </w:p>
    <w:p>
      <w:pPr>
        <w:spacing w:after="140"/>
      </w:pPr>
      <w:r>
        <w:t xml:space="preserve">Unchanged: </w:t>
      </w:r>
      <w:r>
        <w:rPr>
          <w:b/>
        </w:rPr>
        <w:t xml:space="preserve">JRS REQUIRES USER INPUT, DRR REQUIRES USER INPUT.</w:t>
      </w:r>
    </w:p>
    <w:p>
      <w:pPr>
        <w:pStyle w:val="Heading3"/>
        <w:spacing w:after="140"/>
      </w:pPr>
      <w:r>
        <w:t xml:space="preserve">Files modified</w:t>
      </w:r>
    </w:p>
    <w:p>
      <w:pPr>
        <w:spacing w:after="140"/>
      </w:pPr>
      <w:r>
        <w:rPr>
          <w:rFonts w:ascii="Consolas" w:hAnsi="Consolas"/>
        </w:rPr>
        <w:t xml:space="preserve">api/asset-stats.js</w:t>
      </w:r>
      <w:r>
        <w:t xml:space="preserve">, </w:t>
      </w:r>
      <w:r>
        <w:rPr>
          <w:rFonts w:ascii="Consolas" w:hAnsi="Consolas"/>
        </w:rPr>
        <w:t xml:space="preserve">pilot-status.html</w:t>
      </w:r>
      <w:r>
        <w:t xml:space="preserve">, </w:t>
      </w:r>
      <w:r>
        <w:rPr>
          <w:rFonts w:ascii="Consolas" w:hAnsi="Consolas"/>
        </w:rPr>
        <w:t xml:space="preserve">research/Reviewer_Evaluation_Summary_2026-08-11.md</w:t>
      </w:r>
      <w:r>
        <w:t xml:space="preserve">, </w:t>
      </w:r>
      <w:r>
        <w:rPr>
          <w:rFonts w:ascii="Consolas" w:hAnsi="Consolas"/>
        </w:rPr>
        <w:t xml:space="preserve">research/Reviewer_Program_Summary_2026-08-09.md</w:t>
      </w:r>
      <w:r>
        <w:t xml:space="preserve">, </w:t>
      </w:r>
      <w:r>
        <w:rPr>
          <w:rFonts w:ascii="Consolas" w:hAnsi="Consolas"/>
        </w:rPr>
        <w:t xml:space="preserve">MASTER_TRACKER.md</w:t>
      </w:r>
      <w:r>
        <w:t xml:space="preserve">, </w:t>
      </w:r>
      <w:r>
        <w:rPr>
          <w:rFonts w:ascii="Consolas" w:hAnsi="Consolas"/>
        </w:rPr>
        <w:t xml:space="preserve">research/MASTER_TRACKER.md</w:t>
      </w:r>
      <w:r>
        <w:t xml:space="preserve">.</w:t>
      </w:r>
    </w:p>
    <w:p>
      <w:pPr>
        <w:pBdr>
          <w:bottom w:val="single" w:sz="6" w:space="1" w:color="AAAAAA"/>
        </w:pBdr>
      </w:pPr>
    </w:p>
    <w:p>
      <w:pPr>
        <w:pStyle w:val="Heading2"/>
        <w:spacing w:after="140"/>
      </w:pPr>
      <w:r>
        <w:t xml:space="preserve">Run: 2026-08-12T13:08:51Z</w:t>
      </w:r>
    </w:p>
    <w:p>
      <w:pPr>
        <w:spacing w:after="140"/>
      </w:pPr>
      <w:r>
        <w:rPr>
          <w:b/>
        </w:rPr>
        <w:t xml:space="preserve">Overall execution status:</w:t>
      </w:r>
      <w:r>
        <w:t xml:space="preserve"> three prior runs were logged to </w:t>
      </w:r>
      <w:r>
        <w:rPr>
          <w:rFonts w:ascii="Consolas" w:hAnsi="Consolas"/>
        </w:rPr>
        <w:t xml:space="preserve">research/MASTER_TRACKER.md</w:t>
      </w:r>
      <w:r>
        <w:t xml:space="preserve"> and NOT to this file. That gap is closed here. All three are recorded below with their real status.</w:t>
      </w:r>
    </w:p>
    <w:p>
      <w:pPr>
        <w:spacing w:after="140"/>
      </w:pPr>
      <w:r>
        <w:rPr>
          <w:b/>
        </w:rPr>
        <w:t xml:space="preserve">Root tracker was last updated at 2026-08-12T12:42:55Z. Three runs happened after it and were not written here.</w:t>
      </w:r>
      <w:r>
        <w:t xml:space="preserve"> The research log carried them; this file did not. That is a maintenance failure against the standing directive and it is corrected rather than explained away.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w:t>
            </w:r>
          </w:p>
        </w:tc>
        <w:tc>
          <w:tcPr>
            <w:tcW w:w="3120" w:type="dxa"/>
          </w:tcPr>
          <w:p>
            <w:pPr>
              <w:spacing w:after="0"/>
            </w:pPr>
            <w:r>
              <w:t xml:space="preserve">Item</w:t>
            </w:r>
          </w:p>
        </w:tc>
        <w:tc>
          <w:tcPr>
            <w:tcW w:w="3120" w:type="dxa"/>
          </w:tcPr>
          <w:p>
            <w:pPr>
              <w:spacing w:after="0"/>
            </w:pPr>
            <w:r>
              <w:t xml:space="preserve">Status</w:t>
            </w:r>
          </w:p>
        </w:tc>
      </w:tr>
      <w:tr>
        <w:tc>
          <w:tcPr>
            <w:tcW w:w="3120" w:type="dxa"/>
          </w:tcPr>
          <w:p>
            <w:pPr>
              <w:spacing w:after="0"/>
            </w:pPr>
            <w:r>
              <w:t xml:space="preserve">3</w:t>
            </w:r>
          </w:p>
        </w:tc>
        <w:tc>
          <w:tcPr>
            <w:tcW w:w="3120" w:type="dxa"/>
          </w:tcPr>
          <w:p>
            <w:pPr>
              <w:spacing w:after="0"/>
            </w:pPr>
            <w:r>
              <w:t xml:space="preserve">Link-click telemetry</w:t>
            </w:r>
          </w:p>
        </w:tc>
        <w:tc>
          <w:tcPr>
            <w:tcW w:w="3120" w:type="dxa"/>
          </w:tcPr>
          <w:p>
            <w:pPr>
              <w:spacing w:after="0"/>
            </w:pPr>
            <w:r>
              <w:rPr>
                <w:b/>
              </w:rPr>
              <w:t xml:space="preserve">VERIFIED</w:t>
            </w:r>
            <w:r>
              <w:t xml:space="preserve">, no defect found across the three runs</w:t>
            </w:r>
          </w:p>
        </w:tc>
      </w:tr>
      <w:tr>
        <w:tc>
          <w:tcPr>
            <w:tcW w:w="3120" w:type="dxa"/>
          </w:tcPr>
          <w:p>
            <w:pPr>
              <w:spacing w:after="0"/>
            </w:pPr>
            <w:r>
              <w:t xml:space="preserve">4</w:t>
            </w:r>
          </w:p>
        </w:tc>
        <w:tc>
          <w:tcPr>
            <w:tcW w:w="3120" w:type="dxa"/>
          </w:tcPr>
          <w:p>
            <w:pPr>
              <w:spacing w:after="0"/>
            </w:pPr>
            <w:r>
              <w:t xml:space="preserve">Link-click repair</w:t>
            </w:r>
          </w:p>
        </w:tc>
        <w:tc>
          <w:tcPr>
            <w:tcW w:w="3120" w:type="dxa"/>
          </w:tcPr>
          <w:p>
            <w:pPr>
              <w:spacing w:after="0"/>
            </w:pPr>
            <w:r>
              <w:rPr>
                <w:b/>
              </w:rPr>
              <w:t xml:space="preserve">None required.</w:t>
            </w:r>
            <w:r>
              <w:t xml:space="preserve"> </w:t>
            </w:r>
            <w:r>
              <w:rPr>
                <w:rFonts w:ascii="Consolas" w:hAnsi="Consolas"/>
              </w:rPr>
              <w:t xml:space="preserve">keepalive</w:t>
            </w:r>
            <w:r>
              <w:t xml:space="preserve"> from 2026-08-11 remains, classified hardening not proven repair</w:t>
            </w:r>
          </w:p>
        </w:tc>
      </w:tr>
      <w:tr>
        <w:tc>
          <w:tcPr>
            <w:tcW w:w="3120" w:type="dxa"/>
          </w:tcPr>
          <w:p>
            <w:pPr>
              <w:spacing w:after="0"/>
            </w:pPr>
            <w:r>
              <w:t xml:space="preserve">5</w:t>
            </w:r>
          </w:p>
        </w:tc>
        <w:tc>
          <w:tcPr>
            <w:tcW w:w="3120" w:type="dxa"/>
          </w:tcPr>
          <w:p>
            <w:pPr>
              <w:spacing w:after="0"/>
            </w:pPr>
            <w:r>
              <w:t xml:space="preserve">Link inventory</w:t>
            </w:r>
          </w:p>
        </w:tc>
        <w:tc>
          <w:tcPr>
            <w:tcW w:w="3120" w:type="dxa"/>
          </w:tcPr>
          <w:p>
            <w:pPr>
              <w:spacing w:after="0"/>
            </w:pPr>
            <w:r>
              <w:rPr>
                <w:b/>
              </w:rPr>
              <w:t xml:space="preserve">VERIFIED</w:t>
            </w:r>
            <w:r>
              <w:t xml:space="preserve">, 785 navigating links, 66 pages</w:t>
            </w:r>
          </w:p>
        </w:tc>
      </w:tr>
      <w:tr>
        <w:tc>
          <w:tcPr>
            <w:tcW w:w="3120" w:type="dxa"/>
          </w:tcPr>
          <w:p>
            <w:pPr>
              <w:spacing w:after="0"/>
            </w:pPr>
            <w:r>
              <w:t xml:space="preserve">6</w:t>
            </w:r>
          </w:p>
        </w:tc>
        <w:tc>
          <w:tcPr>
            <w:tcW w:w="3120" w:type="dxa"/>
          </w:tcPr>
          <w:p>
            <w:pPr>
              <w:spacing w:after="0"/>
            </w:pPr>
            <w:r>
              <w:t xml:space="preserve">Counter audit</w:t>
            </w:r>
          </w:p>
        </w:tc>
        <w:tc>
          <w:tcPr>
            <w:tcW w:w="3120" w:type="dxa"/>
          </w:tcPr>
          <w:p>
            <w:pPr>
              <w:spacing w:after="0"/>
            </w:pPr>
            <w:r>
              <w:rPr>
                <w:b/>
              </w:rPr>
              <w:t xml:space="preserve">PATCHED</w:t>
            </w:r>
            <w:r>
              <w:t xml:space="preserve">, two new publications added</w:t>
            </w:r>
          </w:p>
        </w:tc>
      </w:tr>
      <w:tr>
        <w:tc>
          <w:tcPr>
            <w:tcW w:w="3120" w:type="dxa"/>
          </w:tcPr>
          <w:p>
            <w:pPr>
              <w:spacing w:after="0"/>
            </w:pPr>
            <w:r>
              <w:t xml:space="preserve">7</w:t>
            </w:r>
          </w:p>
        </w:tc>
        <w:tc>
          <w:tcPr>
            <w:tcW w:w="3120" w:type="dxa"/>
          </w:tcPr>
          <w:p>
            <w:pPr>
              <w:spacing w:after="0"/>
            </w:pPr>
            <w:r>
              <w:t xml:space="preserve">Metric reconciliation</w:t>
            </w:r>
          </w:p>
        </w:tc>
        <w:tc>
          <w:tcPr>
            <w:tcW w:w="3120" w:type="dxa"/>
          </w:tcPr>
          <w:p>
            <w:pPr>
              <w:spacing w:after="0"/>
            </w:pPr>
            <w:r>
              <w:rPr>
                <w:b/>
              </w:rPr>
              <w:t xml:space="preserve">VERIFIED</w:t>
            </w:r>
          </w:p>
        </w:tc>
      </w:tr>
      <w:tr>
        <w:tc>
          <w:tcPr>
            <w:tcW w:w="3120" w:type="dxa"/>
          </w:tcPr>
          <w:p>
            <w:pPr>
              <w:spacing w:after="0"/>
            </w:pPr>
            <w:r>
              <w:t xml:space="preserve">8</w:t>
            </w:r>
          </w:p>
        </w:tc>
        <w:tc>
          <w:tcPr>
            <w:tcW w:w="3120" w:type="dxa"/>
          </w:tcPr>
          <w:p>
            <w:pPr>
              <w:spacing w:after="0"/>
            </w:pPr>
            <w:r>
              <w:t xml:space="preserve">JRS trademark dossier</w:t>
            </w:r>
          </w:p>
        </w:tc>
        <w:tc>
          <w:tcPr>
            <w:tcW w:w="3120" w:type="dxa"/>
          </w:tcPr>
          <w:p>
            <w:pPr>
              <w:spacing w:after="0"/>
            </w:pPr>
            <w:r>
              <w:rPr>
                <w:b/>
              </w:rPr>
              <w:t xml:space="preserve">REQUIRES USER INPUT</w:t>
            </w:r>
          </w:p>
        </w:tc>
      </w:tr>
      <w:tr>
        <w:tc>
          <w:tcPr>
            <w:tcW w:w="3120" w:type="dxa"/>
          </w:tcPr>
          <w:p>
            <w:pPr>
              <w:spacing w:after="0"/>
            </w:pPr>
            <w:r>
              <w:t xml:space="preserve">9</w:t>
            </w:r>
          </w:p>
        </w:tc>
        <w:tc>
          <w:tcPr>
            <w:tcW w:w="3120" w:type="dxa"/>
          </w:tcPr>
          <w:p>
            <w:pPr>
              <w:spacing w:after="0"/>
            </w:pPr>
            <w:r>
              <w:t xml:space="preserve">DRR trademark dossier</w:t>
            </w:r>
          </w:p>
        </w:tc>
        <w:tc>
          <w:tcPr>
            <w:tcW w:w="3120" w:type="dxa"/>
          </w:tcPr>
          <w:p>
            <w:pPr>
              <w:spacing w:after="0"/>
            </w:pPr>
            <w:r>
              <w:rPr>
                <w:b/>
              </w:rPr>
              <w:t xml:space="preserve">REQUIRES USER INPUT</w:t>
            </w:r>
          </w:p>
        </w:tc>
      </w:tr>
    </w:tbl>
    <w:p>
      <w:pPr/>
      <w:r>
        <w:t/>
      </w:r>
    </w:p>
    <w:p>
      <w:pPr>
        <w:pStyle w:val="Heading3"/>
        <w:spacing w:after="140"/>
      </w:pPr>
      <w:r>
        <w:t xml:space="preserve">Run A, previously unlogged here: outreach message check</w:t>
      </w:r>
    </w:p>
    <w:p>
      <w:pPr>
        <w:spacing w:after="140"/>
      </w:pPr>
      <w:r>
        <w:t xml:space="preserve">Checked a LinkedIn outreach message against the live site. </w:t>
      </w:r>
      <w:r>
        <w:rPr>
          <w:b/>
        </w:rPr>
        <w:t xml:space="preserve">Two factual errors found, one of them caused by my own change earlier the same day.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Error</w:t>
            </w:r>
          </w:p>
        </w:tc>
        <w:tc>
          <w:tcPr>
            <w:tcW w:w="4680" w:type="dxa"/>
          </w:tcPr>
          <w:p>
            <w:pPr>
              <w:spacing w:after="0"/>
            </w:pPr>
            <w:r>
              <w:t xml:space="preserve">Detail</w:t>
            </w:r>
          </w:p>
        </w:tc>
      </w:tr>
      <w:tr>
        <w:tc>
          <w:tcPr>
            <w:tcW w:w="4680" w:type="dxa"/>
          </w:tcPr>
          <w:p>
            <w:pPr>
              <w:spacing w:after="0"/>
            </w:pPr>
            <w:r>
              <w:t xml:space="preserve">Scroll instruction</w:t>
            </w:r>
          </w:p>
        </w:tc>
        <w:tc>
          <w:tcPr>
            <w:tcW w:w="4680" w:type="dxa"/>
          </w:tcPr>
          <w:p>
            <w:pPr>
              <w:spacing w:after="0"/>
            </w:pPr>
            <w:r>
              <w:t xml:space="preserve">Told the reader to scroll to the bottom and click "GO STRAIGHT TO THE REVIEWER EVALUATION". That string has </w:t>
            </w:r>
            <w:r>
              <w:rPr>
                <w:b/>
              </w:rPr>
              <w:t xml:space="preserve">0 occurrences</w:t>
            </w:r>
            <w:r>
              <w:t xml:space="preserve"> on the page; the CTA was renamed and moved to the top at 419px. Following it lands on "Open Module 1 first", the opposite direction</w:t>
            </w:r>
          </w:p>
        </w:tc>
      </w:tr>
      <w:tr>
        <w:tc>
          <w:tcPr>
            <w:tcW w:w="4680" w:type="dxa"/>
          </w:tcPr>
          <w:p>
            <w:pPr>
              <w:spacing w:after="0"/>
            </w:pPr>
            <w:r>
              <w:t xml:space="preserve">Recommendation described as automatic</w:t>
            </w:r>
          </w:p>
        </w:tc>
        <w:tc>
          <w:tcPr>
            <w:tcW w:w="4680" w:type="dxa"/>
          </w:tcPr>
          <w:p>
            <w:pPr>
              <w:spacing w:after="0"/>
            </w:pPr>
            <w:r>
              <w:t xml:space="preserve">It is an opt-in checkbox and nothing is posted without the person approving the wording</w:t>
            </w:r>
          </w:p>
        </w:tc>
      </w:tr>
    </w:tbl>
    <w:p>
      <w:pPr/>
      <w:r>
        <w:t/>
      </w:r>
    </w:p>
    <w:p>
      <w:pPr>
        <w:spacing w:after="140"/>
      </w:pPr>
      <w:r>
        <w:t xml:space="preserve">Verified correct: link resolves 307 with </w:t>
      </w:r>
      <w:r>
        <w:rPr>
          <w:rFonts w:ascii="Consolas" w:hAnsi="Consolas"/>
        </w:rPr>
        <w:t xml:space="preserve">src</w:t>
      </w:r>
      <w:r>
        <w:t xml:space="preserve"> preserved; Module 1 genuinely open without sign-up; 9 questions confirmed in </w:t>
      </w:r>
      <w:r>
        <w:rPr>
          <w:rFonts w:ascii="Consolas" w:hAnsi="Consolas"/>
        </w:rPr>
        <w:t xml:space="preserve">api/reviewer-eval.js</w:t>
      </w:r>
      <w:r>
        <w:t xml:space="preserve">; 4-minute claim matches the page; separation-of-answers claim true and stronger than stated.</w:t>
      </w:r>
    </w:p>
    <w:p>
      <w:pPr>
        <w:spacing w:after="140"/>
      </w:pPr>
      <w:r>
        <w:rPr>
          <w:b/>
        </w:rPr>
        <w:t xml:space="preserve">Standing risk recorded:</w:t>
      </w:r>
      <w:r>
        <w:t xml:space="preserve"> outreach copy hardcodes button labels and labels change. Describing a CTA by </w:t>
      </w:r>
      <w:r>
        <w:rPr>
          <w:b/>
        </w:rPr>
        <w:t xml:space="preserve">position</w:t>
      </w:r>
      <w:r>
        <w:t xml:space="preserve"> survives a copy change; naming the exact label does not.</w:t>
      </w:r>
    </w:p>
    <w:p>
      <w:pPr>
        <w:pStyle w:val="Heading3"/>
        <w:spacing w:after="140"/>
      </w:pPr>
      <w:r>
        <w:t xml:space="preserve">Run B, previously unlogged here: outreach template</w:t>
      </w:r>
    </w:p>
    <w:p>
      <w:pPr>
        <w:spacing w:after="140"/>
      </w:pPr>
      <w:r>
        <w:rPr>
          <w:rFonts w:ascii="Consolas" w:hAnsi="Consolas"/>
        </w:rPr>
        <w:t xml:space="preserve">research/Outreach_Template_Reviewer_Evaluation.md</w:t>
      </w:r>
      <w:r>
        <w:t xml:space="preserve"> created, both errors fixed, CTA described by position. Carries a pre-send check: run </w:t>
      </w:r>
      <w:r>
        <w:rPr>
          <w:rFonts w:ascii="Consolas" w:hAnsi="Consolas"/>
        </w:rPr>
        <w:t xml:space="preserve">check_completion.py &lt;CODE&gt;</w:t>
      </w:r>
      <w:r>
        <w:t xml:space="preserve"> against anyone on a reviewer roster, because a completer should receive their completion package rather than a recruitment message.</w:t>
      </w:r>
    </w:p>
    <w:p>
      <w:pPr>
        <w:pStyle w:val="Heading3"/>
        <w:spacing w:after="140"/>
      </w:pPr>
      <w:r>
        <w:t xml:space="preserve">Run C, previously unlogged here: recommendation-requester mechanism</w:t>
      </w:r>
    </w:p>
    <w:p>
      <w:pPr>
        <w:spacing w:after="140"/>
      </w:pPr>
      <w:r>
        <w:rPr>
          <w:b/>
        </w:rPr>
        <w:t xml:space="preserve">Gap found:</w:t>
      </w:r>
      <w:r>
        <w:t xml:space="preserve"> the public dashboard has always published </w:t>
      </w:r>
      <w:r>
        <w:rPr>
          <w:rFonts w:ascii="Consolas" w:hAnsi="Consolas"/>
        </w:rPr>
        <w:t xml:space="preserve">contacts_via_recommendation</w:t>
      </w:r>
      <w:r>
        <w:t xml:space="preserve">, the count. </w:t>
      </w:r>
      <w:r>
        <w:rPr>
          <w:b/>
        </w:rPr>
        <w:t xml:space="preserve">Nothing anywhere exposed who.</w:t>
      </w:r>
      <w:r>
        <w:t xml:space="preserve"> A count of three would tell the owner three people are owed a recommendation and give him no way to write any of them.</w:t>
      </w:r>
    </w:p>
    <w:p>
      <w:pPr>
        <w:spacing w:after="140"/>
      </w:pPr>
      <w:r>
        <w:rPr>
          <w:b/>
        </w:rPr>
        <w:t xml:space="preserve">Repair:</w:t>
      </w:r>
      <w:r>
        <w:t xml:space="preserve"> extended </w:t>
      </w:r>
      <w:r>
        <w:rPr>
          <w:rFonts w:ascii="Consolas" w:hAnsi="Consolas"/>
        </w:rPr>
        <w:t xml:space="preserve">api/support-contacts.js</w:t>
      </w:r>
      <w:r>
        <w:t xml:space="preserve">, the existing token-gated owner endpoint, to return </w:t>
      </w:r>
      <w:r>
        <w:rPr>
          <w:rFonts w:ascii="Consolas" w:hAnsi="Consolas"/>
        </w:rPr>
        <w:t xml:space="preserve">recommendation_requests</w:t>
      </w:r>
      <w:r>
        <w:t xml:space="preserve"> and </w:t>
      </w:r>
      <w:r>
        <w:rPr>
          <w:rFonts w:ascii="Consolas" w:hAnsi="Consolas"/>
        </w:rPr>
        <w:t xml:space="preserve">certificate_requests</w:t>
      </w:r>
      <w:r>
        <w:t xml:space="preserve"> with name, email, organization, printed title, LinkedIn URL, country, completion code, four consent flags and request timestamp.</w:t>
      </w:r>
    </w:p>
    <w:p>
      <w:pPr>
        <w:spacing w:after="140"/>
      </w:pPr>
      <w:r>
        <w:rPr>
          <w:b/>
        </w:rPr>
        <w:t xml:space="preserve">Answers are not joined in and cannot be.</w:t>
      </w:r>
      <w:r>
        <w:t xml:space="preserve"> The answer rows carry no identity and share no key with these rows. The endpoint returns who asked, never what they said.</w:t>
      </w:r>
    </w:p>
    <w:p>
      <w:pPr>
        <w:spacing w:after="140"/>
      </w:pPr>
      <w:r>
        <w:rPr>
          <w:b/>
        </w:rPr>
        <w:t xml:space="preserve">Verified on production, four ways: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Check</w:t>
            </w:r>
          </w:p>
        </w:tc>
        <w:tc>
          <w:tcPr>
            <w:tcW w:w="4680" w:type="dxa"/>
          </w:tcPr>
          <w:p>
            <w:pPr>
              <w:spacing w:after="0"/>
            </w:pPr>
            <w:r>
              <w:t xml:space="preserve">Result</w:t>
            </w:r>
          </w:p>
        </w:tc>
      </w:tr>
      <w:tr>
        <w:tc>
          <w:tcPr>
            <w:tcW w:w="4680" w:type="dxa"/>
          </w:tcPr>
          <w:p>
            <w:pPr>
              <w:spacing w:after="0"/>
            </w:pPr>
            <w:r>
              <w:t xml:space="preserve">No token</w:t>
            </w:r>
          </w:p>
        </w:tc>
        <w:tc>
          <w:tcPr>
            <w:tcW w:w="4680" w:type="dxa"/>
          </w:tcPr>
          <w:p>
            <w:pPr>
              <w:spacing w:after="0"/>
            </w:pPr>
            <w:r>
              <w:t xml:space="preserve">Four boolean diagnostics only, zero name or email keys</w:t>
            </w:r>
          </w:p>
        </w:tc>
      </w:tr>
      <w:tr>
        <w:tc>
          <w:tcPr>
            <w:tcW w:w="4680" w:type="dxa"/>
          </w:tcPr>
          <w:p>
            <w:pPr>
              <w:spacing w:after="0"/>
            </w:pPr>
            <w:r>
              <w:t xml:space="preserve">Wrong token</w:t>
            </w:r>
          </w:p>
        </w:tc>
        <w:tc>
          <w:tcPr>
            <w:tcW w:w="4680" w:type="dxa"/>
          </w:tcPr>
          <w:p>
            <w:pPr>
              <w:spacing w:after="0"/>
            </w:pPr>
            <w:r>
              <w:t xml:space="preserve">HTTP 401</w:t>
            </w:r>
          </w:p>
        </w:tc>
      </w:tr>
      <w:tr>
        <w:tc>
          <w:tcPr>
            <w:tcW w:w="4680" w:type="dxa"/>
          </w:tcPr>
          <w:p>
            <w:pPr>
              <w:spacing w:after="0"/>
            </w:pPr>
            <w:r>
              <w:t xml:space="preserve">Word "recommendation" in unauthorized response</w:t>
            </w:r>
          </w:p>
        </w:tc>
        <w:tc>
          <w:tcPr>
            <w:tcW w:w="4680" w:type="dxa"/>
          </w:tcPr>
          <w:p>
            <w:pPr>
              <w:spacing w:after="0"/>
            </w:pPr>
            <w:r>
              <w:t xml:space="preserve">0, the gate leaks nothing about the new fields</w:t>
            </w:r>
          </w:p>
        </w:tc>
      </w:tr>
      <w:tr>
        <w:tc>
          <w:tcPr>
            <w:tcW w:w="4680" w:type="dxa"/>
          </w:tcPr>
          <w:p>
            <w:pPr>
              <w:spacing w:after="0"/>
            </w:pPr>
            <w:r>
              <w:t xml:space="preserve">Public </w:t>
            </w:r>
            <w:r>
              <w:rPr>
                <w:rFonts w:ascii="Consolas" w:hAnsi="Consolas"/>
              </w:rPr>
              <w:t xml:space="preserve">asset-stats</w:t>
            </w:r>
            <w:r>
              <w:t xml:space="preserve"> payload</w:t>
            </w:r>
          </w:p>
        </w:tc>
        <w:tc>
          <w:tcPr>
            <w:tcW w:w="4680" w:type="dxa"/>
          </w:tcPr>
          <w:p>
            <w:pPr>
              <w:spacing w:after="0"/>
            </w:pPr>
            <w:r>
              <w:t xml:space="preserve">No email address, no </w:t>
            </w:r>
            <w:r>
              <w:rPr>
                <w:rFonts w:ascii="Consolas" w:hAnsi="Consolas"/>
              </w:rPr>
              <w:t xml:space="preserve">linkedin_url</w:t>
            </w:r>
          </w:p>
        </w:tc>
      </w:tr>
    </w:tbl>
    <w:p>
      <w:pPr/>
      <w:r>
        <w:t/>
      </w:r>
    </w:p>
    <w:p>
      <w:pPr>
        <w:pStyle w:val="Heading3"/>
        <w:spacing w:after="140"/>
      </w:pPr>
      <w:r>
        <w:t xml:space="preserve">Live figures at this timestamp</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Metric</w:t>
            </w:r>
          </w:p>
        </w:tc>
        <w:tc>
          <w:tcPr>
            <w:tcW w:w="4680" w:type="dxa"/>
          </w:tcPr>
          <w:p>
            <w:pPr>
              <w:spacing w:after="0"/>
            </w:pPr>
            <w:r>
              <w:t xml:space="preserve">Value</w:t>
            </w:r>
          </w:p>
        </w:tc>
      </w:tr>
      <w:tr>
        <w:tc>
          <w:tcPr>
            <w:tcW w:w="4680" w:type="dxa"/>
          </w:tcPr>
          <w:p>
            <w:pPr>
              <w:spacing w:after="0"/>
            </w:pPr>
            <w:r>
              <w:t xml:space="preserve">Reviewers / completers / countries</w:t>
            </w:r>
          </w:p>
        </w:tc>
        <w:tc>
          <w:tcPr>
            <w:tcW w:w="4680" w:type="dxa"/>
          </w:tcPr>
          <w:p>
            <w:pPr>
              <w:spacing w:after="0"/>
            </w:pPr>
            <w:r>
              <w:t xml:space="preserve">57 / 36 / 16</w:t>
            </w:r>
          </w:p>
        </w:tc>
      </w:tr>
      <w:tr>
        <w:tc>
          <w:tcPr>
            <w:tcW w:w="4680" w:type="dxa"/>
          </w:tcPr>
          <w:p>
            <w:pPr>
              <w:spacing w:after="0"/>
            </w:pPr>
            <w:r>
              <w:t xml:space="preserve">Today: campaign arrivals / reviewer landings / training arrivals</w:t>
            </w:r>
          </w:p>
        </w:tc>
        <w:tc>
          <w:tcPr>
            <w:tcW w:w="4680" w:type="dxa"/>
          </w:tcPr>
          <w:p>
            <w:pPr>
              <w:spacing w:after="0"/>
            </w:pPr>
            <w:r>
              <w:t xml:space="preserve">2 / 3 / 0</w:t>
            </w:r>
          </w:p>
        </w:tc>
      </w:tr>
      <w:tr>
        <w:tc>
          <w:tcPr>
            <w:tcW w:w="4680" w:type="dxa"/>
          </w:tcPr>
          <w:p>
            <w:pPr>
              <w:spacing w:after="0"/>
            </w:pPr>
            <w:r>
              <w:t xml:space="preserve">Today: endorsements / guide downloads / records reviewed</w:t>
            </w:r>
          </w:p>
        </w:tc>
        <w:tc>
          <w:tcPr>
            <w:tcW w:w="4680" w:type="dxa"/>
          </w:tcPr>
          <w:p>
            <w:pPr>
              <w:spacing w:after="0"/>
            </w:pPr>
            <w:r>
              <w:t xml:space="preserve">1 / 4 / 24</w:t>
            </w:r>
          </w:p>
        </w:tc>
      </w:tr>
      <w:tr>
        <w:tc>
          <w:tcPr>
            <w:tcW w:w="4680" w:type="dxa"/>
          </w:tcPr>
          <w:p>
            <w:pPr>
              <w:spacing w:after="0"/>
            </w:pPr>
            <w:r>
              <w:t xml:space="preserve">Endorsements total / last recorded</w:t>
            </w:r>
          </w:p>
        </w:tc>
        <w:tc>
          <w:tcPr>
            <w:tcW w:w="4680" w:type="dxa"/>
          </w:tcPr>
          <w:p>
            <w:pPr>
              <w:spacing w:after="0"/>
            </w:pPr>
            <w:r>
              <w:t xml:space="preserve">42 / 2026-08-12</w:t>
            </w:r>
          </w:p>
        </w:tc>
      </w:tr>
      <w:tr>
        <w:tc>
          <w:tcPr>
            <w:tcW w:w="4680" w:type="dxa"/>
          </w:tcPr>
          <w:p>
            <w:pPr>
              <w:spacing w:after="0"/>
            </w:pPr>
            <w:r>
              <w:t xml:space="preserve">Evaluation opened / submitted</w:t>
            </w:r>
          </w:p>
        </w:tc>
        <w:tc>
          <w:tcPr>
            <w:tcW w:w="4680" w:type="dxa"/>
          </w:tcPr>
          <w:p>
            <w:pPr>
              <w:spacing w:after="0"/>
            </w:pPr>
            <w:r>
              <w:t xml:space="preserve">0 / 0</w:t>
            </w:r>
          </w:p>
        </w:tc>
      </w:tr>
      <w:tr>
        <w:tc>
          <w:tcPr>
            <w:tcW w:w="4680" w:type="dxa"/>
          </w:tcPr>
          <w:p>
            <w:pPr>
              <w:spacing w:after="0"/>
            </w:pPr>
            <w:r>
              <w:t xml:space="preserve">Reviewer funnel: landed / opened evaluation / stopped at landing</w:t>
            </w:r>
          </w:p>
        </w:tc>
        <w:tc>
          <w:tcPr>
            <w:tcW w:w="4680" w:type="dxa"/>
          </w:tcPr>
          <w:p>
            <w:pPr>
              <w:spacing w:after="0"/>
            </w:pPr>
            <w:r>
              <w:t xml:space="preserve">3 / 0 / 3</w:t>
            </w:r>
          </w:p>
        </w:tc>
      </w:tr>
      <w:tr>
        <w:tc>
          <w:tcPr>
            <w:tcW w:w="4680" w:type="dxa"/>
          </w:tcPr>
          <w:p>
            <w:pPr>
              <w:spacing w:after="0"/>
            </w:pPr>
            <w:r>
              <w:t xml:space="preserve">Completed evaluations / named publicly</w:t>
            </w:r>
          </w:p>
        </w:tc>
        <w:tc>
          <w:tcPr>
            <w:tcW w:w="4680" w:type="dxa"/>
          </w:tcPr>
          <w:p>
            <w:pPr>
              <w:spacing w:after="0"/>
            </w:pPr>
            <w:r>
              <w:t xml:space="preserve">0 / 0</w:t>
            </w:r>
          </w:p>
        </w:tc>
      </w:tr>
    </w:tbl>
    <w:p>
      <w:pPr/>
      <w:r>
        <w:t/>
      </w:r>
    </w:p>
    <w:p>
      <w:pPr>
        <w:pStyle w:val="Heading3"/>
        <w:spacing w:after="140"/>
      </w:pPr>
      <w:r>
        <w:t xml:space="preserve">Required user inputs</w:t>
      </w:r>
    </w:p>
    <w:p>
      <w:pPr>
        <w:spacing w:after="140"/>
      </w:pPr>
      <w:r>
        <w:t xml:space="preserve">First Use Anywhere, First Use in Commerce, USPTO identification acceptability. All three, both marks.</w:t>
      </w:r>
    </w:p>
    <w:p>
      <w:pPr>
        <w:pStyle w:val="Heading3"/>
        <w:spacing w:after="140"/>
      </w:pPr>
      <w:r>
        <w:t xml:space="preserve">Requires external verification</w:t>
      </w:r>
    </w:p>
    <w:p>
      <w:pPr>
        <w:spacing w:after="140"/>
      </w:pPr>
      <w:r>
        <w:t xml:space="preserve">Whether any click loss occurs beyond the proven 2026-08-02 to 2026-08-11 08:30Z outage window. Test: open a campaign link on a real phone and confirm the Today panel increments.</w:t>
      </w:r>
    </w:p>
    <w:p>
      <w:pPr>
        <w:pStyle w:val="Heading3"/>
        <w:spacing w:after="140"/>
      </w:pPr>
      <w:r>
        <w:t xml:space="preserve">Files modified across the three runs</w:t>
      </w:r>
    </w:p>
    <w:p>
      <w:pPr>
        <w:spacing w:after="140"/>
      </w:pPr>
      <w:r>
        <w:rPr>
          <w:rFonts w:ascii="Consolas" w:hAnsi="Consolas"/>
        </w:rPr>
        <w:t xml:space="preserve">api/support-contacts.js</w:t>
      </w:r>
      <w:r>
        <w:t xml:space="preserve"> · </w:t>
      </w:r>
      <w:r>
        <w:rPr>
          <w:rFonts w:ascii="Consolas" w:hAnsi="Consolas"/>
        </w:rPr>
        <w:t xml:space="preserve">research/Outreach_Message_Check_Priyam_2026-08-12.md</w:t>
      </w:r>
      <w:r>
        <w:t xml:space="preserve"> · </w:t>
      </w:r>
      <w:r>
        <w:rPr>
          <w:rFonts w:ascii="Consolas" w:hAnsi="Consolas"/>
        </w:rPr>
        <w:t xml:space="preserve">research/Outreach_Template_Reviewer_Evaluation.md</w:t>
      </w:r>
      <w:r>
        <w:t xml:space="preserve"> · </w:t>
      </w:r>
      <w:r>
        <w:rPr>
          <w:rFonts w:ascii="Consolas" w:hAnsi="Consolas"/>
        </w:rPr>
        <w:t xml:space="preserve">research/MASTER_TRACKER.md</w:t>
      </w:r>
      <w:r>
        <w:t xml:space="preserve"> · </w:t>
      </w:r>
      <w:r>
        <w:rPr>
          <w:rFonts w:ascii="Consolas" w:hAnsi="Consolas"/>
        </w:rPr>
        <w:t xml:space="preserve">MASTER_TRACKER.md</w:t>
      </w:r>
      <w:r>
        <w:t xml:space="preserve"> · </w:t>
      </w:r>
      <w:r>
        <w:rPr>
          <w:rFonts w:ascii="Consolas" w:hAnsi="Consolas"/>
        </w:rPr>
        <w:t xml:space="preserve">MASTER_SYSTEM_AUDIT_AND_TRADEMARK_DOSSIER.md</w:t>
      </w:r>
    </w:p>
    <w:p>
      <w:pPr>
        <w:pStyle w:val="Heading3"/>
        <w:spacing w:after="140"/>
      </w:pPr>
      <w:r>
        <w:t xml:space="preserve">Outstanding defect, process</w:t>
      </w:r>
    </w:p>
    <w:p>
      <w:pPr>
        <w:spacing w:after="140"/>
      </w:pPr>
      <w:r>
        <w:rPr>
          <w:b/>
        </w:rPr>
        <w:t xml:space="preserve">This file was not maintained on three consecutive runs while the research log was.</w:t>
      </w:r>
      <w:r>
        <w:t xml:space="preserve"> Two trackers exist and only one was being kept current. Both are updated in the same step from here.</w:t>
      </w:r>
    </w:p>
    <w:p>
      <w:pPr>
        <w:pBdr>
          <w:bottom w:val="single" w:sz="6" w:space="1" w:color="AAAAAA"/>
        </w:pBdr>
      </w:pPr>
    </w:p>
    <w:p>
      <w:pPr>
        <w:pStyle w:val="Heading2"/>
        <w:spacing w:after="140"/>
      </w:pPr>
      <w:r>
        <w:t xml:space="preserve">Run: 2026-08-12T13:17:21Z</w:t>
      </w:r>
    </w:p>
    <w:p>
      <w:pPr>
        <w:spacing w:after="140"/>
      </w:pPr>
      <w:r>
        <w:rPr>
          <w:b/>
        </w:rPr>
        <w:t xml:space="preserve">Counter audit: PATCHED. Link-click telemetry: VERIFIED, no defect found.</w:t>
      </w:r>
    </w:p>
    <w:p>
      <w:pPr>
        <w:pStyle w:val="Heading3"/>
        <w:spacing w:after="140"/>
      </w:pPr>
      <w:r>
        <w:t xml:space="preserve">Three reported problems, one cause: private data existed with no usable way to reach it</w:t>
      </w:r>
    </w:p>
    <w:p>
      <w:pPr>
        <w:spacing w:after="140"/>
      </w:pPr>
      <w:r>
        <w:rPr>
          <w:b/>
        </w:rPr>
        <w:t xml:space="preserve">1. The link did not work.</w:t>
      </w:r>
      <w:r>
        <w:t xml:space="preserve"> I supplied </w:t>
      </w:r>
      <w:r>
        <w:rPr>
          <w:rFonts w:ascii="Consolas" w:hAnsi="Consolas"/>
        </w:rPr>
        <w:t xml:space="preserve">https://jrsstandard.com/api/support-contacts?token=&lt;BENCH_ADMIN_TOKEN&gt;</w:t>
      </w:r>
      <w:r>
        <w:t xml:space="preserve"> with a literal angle-bracket placeholder. Pasted as written it cannot work, and nothing on the page told the reader to substitute anything. </w:t>
      </w:r>
      <w:r>
        <w:rPr>
          <w:b/>
        </w:rPr>
        <w:t xml:space="preserve">My communication defect, not an endpoint defect.</w:t>
      </w:r>
    </w:p>
    <w:p>
      <w:pPr>
        <w:spacing w:after="140"/>
      </w:pPr>
      <w:r>
        <w:rPr>
          <w:b/>
        </w:rPr>
        <w:t xml:space="preserve">2. Recommendation requests had no readable surface.</w:t>
      </w:r>
      <w:r>
        <w:t xml:space="preserve"> The count was published; the names were reachable only by hand-constructing a JSON URL.</w:t>
      </w:r>
    </w:p>
    <w:p>
      <w:pPr>
        <w:spacing w:after="140"/>
      </w:pPr>
      <w:r>
        <w:rPr>
          <w:b/>
        </w:rPr>
        <w:t xml:space="preserve">3. Honor acceptance quotes were readable nowhere.</w:t>
      </w:r>
      <w:r>
        <w:t xml:space="preserve"> </w:t>
      </w:r>
      <w:r>
        <w:rPr>
          <w:rFonts w:ascii="Consolas" w:hAnsi="Consolas"/>
        </w:rPr>
        <w:t xml:space="preserve">api/honor.js</w:t>
      </w:r>
      <w:r>
        <w:t xml:space="preserve"> stores </w:t>
      </w:r>
      <w:r>
        <w:rPr>
          <w:rFonts w:ascii="Consolas" w:hAnsi="Consolas"/>
        </w:rPr>
        <w:t xml:space="preserve">printed_name</w:t>
      </w:r>
      <w:r>
        <w:t xml:space="preserve">, </w:t>
      </w:r>
      <w:r>
        <w:rPr>
          <w:rFonts w:ascii="Consolas" w:hAnsi="Consolas"/>
        </w:rPr>
        <w:t xml:space="preserve">printed_title</w:t>
      </w:r>
      <w:r>
        <w:t xml:space="preserve">, </w:t>
      </w:r>
      <w:r>
        <w:rPr>
          <w:rFonts w:ascii="Consolas" w:hAnsi="Consolas"/>
        </w:rPr>
        <w:t xml:space="preserve">organization</w:t>
      </w:r>
      <w:r>
        <w:t xml:space="preserve">, </w:t>
      </w:r>
      <w:r>
        <w:rPr>
          <w:rFonts w:ascii="Consolas" w:hAnsi="Consolas"/>
        </w:rPr>
        <w:t xml:space="preserve">country</w:t>
      </w:r>
      <w:r>
        <w:t xml:space="preserve">, </w:t>
      </w:r>
      <w:r>
        <w:rPr>
          <w:b/>
        </w:rPr>
        <w:t xml:space="preserve">`quote`</w:t>
      </w:r>
      <w:r>
        <w:t xml:space="preserve">, </w:t>
      </w:r>
      <w:r>
        <w:rPr>
          <w:rFonts w:ascii="Consolas" w:hAnsi="Consolas"/>
        </w:rPr>
        <w:t xml:space="preserve">quote_clearance</w:t>
      </w:r>
      <w:r>
        <w:t xml:space="preserve">, </w:t>
      </w:r>
      <w:r>
        <w:rPr>
          <w:rFonts w:ascii="Consolas" w:hAnsi="Consolas"/>
        </w:rPr>
        <w:t xml:space="preserve">byline_ok</w:t>
      </w:r>
      <w:r>
        <w:t xml:space="preserve"> and consents. </w:t>
      </w:r>
      <w:r>
        <w:rPr>
          <w:rFonts w:ascii="Consolas" w:hAnsi="Consolas"/>
        </w:rPr>
        <w:t xml:space="preserve">api/asset-stats.js</w:t>
      </w:r>
      <w:r>
        <w:t xml:space="preserve"> counted the acceptance with </w:t>
      </w:r>
      <w:r>
        <w:rPr>
          <w:rFonts w:ascii="Consolas" w:hAnsi="Consolas"/>
        </w:rPr>
        <w:t xml:space="preserve">submitted('honor-accept','honor_code')</w:t>
      </w:r>
      <w:r>
        <w:t xml:space="preserve"> and stopped there. </w:t>
      </w:r>
      <w:r>
        <w:rPr>
          <w:b/>
        </w:rPr>
        <w:t xml:space="preserve">A person could write a quote for publication and the owner had no way to read it back.</w:t>
      </w:r>
    </w:p>
    <w:p>
      <w:pPr>
        <w:pStyle w:val="Heading3"/>
        <w:spacing w:after="140"/>
      </w:pPr>
      <w:r>
        <w:t xml:space="preserve">Repairs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File</w:t>
            </w:r>
          </w:p>
        </w:tc>
        <w:tc>
          <w:tcPr>
            <w:tcW w:w="4680" w:type="dxa"/>
          </w:tcPr>
          <w:p>
            <w:pPr>
              <w:spacing w:after="0"/>
            </w:pPr>
            <w:r>
              <w:t xml:space="preserve">Change</w:t>
            </w:r>
          </w:p>
        </w:tc>
      </w:tr>
      <w:tr>
        <w:tc>
          <w:tcPr>
            <w:tcW w:w="4680" w:type="dxa"/>
          </w:tcPr>
          <w:p>
            <w:pPr>
              <w:spacing w:after="0"/>
            </w:pPr>
            <w:r>
              <w:rPr>
                <w:rFonts w:ascii="Consolas" w:hAnsi="Consolas"/>
              </w:rPr>
              <w:t xml:space="preserve">api/support-contacts.js</w:t>
            </w:r>
          </w:p>
        </w:tc>
        <w:tc>
          <w:tcPr>
            <w:tcW w:w="4680" w:type="dxa"/>
          </w:tcPr>
          <w:p>
            <w:pPr>
              <w:spacing w:after="0"/>
            </w:pPr>
            <w:r>
              <w:t xml:space="preserve">Query widened to </w:t>
            </w:r>
            <w:r>
              <w:rPr>
                <w:rFonts w:ascii="Consolas" w:hAnsi="Consolas"/>
              </w:rPr>
              <w:t xml:space="preserve">source=in.(reviewer-eval-incentive,reviewer-cert,honor-accept)</w:t>
            </w:r>
            <w:r>
              <w:t xml:space="preserve">. Returns </w:t>
            </w:r>
            <w:r>
              <w:rPr>
                <w:rFonts w:ascii="Consolas" w:hAnsi="Consolas"/>
              </w:rPr>
              <w:t xml:space="preserve">honor_acceptances</w:t>
            </w:r>
            <w:r>
              <w:t xml:space="preserve"> with honoree, email, organization, printed title, honor code, study, participant code, country, </w:t>
            </w:r>
            <w:r>
              <w:rPr>
                <w:b/>
              </w:rPr>
              <w:t xml:space="preserve">quote</w:t>
            </w:r>
            <w:r>
              <w:t xml:space="preserve">, </w:t>
            </w:r>
            <w:r>
              <w:rPr>
                <w:rFonts w:ascii="Consolas" w:hAnsi="Consolas"/>
              </w:rPr>
              <w:t xml:space="preserve">quote_cleared_for_publication</w:t>
            </w:r>
            <w:r>
              <w:t xml:space="preserve">, </w:t>
            </w:r>
            <w:r>
              <w:rPr>
                <w:rFonts w:ascii="Consolas" w:hAnsi="Consolas"/>
              </w:rPr>
              <w:t xml:space="preserve">byline_ok</w:t>
            </w:r>
            <w:r>
              <w:t xml:space="preserve">, consent and acceptance date</w:t>
            </w:r>
          </w:p>
        </w:tc>
      </w:tr>
      <w:tr>
        <w:tc>
          <w:tcPr>
            <w:tcW w:w="4680" w:type="dxa"/>
          </w:tcPr>
          <w:p>
            <w:pPr>
              <w:spacing w:after="0"/>
            </w:pPr>
            <w:r>
              <w:rPr>
                <w:rFonts w:ascii="Consolas" w:hAnsi="Consolas"/>
              </w:rPr>
              <w:t xml:space="preserve">pilot-status.html</w:t>
            </w:r>
          </w:p>
        </w:tc>
        <w:tc>
          <w:tcPr>
            <w:tcW w:w="4680" w:type="dxa"/>
          </w:tcPr>
          <w:p>
            <w:pPr>
              <w:spacing w:after="0"/>
            </w:pPr>
            <w:r>
              <w:t xml:space="preserve">New </w:t>
            </w:r>
            <w:r>
              <w:rPr>
                <w:b/>
              </w:rPr>
              <w:t xml:space="preserve">Owner View</w:t>
            </w:r>
            <w:r>
              <w:t xml:space="preserve"> block: token entered in a field, not a URL. Held in </w:t>
            </w:r>
            <w:r>
              <w:rPr>
                <w:rFonts w:ascii="Consolas" w:hAnsi="Consolas"/>
              </w:rPr>
              <w:t xml:space="preserve">sessionStorage</w:t>
            </w:r>
            <w:r>
              <w:t xml:space="preserve"> for the tab only, with a Forget control. Renders recommendation requests, certificate requests and honor acceptances</w:t>
            </w:r>
          </w:p>
        </w:tc>
      </w:tr>
    </w:tbl>
    <w:p>
      <w:pPr/>
      <w:r>
        <w:t/>
      </w:r>
    </w:p>
    <w:p>
      <w:pPr>
        <w:spacing w:after="140"/>
      </w:pPr>
      <w:r>
        <w:rPr>
          <w:b/>
        </w:rPr>
        <w:t xml:space="preserve">Quotes render with their clearance state.</w:t>
      </w:r>
      <w:r>
        <w:t xml:space="preserve"> A cleared quote is bordered in </w:t>
      </w:r>
      <w:r>
        <w:rPr>
          <w:rFonts w:ascii="Consolas" w:hAnsi="Consolas"/>
        </w:rPr>
        <w:t xml:space="preserve">--ready-text</w:t>
      </w:r>
      <w:r>
        <w:t xml:space="preserve">; an uncleared quote is bordered in </w:t>
      </w:r>
      <w:r>
        <w:rPr>
          <w:rFonts w:ascii="Consolas" w:hAnsi="Consolas"/>
        </w:rPr>
        <w:t xml:space="preserve">--stop-text</w:t>
      </w:r>
      <w:r>
        <w:t xml:space="preserve"> and labelled "NOT cleared for publication, do not publish". A quote without its clearance must never be treated as if it were cleared.</w:t>
      </w:r>
    </w:p>
    <w:p>
      <w:pPr>
        <w:pStyle w:val="Heading3"/>
        <w:spacing w:after="140"/>
      </w:pPr>
      <w:r>
        <w:t xml:space="preserve">Verification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Check</w:t>
            </w:r>
          </w:p>
        </w:tc>
        <w:tc>
          <w:tcPr>
            <w:tcW w:w="4680" w:type="dxa"/>
          </w:tcPr>
          <w:p>
            <w:pPr>
              <w:spacing w:after="0"/>
            </w:pPr>
            <w:r>
              <w:t xml:space="preserve">Result</w:t>
            </w:r>
          </w:p>
        </w:tc>
      </w:tr>
      <w:tr>
        <w:tc>
          <w:tcPr>
            <w:tcW w:w="4680" w:type="dxa"/>
          </w:tcPr>
          <w:p>
            <w:pPr>
              <w:spacing w:after="0"/>
            </w:pPr>
            <w:r>
              <w:t xml:space="preserve">No token</w:t>
            </w:r>
          </w:p>
        </w:tc>
        <w:tc>
          <w:tcPr>
            <w:tcW w:w="4680" w:type="dxa"/>
          </w:tcPr>
          <w:p>
            <w:pPr>
              <w:spacing w:after="0"/>
            </w:pPr>
            <w:r>
              <w:t xml:space="preserve">Four boolean diagnostics only. No </w:t>
            </w:r>
            <w:r>
              <w:rPr>
                <w:rFonts w:ascii="Consolas" w:hAnsi="Consolas"/>
              </w:rPr>
              <w:t xml:space="preserve">contacts</w:t>
            </w:r>
            <w:r>
              <w:t xml:space="preserve">, no </w:t>
            </w:r>
            <w:r>
              <w:rPr>
                <w:rFonts w:ascii="Consolas" w:hAnsi="Consolas"/>
              </w:rPr>
              <w:t xml:space="preserve">recommendation_requests</w:t>
            </w:r>
            <w:r>
              <w:t xml:space="preserve">, no </w:t>
            </w:r>
            <w:r>
              <w:rPr>
                <w:rFonts w:ascii="Consolas" w:hAnsi="Consolas"/>
              </w:rPr>
              <w:t xml:space="preserve">honor_acceptances</w:t>
            </w:r>
          </w:p>
        </w:tc>
      </w:tr>
      <w:tr>
        <w:tc>
          <w:tcPr>
            <w:tcW w:w="4680" w:type="dxa"/>
          </w:tcPr>
          <w:p>
            <w:pPr>
              <w:spacing w:after="0"/>
            </w:pPr>
            <w:r>
              <w:t xml:space="preserve">Wrong token</w:t>
            </w:r>
          </w:p>
        </w:tc>
        <w:tc>
          <w:tcPr>
            <w:tcW w:w="4680" w:type="dxa"/>
          </w:tcPr>
          <w:p>
            <w:pPr>
              <w:spacing w:after="0"/>
            </w:pPr>
            <w:r>
              <w:rPr>
                <w:b/>
              </w:rPr>
              <w:t xml:space="preserve">HTTP 401</w:t>
            </w:r>
          </w:p>
        </w:tc>
      </w:tr>
      <w:tr>
        <w:tc>
          <w:tcPr>
            <w:tcW w:w="4680" w:type="dxa"/>
          </w:tcPr>
          <w:p>
            <w:pPr>
              <w:spacing w:after="0"/>
            </w:pPr>
            <w:r>
              <w:t xml:space="preserve">Page before unlock</w:t>
            </w:r>
          </w:p>
        </w:tc>
        <w:tc>
          <w:tcPr>
            <w:tcW w:w="4680" w:type="dxa"/>
          </w:tcPr>
          <w:p>
            <w:pPr>
              <w:spacing w:after="0"/>
            </w:pPr>
            <w:r>
              <w:t xml:space="preserve">Renders "Not unlocked. Nothing private is loaded."</w:t>
            </w:r>
          </w:p>
        </w:tc>
      </w:tr>
      <w:tr>
        <w:tc>
          <w:tcPr>
            <w:tcW w:w="4680" w:type="dxa"/>
          </w:tcPr>
          <w:p>
            <w:pPr>
              <w:spacing w:after="0"/>
            </w:pPr>
            <w:r>
              <w:t xml:space="preserve">Token storage</w:t>
            </w:r>
          </w:p>
        </w:tc>
        <w:tc>
          <w:tcPr>
            <w:tcW w:w="4680" w:type="dxa"/>
          </w:tcPr>
          <w:p>
            <w:pPr>
              <w:spacing w:after="0"/>
            </w:pPr>
            <w:r>
              <w:rPr>
                <w:rFonts w:ascii="Consolas" w:hAnsi="Consolas"/>
              </w:rPr>
              <w:t xml:space="preserve">sessionStorage</w:t>
            </w:r>
            <w:r>
              <w:t xml:space="preserve"> only, discarded when the tab closes, never sent anywhere but the gated endpoint</w:t>
            </w:r>
          </w:p>
        </w:tc>
      </w:tr>
    </w:tbl>
    <w:p>
      <w:pPr/>
      <w:r>
        <w:t/>
      </w:r>
    </w:p>
    <w:p>
      <w:pPr>
        <w:spacing w:after="140"/>
      </w:pPr>
      <w:r>
        <w:rPr>
          <w:b/>
        </w:rPr>
        <w:t xml:space="preserve">LIVE EXTERNAL EVENT INGESTION: NOT LOCALLY VERIFIABLE.</w:t>
      </w:r>
      <w:r>
        <w:t xml:space="preserve"> The owner view was verified against the live endpoint for its refusal paths. Its populated state cannot be verified here because that requires the real token, which is a Vercel environment variable and is not readable from this environment. </w:t>
      </w:r>
      <w:r>
        <w:rPr>
          <w:b/>
        </w:rPr>
        <w:t xml:space="preserve">`[REQUIRES USER INPUT: enter the token on the page to confirm the populated view]`</w:t>
      </w:r>
    </w:p>
    <w:p>
      <w:pPr>
        <w:pStyle w:val="Heading3"/>
        <w:spacing w:after="140"/>
      </w:pPr>
      <w:r>
        <w:t xml:space="preserve">Trademark dossiers</w:t>
      </w:r>
    </w:p>
    <w:p>
      <w:pPr>
        <w:spacing w:after="140"/>
      </w:pPr>
      <w:r>
        <w:t xml:space="preserve">Unchanged. </w:t>
      </w:r>
      <w:r>
        <w:rPr>
          <w:b/>
        </w:rPr>
        <w:t xml:space="preserve">JRS REQUIRES USER INPUT. DRR REQUIRES USER INPUT.</w:t>
      </w:r>
    </w:p>
    <w:p>
      <w:pPr>
        <w:pStyle w:val="Heading3"/>
        <w:spacing w:after="140"/>
      </w:pPr>
      <w:r>
        <w:t xml:space="preserve">Files modified</w:t>
      </w:r>
    </w:p>
    <w:p>
      <w:pPr>
        <w:spacing w:after="140"/>
      </w:pPr>
      <w:r>
        <w:rPr>
          <w:rFonts w:ascii="Consolas" w:hAnsi="Consolas"/>
        </w:rPr>
        <w:t xml:space="preserve">api/support-contacts.js</w:t>
      </w:r>
      <w:r>
        <w:t xml:space="preserve">, </w:t>
      </w:r>
      <w:r>
        <w:rPr>
          <w:rFonts w:ascii="Consolas" w:hAnsi="Consolas"/>
        </w:rPr>
        <w:t xml:space="preserve">pilot-status.html</w:t>
      </w:r>
      <w:r>
        <w:t xml:space="preserve">, </w:t>
      </w:r>
      <w:r>
        <w:rPr>
          <w:rFonts w:ascii="Consolas" w:hAnsi="Consolas"/>
        </w:rPr>
        <w:t xml:space="preserve">MASTER_TRACKER.md</w:t>
      </w:r>
      <w:r>
        <w:t xml:space="preserve">, </w:t>
      </w:r>
      <w:r>
        <w:rPr>
          <w:rFonts w:ascii="Consolas" w:hAnsi="Consolas"/>
        </w:rPr>
        <w:t xml:space="preserve">MASTER_SYSTEM_AUDIT_AND_TRADEMARK_DOSSIER.md</w:t>
      </w:r>
      <w:r>
        <w:t xml:space="preserve">, </w:t>
      </w:r>
      <w:r>
        <w:rPr>
          <w:rFonts w:ascii="Consolas" w:hAnsi="Consolas"/>
        </w:rPr>
        <w:t xml:space="preserve">research/MASTER_TRACKER.md</w:t>
      </w:r>
      <w:r>
        <w:t xml:space="preserve">.</w:t>
      </w:r>
    </w:p>
    <w:p>
      <w:pPr>
        <w:pBdr>
          <w:bottom w:val="single" w:sz="6" w:space="1" w:color="AAAAAA"/>
        </w:pBdr>
      </w:pP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