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Buchkonzept &amp; Kapitelstruktur</w:t>
      </w:r>
    </w:p>
    <w:p>
      <w:pPr>
        <w:spacing w:after="400"/>
        <w:jc w:val="center"/>
      </w:pPr>
      <w:r>
        <w:t xml:space="preserve">Sport &amp; Selbstoptimierung im Alltag</w:t>
      </w:r>
    </w:p>
    <w:p>
      <w:pPr>
        <w:pStyle w:val="Heading1"/>
      </w:pPr>
      <w:r>
        <w:t xml:space="preserve">Grundkonzept</w:t>
      </w:r>
    </w:p>
    <w:p>
      <w:pPr>
        <w:spacing w:after="200"/>
      </w:pPr>
      <w:r>
        <w:t xml:space="preserve">Ein personalisiertes Buch, das mit einem Selbsttest beginnt (gleiche Fragen am Ende erneut, damit der Leser seinen eigenen Fortschritt sieht), fließend in die eigene Transformationsgeschichte übergeht und daraus fundiertes Wissen (Psychologie, Historie, Studien) ableitet – mit dem Ziel, Fortgeschrittenen, die stagnieren, und allen, die ihr Leben verbessern wollen, echten Mehrwert zu bieten.</w:t>
      </w:r>
    </w:p>
    <w:p>
      <w:r>
        <w:t xml:space="preserve">Zielgruppe: Fortgeschrittene, die stagnieren, sowie allgemein Menschen, die ihr Leben verbessern wollen.</w:t>
      </w:r>
    </w:p>
    <w:p>
      <w:pPr>
        <w:spacing w:after="200"/>
      </w:pPr>
      <w:r>
        <w:t xml:space="preserve">Thematischer Kern: ganzheitlich – Training, Ernährung, Schlaf, Mindset als zusammenhängendes System.</w:t>
      </w:r>
    </w:p>
    <w:p>
      <w:pPr>
        <w:spacing w:after="400"/>
      </w:pPr>
      <w:r>
        <w:t xml:space="preserve">Alleinstellungsmerkmal: Selbsttest am Anfang und Ende (Vorher-Nachher-Vergleich für den Leser selbst), persönliche Story als roter Faden, zwei Special-Kapitel (Optimierungsfalle, unsichtbare Fortschritte), eigene konkrete Ernährung/Routinen als Beispiel statt generischer Tipps.</w:t>
      </w:r>
    </w:p>
    <w:p>
      <w:pPr>
        <w:pStyle w:val="Heading1"/>
        <w:spacing w:before="200"/>
      </w:pPr>
      <w:r>
        <w:t xml:space="preserve">Kapitelstruktur</w:t>
      </w:r>
    </w:p>
    <w:p>
      <w:pPr>
        <w:pStyle w:val="Heading2"/>
        <w:spacing w:before="200"/>
      </w:pPr>
      <w:r>
        <w:t xml:space="preserve">1. Der Test</w:t>
      </w:r>
    </w:p>
    <w:p>
      <w:pPr>
        <w:spacing w:after="100"/>
      </w:pPr>
      <w:r>
        <w:t xml:space="preserve">Einstiegsfragen zum Status quo – körperlich (Übergewicht/Stagnation/Extrem-Modus) und sozial/mental (z. B. soziale Einschränkung durch Ess-/Optimierungsdruck). Der Leser trägt seine Antworten ein. Die Fragen spiegeln bereits typische Tiefpunkt-Situationen wider.</w:t>
      </w:r>
    </w:p>
    <w:p>
      <w:pPr>
        <w:pStyle w:val="Heading2"/>
        <w:spacing w:before="200"/>
      </w:pPr>
      <w:r>
        <w:t xml:space="preserve">2. Der Tiefpunkt</w:t>
      </w:r>
    </w:p>
    <w:p>
      <w:pPr>
        <w:spacing w:after="100"/>
      </w:pPr>
      <w:r>
        <w:t xml:space="preserve">Direkter Übergang in die eigene Geschichte: Corona, Gaming, unproduktive Gewohnheiten, Gewichtszunahme, Leistungseinbruch im Fußball (den er seit 10 Jahren spielt), Hänseleien. Der erste, planlose Versuch (Extreme) und die Erkenntnis: Es geht nicht um mehr Disziplin, sondern um die richtige Art.</w:t>
      </w:r>
    </w:p>
    <w:p>
      <w:pPr>
        <w:pStyle w:val="Heading2"/>
        <w:spacing w:before="200"/>
      </w:pPr>
      <w:r>
        <w:t xml:space="preserve">3. Die Wende</w:t>
      </w:r>
    </w:p>
    <w:p>
      <w:pPr>
        <w:spacing w:after="100"/>
      </w:pPr>
      <w:r>
        <w:t xml:space="preserve">Wie daraus eine echte Verbesserung wurde: Struktur, gezieltes Training, Routinen. Übergang von der reinen Erzählung zum eigentlichen Wissen – hier wird das eigene System eingeführt.</w:t>
      </w:r>
    </w:p>
    <w:p>
      <w:pPr>
        <w:pStyle w:val="Heading2"/>
        <w:spacing w:before="200"/>
      </w:pPr>
      <w:r>
        <w:t xml:space="preserve">4. Wenn Optimierung zur Falle wird</w:t>
      </w:r>
    </w:p>
    <w:p>
      <w:pPr>
        <w:spacing w:after="100"/>
      </w:pPr>
      <w:r>
        <w:t xml:space="preserve">Special-Kapitel. Psychologie der Besessenheit (Dopamin, Kontrollbedürfnis), historischer Blick auf Körperideale/Selbstoptimierung, soziale Kosten von übermäßigem Fokus auf ein Ziel, Warnsignale erkennen.</w:t>
      </w:r>
    </w:p>
    <w:p>
      <w:pPr>
        <w:pStyle w:val="Heading2"/>
        <w:spacing w:before="200"/>
      </w:pPr>
      <w:r>
        <w:t xml:space="preserve">5. Stärker in beide Richtungen</w:t>
      </w:r>
    </w:p>
    <w:p>
      <w:pPr>
        <w:spacing w:after="100"/>
      </w:pPr>
      <w:r>
        <w:t xml:space="preserve">Leistungsfähigkeit und Traumkörper, unabhängig von einer bestimmten Sportart. Wie Kraft, Ausdauer und Beweglichkeit sich ergänzen können. Interferenz-Effekt wissenschaftlich erklärt, eigenes Beispiel als Beleg.</w:t>
      </w:r>
    </w:p>
    <w:p>
      <w:pPr>
        <w:pStyle w:val="Heading2"/>
        <w:spacing w:before="200"/>
      </w:pPr>
      <w:r>
        <w:t xml:space="preserve">6. Das Fundament – die maximale Versorgung</w:t>
      </w:r>
    </w:p>
    <w:p>
      <w:pPr>
        <w:spacing w:after="100"/>
      </w:pPr>
      <w:r>
        <w:t xml:space="preserve">Ernährung als Basis von allem. Historischer Kontext zu Diät-Trends, Psychologie von Restriktion vs. Flexibilität, eigene konkrete Ernährung als Beispiel, Rückbezug zum "falschen Weg" aus Kapitel 2.</w:t>
      </w:r>
    </w:p>
    <w:p>
      <w:pPr>
        <w:pStyle w:val="Heading2"/>
        <w:spacing w:before="200"/>
      </w:pPr>
      <w:r>
        <w:t xml:space="preserve">7. Die Kunst des Nichtstuns</w:t>
      </w:r>
    </w:p>
    <w:p>
      <w:pPr>
        <w:spacing w:after="100"/>
      </w:pPr>
      <w:r>
        <w:t xml:space="preserve">Erholung &amp; Schlaf als unterschätzter Hebel. Wissenschaft zu Regeneration, warum Pausen Leistung ermöglichen statt sie zu bremsen.</w:t>
      </w:r>
    </w:p>
    <w:p>
      <w:pPr>
        <w:pStyle w:val="Heading2"/>
        <w:spacing w:before="200"/>
      </w:pPr>
      <w:r>
        <w:t xml:space="preserve">8. Wer du wirst, wenn sich alles verändert</w:t>
      </w:r>
    </w:p>
    <w:p>
      <w:pPr>
        <w:spacing w:after="100"/>
      </w:pPr>
      <w:r>
        <w:t xml:space="preserve">Mindset, Selbstbewusstsein und Umfeld/Sozialität. Gewohnheitsbildung, Umgang mit Veränderung im sozialen Umfeld, Vergleich/Kommentare, eigene Routinen als Beispiel.</w:t>
      </w:r>
    </w:p>
    <w:p>
      <w:pPr>
        <w:pStyle w:val="Heading2"/>
        <w:spacing w:before="200"/>
      </w:pPr>
      <w:r>
        <w:t xml:space="preserve">9. Fortschritt, den man nicht sieht</w:t>
      </w:r>
    </w:p>
    <w:p>
      <w:pPr>
        <w:spacing w:after="100"/>
      </w:pPr>
      <w:r>
        <w:t xml:space="preserve">Special-Kapitel. Plateaus und unsichtbare Fortschritte (Energie, Selbstvertrauen, Disziplin). Psychologie von Stagnation, Periodisierung als Konzept.</w:t>
      </w:r>
    </w:p>
    <w:p>
      <w:pPr>
        <w:pStyle w:val="Heading2"/>
        <w:spacing w:before="200"/>
      </w:pPr>
      <w:r>
        <w:t xml:space="preserve">10. Der Alltag damit</w:t>
      </w:r>
    </w:p>
    <w:p>
      <w:pPr>
        <w:spacing w:after="100"/>
      </w:pPr>
      <w:r>
        <w:t xml:space="preserve">Wie sich das Leben konkret verändert, wenn man alles anwendet. Praktische Beispiele für Tag und Woche.</w:t>
      </w:r>
    </w:p>
    <w:p>
      <w:pPr>
        <w:pStyle w:val="Heading2"/>
        <w:spacing w:before="200"/>
      </w:pPr>
      <w:r>
        <w:t xml:space="preserve">11. Der Test (Teil 2) + Fahrplan</w:t>
      </w:r>
    </w:p>
    <w:p>
      <w:pPr>
        <w:spacing w:after="100"/>
      </w:pPr>
      <w:r>
        <w:t xml:space="preserve">Dieselben Eingangsfragen erneut beantworten, direkter Vergleich für den Leser sichtbar machen, Ausblick und nächste Schritte.</w:t>
      </w:r>
    </w:p>
    <w:p>
      <w:pPr>
        <w:pStyle w:val="Heading1"/>
        <w:spacing w:before="300"/>
      </w:pPr>
      <w:r>
        <w:t xml:space="preserve">Gesamtbogen</w:t>
      </w:r>
    </w:p>
    <w:p>
      <w:r>
        <w:t xml:space="preserve">Test → Geschichte (Tiefpunkt → Wende) → fundiertes Wissen (Hauptteil, Kapitel 4–9) → Alltagsanwendung → Test/Beweis + Fahrplan.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2026-09-14T17:16:52.425Z</dcterms:created>
  <dcterms:modified xsi:type="dcterms:W3CDTF">2026-09-14T17:16:52.425Z</dcterms:modified>
</cp:coreProperties>
</file>

<file path=docProps/custom.xml><?xml version="1.0" encoding="utf-8"?>
<Properties xmlns="http://schemas.openxmlformats.org/officeDocument/2006/custom-properties" xmlns:vt="http://schemas.openxmlformats.org/officeDocument/2006/docPropsVTypes"/>
</file>