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Bevor du beginnst</w:t>
      </w:r>
    </w:p>
    <w:p>
      <w:r>
        <w:t>Alles, was du in diesem Buch liest, habe ich selbst erlebt. Jede Geschichte, jeder Rückschlag und jede Erkenntnis beruht auf wahren Begebenheiten aus meinem eigenen Leben. Dies ist kein wissenschaftliches Fachbuch und keine Sammlung von Studien, sondern ein ehrlicher Erfahrungsbericht – der Weg, den ich gegangen bin, und das, was ich auf ihm gelernt habe.</w:t>
      </w:r>
    </w:p>
    <w:p>
      <w:r>
        <w:t>Was für mich funktioniert hat, muss nicht eins zu eins für dich funktionieren. Die Hinweise zu Training, Ernährung und Nahrungsergänzung ersetzen keine ärztliche oder ernährungswissenschaftliche Beratung. Wenn du gesundheitliche Fragen hast oder größere Veränderungen planst, sprich vorher mit einer Ärztin oder einem Arzt.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