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subcategories of challenges people can choose from in groups as admin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crazy stuff gets better nuts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for categories it can be , squirrels, sight seeing, etc.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website first... transition into app (maybe).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todo: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doc full of challenges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read apples guidelines, (find a law student).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Find RSOs, adventure, Squirrel etc.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Eventually market to frats during spring rush or when they are pledging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Logistics (questions, guidelines compliance), Marketing part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UI: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Incentivization: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Let admins worry about incentivization during beta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They provide rewards based on leaderboard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Nuts leaderboard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Avatar customization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In-group leaderboard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Post challenge videos on the main feed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Profit: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Pay for nuts/customization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jao2fqwd8zcp6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