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4D5" w:rsidRPr="00B7688D" w:rsidRDefault="00DE44D5" w:rsidP="00DE44D5">
      <w:pPr>
        <w:ind w:left="360"/>
        <w:jc w:val="both"/>
        <w:rPr>
          <w:rFonts w:eastAsiaTheme="minorEastAsia"/>
          <w:b/>
          <w:color w:val="000000" w:themeColor="text1"/>
          <w:sz w:val="28"/>
          <w:szCs w:val="28"/>
        </w:rPr>
      </w:pPr>
      <w:r w:rsidRPr="00B7688D">
        <w:rPr>
          <w:rFonts w:eastAsiaTheme="minorEastAsia"/>
          <w:b/>
          <w:color w:val="000000" w:themeColor="text1"/>
          <w:sz w:val="28"/>
          <w:szCs w:val="28"/>
        </w:rPr>
        <w:t>Air flow</w:t>
      </w:r>
    </w:p>
    <w:p w:rsidR="00DE44D5" w:rsidRPr="00B7688D" w:rsidRDefault="00DE44D5" w:rsidP="00DE44D5">
      <w:pPr>
        <w:ind w:left="360"/>
        <w:jc w:val="both"/>
        <w:rPr>
          <w:rFonts w:eastAsiaTheme="minorEastAsia"/>
          <w:color w:val="44546A" w:themeColor="text2"/>
          <w:sz w:val="28"/>
          <w:szCs w:val="28"/>
        </w:rPr>
      </w:pPr>
      <w:r w:rsidRPr="00B7688D">
        <w:rPr>
          <w:rFonts w:eastAsiaTheme="minorEastAsia"/>
          <w:color w:val="000000" w:themeColor="text1"/>
          <w:sz w:val="28"/>
          <w:szCs w:val="28"/>
        </w:rPr>
        <w:t xml:space="preserve">This refers to air molecules in motion. Flow is an exclusive property of all </w:t>
      </w:r>
      <w:r w:rsidRPr="00466078">
        <w:rPr>
          <w:rFonts w:eastAsiaTheme="minorEastAsia"/>
          <w:sz w:val="28"/>
          <w:szCs w:val="28"/>
        </w:rPr>
        <w:t xml:space="preserve">fluids </w:t>
      </w:r>
      <w:r w:rsidRPr="00B7688D">
        <w:rPr>
          <w:rFonts w:eastAsiaTheme="minorEastAsia"/>
          <w:color w:val="000000" w:themeColor="text1"/>
          <w:sz w:val="28"/>
          <w:szCs w:val="28"/>
        </w:rPr>
        <w:t>(liquids and gases). However unlike liquids, air does not necessarily need a channel or container for it to flow. Breeze/wind is formed when molecules of air are set in motion.</w:t>
      </w:r>
      <w:r>
        <w:rPr>
          <w:rFonts w:eastAsiaTheme="minorEastAsia"/>
          <w:color w:val="000000" w:themeColor="text1"/>
          <w:sz w:val="28"/>
          <w:szCs w:val="28"/>
        </w:rPr>
        <w:t xml:space="preserve"> </w:t>
      </w:r>
      <w:r w:rsidRPr="00B7688D">
        <w:rPr>
          <w:rFonts w:eastAsiaTheme="minorEastAsia"/>
          <w:color w:val="000000" w:themeColor="text1"/>
          <w:sz w:val="28"/>
          <w:szCs w:val="28"/>
        </w:rPr>
        <w:t>Molecules of air can be set in motion by any of the following processes:</w:t>
      </w:r>
    </w:p>
    <w:p w:rsidR="00DE44D5" w:rsidRPr="00B7688D" w:rsidRDefault="00DE44D5" w:rsidP="00DE44D5">
      <w:pPr>
        <w:pStyle w:val="ListParagraph"/>
        <w:numPr>
          <w:ilvl w:val="0"/>
          <w:numId w:val="2"/>
        </w:numPr>
        <w:jc w:val="both"/>
        <w:rPr>
          <w:rFonts w:eastAsiaTheme="minorEastAsia"/>
          <w:color w:val="000000" w:themeColor="text1"/>
          <w:sz w:val="28"/>
          <w:szCs w:val="28"/>
        </w:rPr>
      </w:pPr>
      <w:r w:rsidRPr="00B7688D">
        <w:rPr>
          <w:rFonts w:eastAsiaTheme="minorEastAsia"/>
          <w:color w:val="000000" w:themeColor="text1"/>
          <w:sz w:val="28"/>
          <w:szCs w:val="28"/>
        </w:rPr>
        <w:t>Blowing air</w:t>
      </w:r>
    </w:p>
    <w:p w:rsidR="00DE44D5" w:rsidRPr="00B7688D" w:rsidRDefault="00DE44D5" w:rsidP="00DE44D5">
      <w:pPr>
        <w:pStyle w:val="ListParagraph"/>
        <w:numPr>
          <w:ilvl w:val="0"/>
          <w:numId w:val="2"/>
        </w:numPr>
        <w:jc w:val="both"/>
        <w:rPr>
          <w:rFonts w:eastAsiaTheme="minorEastAsia"/>
          <w:color w:val="000000" w:themeColor="text1"/>
          <w:sz w:val="28"/>
          <w:szCs w:val="28"/>
        </w:rPr>
      </w:pPr>
      <w:r w:rsidRPr="00B7688D">
        <w:rPr>
          <w:rFonts w:eastAsiaTheme="minorEastAsia"/>
          <w:color w:val="000000" w:themeColor="text1"/>
          <w:sz w:val="28"/>
          <w:szCs w:val="28"/>
        </w:rPr>
        <w:t>Using the bellows (often used by blacksmith)</w:t>
      </w:r>
    </w:p>
    <w:p w:rsidR="00DE44D5" w:rsidRPr="00B7688D" w:rsidRDefault="00DE44D5" w:rsidP="00DE44D5">
      <w:pPr>
        <w:pStyle w:val="ListParagraph"/>
        <w:numPr>
          <w:ilvl w:val="0"/>
          <w:numId w:val="2"/>
        </w:numPr>
        <w:jc w:val="both"/>
        <w:rPr>
          <w:rFonts w:eastAsiaTheme="minorEastAsia"/>
          <w:color w:val="000000" w:themeColor="text1"/>
          <w:sz w:val="28"/>
          <w:szCs w:val="28"/>
        </w:rPr>
      </w:pPr>
      <w:r w:rsidRPr="00B7688D">
        <w:rPr>
          <w:rFonts w:eastAsiaTheme="minorEastAsia"/>
          <w:color w:val="000000" w:themeColor="text1"/>
          <w:sz w:val="28"/>
          <w:szCs w:val="28"/>
        </w:rPr>
        <w:t>Using pumps</w:t>
      </w:r>
    </w:p>
    <w:p w:rsidR="00DE44D5" w:rsidRPr="00B7688D" w:rsidRDefault="00DE44D5" w:rsidP="00DE44D5">
      <w:pPr>
        <w:pStyle w:val="ListParagraph"/>
        <w:numPr>
          <w:ilvl w:val="0"/>
          <w:numId w:val="2"/>
        </w:numPr>
        <w:jc w:val="both"/>
        <w:rPr>
          <w:rFonts w:eastAsiaTheme="minorEastAsia"/>
          <w:color w:val="000000" w:themeColor="text1"/>
          <w:sz w:val="28"/>
          <w:szCs w:val="28"/>
        </w:rPr>
      </w:pPr>
      <w:r w:rsidRPr="00B7688D">
        <w:rPr>
          <w:rFonts w:eastAsiaTheme="minorEastAsia"/>
          <w:color w:val="000000" w:themeColor="text1"/>
          <w:sz w:val="28"/>
          <w:szCs w:val="28"/>
        </w:rPr>
        <w:t>Using fan</w:t>
      </w: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When liquids flow through channels, agents such as g</w:t>
      </w:r>
      <w:r w:rsidR="008B66DB">
        <w:rPr>
          <w:rFonts w:eastAsiaTheme="minorEastAsia"/>
          <w:color w:val="000000" w:themeColor="text1"/>
          <w:sz w:val="28"/>
          <w:szCs w:val="28"/>
        </w:rPr>
        <w:t>ravity or a mechanical device are</w:t>
      </w:r>
      <w:r w:rsidRPr="00B7688D">
        <w:rPr>
          <w:rFonts w:eastAsiaTheme="minorEastAsia"/>
          <w:color w:val="000000" w:themeColor="text1"/>
          <w:sz w:val="28"/>
          <w:szCs w:val="28"/>
        </w:rPr>
        <w:t xml:space="preserve"> necessary to sustain the flow. Liquid (water) flow could either be </w:t>
      </w:r>
      <w:r w:rsidRPr="00B7688D">
        <w:rPr>
          <w:rFonts w:eastAsiaTheme="minorEastAsia"/>
          <w:b/>
          <w:i/>
          <w:color w:val="000000" w:themeColor="text1"/>
          <w:sz w:val="28"/>
          <w:szCs w:val="28"/>
        </w:rPr>
        <w:t>laminar (streamline)</w:t>
      </w:r>
      <w:r w:rsidRPr="00B7688D">
        <w:rPr>
          <w:rFonts w:eastAsiaTheme="minorEastAsia"/>
          <w:color w:val="000000" w:themeColor="text1"/>
          <w:sz w:val="28"/>
          <w:szCs w:val="28"/>
        </w:rPr>
        <w:t xml:space="preserve"> or </w:t>
      </w:r>
      <w:r w:rsidRPr="00B7688D">
        <w:rPr>
          <w:rFonts w:eastAsiaTheme="minorEastAsia"/>
          <w:b/>
          <w:i/>
          <w:color w:val="000000" w:themeColor="text1"/>
          <w:sz w:val="28"/>
          <w:szCs w:val="28"/>
        </w:rPr>
        <w:t>turbulent</w:t>
      </w:r>
      <w:r w:rsidRPr="00B7688D">
        <w:rPr>
          <w:rFonts w:eastAsiaTheme="minorEastAsia"/>
          <w:color w:val="000000" w:themeColor="text1"/>
          <w:sz w:val="28"/>
          <w:szCs w:val="28"/>
        </w:rPr>
        <w:t>.</w:t>
      </w: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In</w:t>
      </w:r>
      <w:r w:rsidRPr="00B7688D">
        <w:rPr>
          <w:rFonts w:eastAsiaTheme="minorEastAsia"/>
          <w:b/>
          <w:color w:val="000000" w:themeColor="text1"/>
          <w:sz w:val="28"/>
          <w:szCs w:val="28"/>
        </w:rPr>
        <w:t xml:space="preserve"> laminar flow</w:t>
      </w:r>
      <w:r w:rsidRPr="00B7688D">
        <w:rPr>
          <w:rFonts w:eastAsiaTheme="minorEastAsia"/>
          <w:color w:val="000000" w:themeColor="text1"/>
          <w:sz w:val="28"/>
          <w:szCs w:val="28"/>
        </w:rPr>
        <w:t xml:space="preserve">, all the portions of the water move gently in a path parallel to the confining channel. </w:t>
      </w: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b/>
          <w:color w:val="000000" w:themeColor="text1"/>
          <w:sz w:val="28"/>
          <w:szCs w:val="28"/>
        </w:rPr>
        <w:t>Turbulent flow</w:t>
      </w:r>
      <w:r w:rsidRPr="00B7688D">
        <w:rPr>
          <w:rFonts w:eastAsiaTheme="minorEastAsia"/>
          <w:color w:val="000000" w:themeColor="text1"/>
          <w:sz w:val="28"/>
          <w:szCs w:val="28"/>
        </w:rPr>
        <w:t xml:space="preserve"> is a force flow; water particles do not move in a straight line. An example of this is the water flow in drainage during a heavy downpour.</w:t>
      </w: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Moving air molecules possess energy. This energy can be applied in the following processes;</w:t>
      </w:r>
    </w:p>
    <w:p w:rsidR="00DE44D5" w:rsidRPr="00DE44D5" w:rsidRDefault="00466078" w:rsidP="00DE44D5">
      <w:pPr>
        <w:pStyle w:val="ListParagraph"/>
        <w:numPr>
          <w:ilvl w:val="0"/>
          <w:numId w:val="1"/>
        </w:numPr>
        <w:jc w:val="both"/>
        <w:rPr>
          <w:rFonts w:eastAsiaTheme="minorEastAsia"/>
          <w:color w:val="000000" w:themeColor="text1"/>
          <w:sz w:val="28"/>
          <w:szCs w:val="28"/>
        </w:rPr>
      </w:pPr>
      <w:r>
        <w:rPr>
          <w:rFonts w:eastAsiaTheme="minorEastAsia"/>
          <w:color w:val="000000" w:themeColor="text1"/>
          <w:sz w:val="28"/>
          <w:szCs w:val="28"/>
        </w:rPr>
        <w:t>Action of the wind</w:t>
      </w:r>
      <w:r w:rsidR="00DE44D5" w:rsidRPr="00B7688D">
        <w:rPr>
          <w:rFonts w:eastAsiaTheme="minorEastAsia"/>
          <w:color w:val="000000" w:themeColor="text1"/>
          <w:sz w:val="28"/>
          <w:szCs w:val="28"/>
        </w:rPr>
        <w:t>mill</w:t>
      </w:r>
    </w:p>
    <w:p w:rsidR="00DE44D5" w:rsidRPr="00B7688D" w:rsidRDefault="00DE44D5" w:rsidP="00DE44D5">
      <w:pPr>
        <w:pStyle w:val="ListParagraph"/>
        <w:numPr>
          <w:ilvl w:val="0"/>
          <w:numId w:val="1"/>
        </w:numPr>
        <w:jc w:val="both"/>
        <w:rPr>
          <w:rFonts w:eastAsiaTheme="minorEastAsia"/>
          <w:color w:val="000000" w:themeColor="text1"/>
          <w:sz w:val="28"/>
          <w:szCs w:val="28"/>
        </w:rPr>
      </w:pPr>
      <w:r w:rsidRPr="00B7688D">
        <w:rPr>
          <w:rFonts w:eastAsiaTheme="minorEastAsia"/>
          <w:color w:val="000000" w:themeColor="text1"/>
          <w:sz w:val="28"/>
          <w:szCs w:val="28"/>
        </w:rPr>
        <w:t>Movement of flag attached to</w:t>
      </w:r>
      <w:r w:rsidR="00466078">
        <w:rPr>
          <w:rFonts w:eastAsiaTheme="minorEastAsia"/>
          <w:color w:val="000000" w:themeColor="text1"/>
          <w:sz w:val="28"/>
          <w:szCs w:val="28"/>
        </w:rPr>
        <w:t xml:space="preserve"> flag</w:t>
      </w:r>
      <w:r w:rsidRPr="00B7688D">
        <w:rPr>
          <w:rFonts w:eastAsiaTheme="minorEastAsia"/>
          <w:color w:val="000000" w:themeColor="text1"/>
          <w:sz w:val="28"/>
          <w:szCs w:val="28"/>
        </w:rPr>
        <w:t>pole.</w:t>
      </w:r>
    </w:p>
    <w:p w:rsidR="00DE44D5" w:rsidRPr="00B7688D" w:rsidRDefault="00DE44D5" w:rsidP="00DE44D5">
      <w:pPr>
        <w:pStyle w:val="ListParagraph"/>
        <w:numPr>
          <w:ilvl w:val="0"/>
          <w:numId w:val="1"/>
        </w:numPr>
        <w:jc w:val="both"/>
        <w:rPr>
          <w:rFonts w:eastAsiaTheme="minorEastAsia"/>
          <w:color w:val="000000" w:themeColor="text1"/>
          <w:sz w:val="28"/>
          <w:szCs w:val="28"/>
        </w:rPr>
      </w:pPr>
      <w:r w:rsidRPr="00B7688D">
        <w:rPr>
          <w:rFonts w:eastAsiaTheme="minorEastAsia"/>
          <w:color w:val="000000" w:themeColor="text1"/>
          <w:sz w:val="28"/>
          <w:szCs w:val="28"/>
        </w:rPr>
        <w:t>Destructive action of the hurricane</w:t>
      </w: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When air moves over the surface of an object at high speed, the pressure on the surface is greatly reduced (</w:t>
      </w:r>
      <w:r w:rsidRPr="00B7688D">
        <w:rPr>
          <w:rFonts w:eastAsiaTheme="minorEastAsia"/>
          <w:color w:val="000000" w:themeColor="text1"/>
          <w:sz w:val="28"/>
          <w:szCs w:val="28"/>
        </w:rPr>
        <w:t>i.e.</w:t>
      </w:r>
      <w:r w:rsidRPr="00B7688D">
        <w:rPr>
          <w:rFonts w:eastAsiaTheme="minorEastAsia"/>
          <w:color w:val="000000" w:themeColor="text1"/>
          <w:sz w:val="28"/>
          <w:szCs w:val="28"/>
        </w:rPr>
        <w:t xml:space="preserve"> the faster air molecules move over a surface the lesser the pressure acting on the surface). This principle is called the </w:t>
      </w:r>
      <w:r w:rsidRPr="00B7688D">
        <w:rPr>
          <w:rFonts w:eastAsiaTheme="minorEastAsia"/>
          <w:b/>
          <w:color w:val="000000" w:themeColor="text1"/>
          <w:sz w:val="28"/>
          <w:szCs w:val="28"/>
        </w:rPr>
        <w:t xml:space="preserve">Bernoulli’s principle. </w:t>
      </w:r>
      <w:r w:rsidRPr="00B7688D">
        <w:rPr>
          <w:rFonts w:eastAsiaTheme="minorEastAsia"/>
          <w:color w:val="000000" w:themeColor="text1"/>
          <w:sz w:val="28"/>
          <w:szCs w:val="28"/>
        </w:rPr>
        <w:t xml:space="preserve">This principle is used for explaining the lift force experienced by helicopters and aeroplanes when they are in air. To demonstrate this principle, you may try blowing air between two papers; you’ll observe that the papers move toward each other instead of going apart. This is because increase in the </w:t>
      </w:r>
      <w:r w:rsidRPr="00B7688D">
        <w:rPr>
          <w:rFonts w:eastAsiaTheme="minorEastAsia"/>
          <w:color w:val="000000" w:themeColor="text1"/>
          <w:sz w:val="28"/>
          <w:szCs w:val="28"/>
        </w:rPr>
        <w:lastRenderedPageBreak/>
        <w:t xml:space="preserve">speed of air between the papers result in decrease in the pressure between the papers. </w:t>
      </w:r>
    </w:p>
    <w:p w:rsidR="00DE44D5" w:rsidRPr="00B7688D" w:rsidRDefault="00DE44D5" w:rsidP="00DE44D5">
      <w:pPr>
        <w:ind w:left="360"/>
        <w:jc w:val="both"/>
        <w:rPr>
          <w:rFonts w:eastAsiaTheme="minorEastAsia"/>
          <w:color w:val="000000" w:themeColor="text1"/>
          <w:sz w:val="28"/>
          <w:szCs w:val="28"/>
        </w:rPr>
      </w:pP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 xml:space="preserve">A science that studies the force on object moving through air is called </w:t>
      </w:r>
      <w:r w:rsidRPr="00B7688D">
        <w:rPr>
          <w:rFonts w:eastAsiaTheme="minorEastAsia"/>
          <w:b/>
          <w:color w:val="000000" w:themeColor="text1"/>
          <w:sz w:val="28"/>
          <w:szCs w:val="28"/>
        </w:rPr>
        <w:t>Aerodynamics</w:t>
      </w:r>
      <w:r w:rsidRPr="00B7688D">
        <w:rPr>
          <w:rFonts w:eastAsiaTheme="minorEastAsia"/>
          <w:color w:val="000000" w:themeColor="text1"/>
          <w:sz w:val="28"/>
          <w:szCs w:val="28"/>
        </w:rPr>
        <w:t>.</w:t>
      </w:r>
    </w:p>
    <w:p w:rsidR="00DE44D5"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Aeroplanes’ wings are designed to have a streamline shape which allows the air above it to move faster than the air under it. The pressure under the aeroplane is therefore greater than that above the aeroplane thereby resulting in net pressure acting under the aeroplane as well as a lift force on the plane. The streamline shape of the aircraft also minimises the frictional drag force opposing the motion of the plane.</w:t>
      </w:r>
    </w:p>
    <w:p w:rsidR="00466078" w:rsidRDefault="00466078" w:rsidP="00466078">
      <w:pPr>
        <w:ind w:left="360"/>
        <w:jc w:val="both"/>
        <w:rPr>
          <w:rFonts w:eastAsiaTheme="minorEastAsia"/>
          <w:color w:val="000000" w:themeColor="text1"/>
          <w:sz w:val="28"/>
          <w:szCs w:val="28"/>
        </w:rPr>
      </w:pPr>
      <w:r>
        <w:rPr>
          <w:rFonts w:eastAsiaTheme="minorEastAsia"/>
          <w:noProof/>
          <w:color w:val="000000" w:themeColor="text1"/>
          <w:sz w:val="28"/>
          <w:szCs w:val="28"/>
          <w:lang w:val="en-US"/>
        </w:rPr>
        <mc:AlternateContent>
          <mc:Choice Requires="wpg">
            <w:drawing>
              <wp:anchor distT="0" distB="0" distL="114300" distR="114300" simplePos="0" relativeHeight="251669504" behindDoc="0" locked="0" layoutInCell="1" allowOverlap="1">
                <wp:simplePos x="0" y="0"/>
                <wp:positionH relativeFrom="margin">
                  <wp:posOffset>2076450</wp:posOffset>
                </wp:positionH>
                <wp:positionV relativeFrom="paragraph">
                  <wp:posOffset>537210</wp:posOffset>
                </wp:positionV>
                <wp:extent cx="1752600" cy="1276350"/>
                <wp:effectExtent l="38100" t="38100" r="76200" b="38100"/>
                <wp:wrapNone/>
                <wp:docPr id="13" name="Group 13"/>
                <wp:cNvGraphicFramePr/>
                <a:graphic xmlns:a="http://schemas.openxmlformats.org/drawingml/2006/main">
                  <a:graphicData uri="http://schemas.microsoft.com/office/word/2010/wordprocessingGroup">
                    <wpg:wgp>
                      <wpg:cNvGrpSpPr/>
                      <wpg:grpSpPr>
                        <a:xfrm>
                          <a:off x="0" y="0"/>
                          <a:ext cx="1752600" cy="1276350"/>
                          <a:chOff x="0" y="0"/>
                          <a:chExt cx="1752600" cy="1276350"/>
                        </a:xfrm>
                      </wpg:grpSpPr>
                      <wpg:grpSp>
                        <wpg:cNvPr id="12" name="Group 12"/>
                        <wpg:cNvGrpSpPr/>
                        <wpg:grpSpPr>
                          <a:xfrm>
                            <a:off x="0" y="0"/>
                            <a:ext cx="1752600" cy="1229995"/>
                            <a:chOff x="0" y="0"/>
                            <a:chExt cx="1752600" cy="1229995"/>
                          </a:xfrm>
                        </wpg:grpSpPr>
                        <wps:wsp>
                          <wps:cNvPr id="7" name="Text Box 7"/>
                          <wps:cNvSpPr txBox="1"/>
                          <wps:spPr>
                            <a:xfrm>
                              <a:off x="0" y="419100"/>
                              <a:ext cx="333375" cy="361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66078" w:rsidRDefault="00466078">
                                <w:r>
                                  <w:rPr>
                                    <w:rFonts w:eastAsiaTheme="minorEastAsia"/>
                                    <w:b/>
                                    <w:color w:val="000000" w:themeColor="text1"/>
                                    <w:sz w:val="28"/>
                                    <w:szCs w:val="28"/>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 name="Group 11"/>
                          <wpg:cNvGrpSpPr/>
                          <wpg:grpSpPr>
                            <a:xfrm>
                              <a:off x="9525" y="0"/>
                              <a:ext cx="1743075" cy="1229995"/>
                              <a:chOff x="0" y="0"/>
                              <a:chExt cx="1743075" cy="1229995"/>
                            </a:xfrm>
                          </wpg:grpSpPr>
                          <wps:wsp>
                            <wps:cNvPr id="6" name="Text Box 6"/>
                            <wps:cNvSpPr txBox="1"/>
                            <wps:spPr>
                              <a:xfrm>
                                <a:off x="885825" y="171450"/>
                                <a:ext cx="333375" cy="361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66078" w:rsidRDefault="00466078">
                                  <w:r w:rsidRPr="00B7688D">
                                    <w:rPr>
                                      <w:rFonts w:eastAsiaTheme="minorEastAsia"/>
                                      <w:b/>
                                      <w:color w:val="000000" w:themeColor="text1"/>
                                      <w:sz w:val="28"/>
                                      <w:szCs w:val="28"/>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 name="Group 10"/>
                            <wpg:cNvGrpSpPr/>
                            <wpg:grpSpPr>
                              <a:xfrm>
                                <a:off x="0" y="0"/>
                                <a:ext cx="1743075" cy="1229995"/>
                                <a:chOff x="0" y="0"/>
                                <a:chExt cx="1743075" cy="1229995"/>
                              </a:xfrm>
                            </wpg:grpSpPr>
                            <wps:wsp>
                              <wps:cNvPr id="8" name="Text Box 8"/>
                              <wps:cNvSpPr txBox="1"/>
                              <wps:spPr>
                                <a:xfrm>
                                  <a:off x="1409700" y="419100"/>
                                  <a:ext cx="333375" cy="361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66078" w:rsidRDefault="00466078">
                                    <w:r>
                                      <w:rPr>
                                        <w:rFonts w:eastAsiaTheme="minorEastAsia"/>
                                        <w:b/>
                                        <w:color w:val="000000" w:themeColor="text1"/>
                                        <w:sz w:val="28"/>
                                        <w:szCs w:val="28"/>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 name="Group 5"/>
                              <wpg:cNvGrpSpPr/>
                              <wpg:grpSpPr>
                                <a:xfrm>
                                  <a:off x="0" y="0"/>
                                  <a:ext cx="1715135" cy="1229995"/>
                                  <a:chOff x="0" y="0"/>
                                  <a:chExt cx="1715135" cy="1229995"/>
                                </a:xfrm>
                              </wpg:grpSpPr>
                              <wps:wsp>
                                <wps:cNvPr id="4" name="Straight Arrow Connector 4"/>
                                <wps:cNvCnPr>
                                  <a:cxnSpLocks noChangeShapeType="1"/>
                                </wps:cNvCnPr>
                                <wps:spPr bwMode="auto">
                                  <a:xfrm flipV="1">
                                    <a:off x="857250" y="0"/>
                                    <a:ext cx="8890" cy="2813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 name="Straight Arrow Connector 1"/>
                                <wps:cNvCnPr>
                                  <a:cxnSpLocks noChangeShapeType="1"/>
                                </wps:cNvCnPr>
                                <wps:spPr bwMode="auto">
                                  <a:xfrm>
                                    <a:off x="857250" y="904875"/>
                                    <a:ext cx="0" cy="3251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 name="Straight Arrow Connector 2"/>
                                <wps:cNvCnPr>
                                  <a:cxnSpLocks noChangeShapeType="1"/>
                                </wps:cNvCnPr>
                                <wps:spPr bwMode="auto">
                                  <a:xfrm>
                                    <a:off x="1495425" y="762000"/>
                                    <a:ext cx="2197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Straight Arrow Connector 3"/>
                                <wps:cNvCnPr>
                                  <a:cxnSpLocks noChangeShapeType="1"/>
                                </wps:cNvCnPr>
                                <wps:spPr bwMode="auto">
                                  <a:xfrm flipH="1">
                                    <a:off x="0" y="762000"/>
                                    <a:ext cx="2197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grpSp>
                      <wps:wsp>
                        <wps:cNvPr id="9" name="Text Box 9"/>
                        <wps:cNvSpPr txBox="1"/>
                        <wps:spPr>
                          <a:xfrm>
                            <a:off x="895350" y="914400"/>
                            <a:ext cx="333375" cy="361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66078" w:rsidRDefault="00466078">
                              <w:r>
                                <w:rPr>
                                  <w:rFonts w:eastAsiaTheme="minorEastAsia"/>
                                  <w:b/>
                                  <w:color w:val="000000" w:themeColor="text1"/>
                                  <w:sz w:val="28"/>
                                  <w:szCs w:val="28"/>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 o:spid="_x0000_s1026" style="position:absolute;left:0;text-align:left;margin-left:163.5pt;margin-top:42.3pt;width:138pt;height:100.5pt;z-index:251669504;mso-position-horizontal-relative:margin" coordsize="17526,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">
                <v:group id="Group 12" o:spid="_x0000_s1027" style="position:absolute;width:17526;height:12299" coordsize="17526,122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type id="_x0000_t202" coordsize="21600,21600" o:spt="202" path="m,l,21600r21600,l21600,xe">
                    <v:stroke joinstyle="miter"/>
                    <v:path gradientshapeok="t" o:connecttype="rect"/>
                  </v:shapetype>
                  <v:shape id="Text Box 7" o:spid="_x0000_s1028" type="#_x0000_t202" style="position:absolute;top:4191;width:3333;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ZlsQA&#10;AADaAAAADwAAAGRycy9kb3ducmV2LnhtbESPQWvCQBSE7wX/w/IEL0U3VaoluooUreJN01a8PbLP&#10;JJh9G7LbJP57t1DocZiZb5jFqjOlaKh2hWUFL6MIBHFqdcGZgs9kO3wD4TyyxtIyKbiTg9Wy97TA&#10;WNuWj9ScfCYChF2MCnLvq1hKl+Zk0I1sRRy8q60N+iDrTOoa2wA3pRxH0VQaLDgs5FjRe07p7fRj&#10;FFyes/PBdR9f7eR1Um12TTL71olSg363noPw1Pn/8F97rxXM4PdKu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DmZbEAAAA2gAAAA8AAAAAAAAAAAAAAAAAmAIAAGRycy9k&#10;b3ducmV2LnhtbFBLBQYAAAAABAAEAPUAAACJAwAAAAA=&#10;" fillcolor="white [3201]" stroked="f" strokeweight=".5pt">
                    <v:textbox>
                      <w:txbxContent>
                        <w:p w:rsidR="00466078" w:rsidRDefault="00466078">
                          <w:r>
                            <w:rPr>
                              <w:rFonts w:eastAsiaTheme="minorEastAsia"/>
                              <w:b/>
                              <w:color w:val="000000" w:themeColor="text1"/>
                              <w:sz w:val="28"/>
                              <w:szCs w:val="28"/>
                            </w:rPr>
                            <w:t>D</w:t>
                          </w:r>
                        </w:p>
                      </w:txbxContent>
                    </v:textbox>
                  </v:shape>
                  <v:group id="Group 11" o:spid="_x0000_s1029" style="position:absolute;left:95;width:17431;height:12299" coordsize="17430,122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Text Box 6" o:spid="_x0000_s1030" type="#_x0000_t202" style="position:absolute;left:8858;top:1714;width:3334;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8DcUA&#10;AADaAAAADwAAAGRycy9kb3ducmV2LnhtbESPQWvCQBSE7wX/w/IEL6VuqlRLdJUi2hZvJq3i7ZF9&#10;JsHs25Bdk/TfdwsFj8PMfMMs172pREuNKy0reB5HIIgzq0vOFXylu6dXEM4ja6wsk4IfcrBeDR6W&#10;GGvb8YHaxOciQNjFqKDwvo6ldFlBBt3Y1sTBu9jGoA+yyaVusAtwU8lJFM2kwZLDQoE1bQrKrsnN&#10;KDg/5qe969+/u+nLtN5+tOn8qFOlRsP+bQHCU+/v4f/2p1Ywg78r4Qb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zwNxQAAANoAAAAPAAAAAAAAAAAAAAAAAJgCAABkcnMv&#10;ZG93bnJldi54bWxQSwUGAAAAAAQABAD1AAAAigMAAAAA&#10;" fillcolor="white [3201]" stroked="f" strokeweight=".5pt">
                      <v:textbox>
                        <w:txbxContent>
                          <w:p w:rsidR="00466078" w:rsidRDefault="00466078">
                            <w:r w:rsidRPr="00B7688D">
                              <w:rPr>
                                <w:rFonts w:eastAsiaTheme="minorEastAsia"/>
                                <w:b/>
                                <w:color w:val="000000" w:themeColor="text1"/>
                                <w:sz w:val="28"/>
                                <w:szCs w:val="28"/>
                              </w:rPr>
                              <w:t>L</w:t>
                            </w:r>
                          </w:p>
                        </w:txbxContent>
                      </v:textbox>
                    </v:shape>
                    <v:group id="Group 10" o:spid="_x0000_s1031" style="position:absolute;width:17430;height:12299" coordsize="17430,122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Text Box 8" o:spid="_x0000_s1032" type="#_x0000_t202" style="position:absolute;left:14097;top:4191;width:3333;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466078" w:rsidRDefault="00466078">
                              <w:r>
                                <w:rPr>
                                  <w:rFonts w:eastAsiaTheme="minorEastAsia"/>
                                  <w:b/>
                                  <w:color w:val="000000" w:themeColor="text1"/>
                                  <w:sz w:val="28"/>
                                  <w:szCs w:val="28"/>
                                </w:rPr>
                                <w:t>T</w:t>
                              </w:r>
                            </w:p>
                          </w:txbxContent>
                        </v:textbox>
                      </v:shape>
                      <v:group id="Group 5" o:spid="_x0000_s1033" style="position:absolute;width:17151;height:12299" coordsize="17151,122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32" coordsize="21600,21600" o:spt="32" o:oned="t" path="m,l21600,21600e" filled="f">
                          <v:path arrowok="t" fillok="f" o:connecttype="none"/>
                          <o:lock v:ext="edit" shapetype="t"/>
                        </v:shapetype>
                        <v:shape id="Straight Arrow Connector 4" o:spid="_x0000_s1034" type="#_x0000_t32" style="position:absolute;left:8572;width:89;height:28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bZcEAAADaAAAADwAAAGRycy9kb3ducmV2LnhtbESPQWsCMRSE7wX/Q3gFb91si5WyGkUF&#10;QbxItaDHx+a5G9y8LJt0s/57Uyh4HGbmG2a+HGwjeuq8cazgPctBEJdOG64U/Jy2b18gfEDW2Dgm&#10;BXfysFyMXuZYaBf5m/pjqESCsC9QQR1CW0jpy5os+sy1xMm7us5iSLKrpO4wJrht5EeeT6VFw2mh&#10;xpY2NZW3469VYOLB9O1uE9f788XrSOb+6YxS49dhNQMRaAjP8H97pxVM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rxtlwQAAANoAAAAPAAAAAAAAAAAAAAAA&#10;AKECAABkcnMvZG93bnJldi54bWxQSwUGAAAAAAQABAD5AAAAjwMAAAAA&#10;">
                          <v:stroke endarrow="block"/>
                        </v:shape>
                        <v:shape id="Straight Arrow Connector 1" o:spid="_x0000_s1035" type="#_x0000_t32" style="position:absolute;left:8572;top:9048;width:0;height:32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nVB8IAAADaAAAADwAAAGRycy9kb3ducmV2LnhtbERPTWvCQBC9C/6HZYTedJMeSo2uUgRL&#10;sfSgKcHehuw0Cc3Oht3VJP31XUHoaXi8z1lvB9OKKznfWFaQLhIQxKXVDVcKPvP9/BmED8gaW8uk&#10;YCQP2810ssZM256PdD2FSsQQ9hkqqEPoMil9WZNBv7AdceS+rTMYInSV1A77GG5a+ZgkT9Jgw7Gh&#10;xo52NZU/p4tRcH5fXoqx+KBDkS4PX+iM/81flXqYDS8rEIGG8C++u990nA+3V25Xb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wnVB8IAAADaAAAADwAAAAAAAAAAAAAA&#10;AAChAgAAZHJzL2Rvd25yZXYueG1sUEsFBgAAAAAEAAQA+QAAAJADAAAAAA==&#10;">
                          <v:stroke endarrow="block"/>
                        </v:shape>
                        <v:shape id="Straight Arrow Connector 2" o:spid="_x0000_s1036" type="#_x0000_t32" style="position:absolute;left:14954;top:7620;width:21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tLcMQAAADaAAAADwAAAGRycy9kb3ducmV2LnhtbESPQWvCQBSE7wX/w/KE3upGD6WmrlIE&#10;S4n0oCmh3h7ZZxKafRt2V5P4691CocdhZr5hVpvBtOJKzjeWFcxnCQji0uqGKwVf+e7pBYQPyBpb&#10;y6RgJA+b9eRhham2PR/oegyViBD2KSqoQ+hSKX1Zk0E/sx1x9M7WGQxRukpqh32Em1YukuRZGmw4&#10;LtTY0bam8ud4MQq+98tLMRaflBXzZXZCZ/wtf1fqcTq8vYIINIT/8F/7QytYwO+VeAPk+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20twxAAAANoAAAAPAAAAAAAAAAAA&#10;AAAAAKECAABkcnMvZG93bnJldi54bWxQSwUGAAAAAAQABAD5AAAAkgMAAAAA&#10;">
                          <v:stroke endarrow="block"/>
                        </v:shape>
                        <v:shape id="Straight Arrow Connector 3" o:spid="_x0000_s1037" type="#_x0000_t32" style="position:absolute;top:7620;width:219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aDEcEAAADaAAAADwAAAGRycy9kb3ducmV2LnhtbESPQWsCMRSE7wX/Q3gFb91sK5WyGkUF&#10;QbxItaDHx+a5G9y8LJt0s/57Uyh4HGbmG2a+HGwjeuq8cazgPctBEJdOG64U/Jy2b18gfEDW2Dgm&#10;BXfysFyMXuZYaBf5m/pjqESCsC9QQR1CW0jpy5os+sy1xMm7us5iSLKrpO4wJrht5EeeT6VFw2mh&#10;xpY2NZW3469VYOLB9O1uE9f788XrSOb+6YxS49dhNQMRaAjP8H97pxVM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RoMRwQAAANoAAAAPAAAAAAAAAAAAAAAA&#10;AKECAABkcnMvZG93bnJldi54bWxQSwUGAAAAAAQABAD5AAAAjwMAAAAA&#10;">
                          <v:stroke endarrow="block"/>
                        </v:shape>
                      </v:group>
                    </v:group>
                  </v:group>
                </v:group>
                <v:shape id="Text Box 9" o:spid="_x0000_s1038" type="#_x0000_t202" style="position:absolute;left:8953;top:9144;width:3334;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Cof8UA&#10;AADaAAAADwAAAGRycy9kb3ducmV2LnhtbESPQWvCQBSE7wX/w/KEXkrdVKmt0VWKtCreNFXx9sg+&#10;k2D2bchuk/jv3UKhx2FmvmFmi86UoqHaFZYVvAwiEMSp1QVnCr6Tr+d3EM4jaywtk4IbOVjMew8z&#10;jLVteUfN3mciQNjFqCD3voqldGlOBt3AVsTBu9jaoA+yzqSusQ1wU8phFI2lwYLDQo4VLXNKr/sf&#10;o+D8lJ22rlsd2tHrqPpcN8nbUSdKPfa7jykIT53/D/+1N1rBBH6vhBs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EKh/xQAAANoAAAAPAAAAAAAAAAAAAAAAAJgCAABkcnMv&#10;ZG93bnJldi54bWxQSwUGAAAAAAQABAD1AAAAigMAAAAA&#10;" fillcolor="white [3201]" stroked="f" strokeweight=".5pt">
                  <v:textbox>
                    <w:txbxContent>
                      <w:p w:rsidR="00466078" w:rsidRDefault="00466078">
                        <w:r>
                          <w:rPr>
                            <w:rFonts w:eastAsiaTheme="minorEastAsia"/>
                            <w:b/>
                            <w:color w:val="000000" w:themeColor="text1"/>
                            <w:sz w:val="28"/>
                            <w:szCs w:val="28"/>
                          </w:rPr>
                          <w:t>W</w:t>
                        </w:r>
                      </w:p>
                    </w:txbxContent>
                  </v:textbox>
                </v:shape>
                <w10:wrap anchorx="margin"/>
              </v:group>
            </w:pict>
          </mc:Fallback>
        </mc:AlternateContent>
      </w:r>
      <w:r w:rsidR="00DE44D5" w:rsidRPr="00B7688D">
        <w:rPr>
          <w:rFonts w:eastAsiaTheme="minorEastAsia"/>
          <w:color w:val="000000" w:themeColor="text1"/>
          <w:sz w:val="28"/>
          <w:szCs w:val="28"/>
        </w:rPr>
        <w:t xml:space="preserve">The drag force acts on the aeroplane in a direction perpendicular to the lift force. Summarily, four forces act on a body moving through air: </w:t>
      </w:r>
      <w:r w:rsidR="00DE44D5" w:rsidRPr="00B7688D">
        <w:rPr>
          <w:rFonts w:eastAsiaTheme="minorEastAsia"/>
          <w:color w:val="000000" w:themeColor="text1"/>
          <w:sz w:val="28"/>
          <w:szCs w:val="28"/>
        </w:rPr>
        <w:tab/>
      </w:r>
      <w:r w:rsidR="00DE44D5" w:rsidRPr="00B7688D">
        <w:rPr>
          <w:rFonts w:eastAsiaTheme="minorEastAsia"/>
          <w:color w:val="000000" w:themeColor="text1"/>
          <w:sz w:val="28"/>
          <w:szCs w:val="28"/>
        </w:rPr>
        <w:tab/>
      </w:r>
      <w:r w:rsidR="00DE44D5" w:rsidRPr="00B7688D">
        <w:rPr>
          <w:rFonts w:eastAsiaTheme="minorEastAsia"/>
          <w:color w:val="000000" w:themeColor="text1"/>
          <w:sz w:val="28"/>
          <w:szCs w:val="28"/>
        </w:rPr>
        <w:tab/>
      </w:r>
      <w:r w:rsidR="00DE44D5" w:rsidRPr="00B7688D">
        <w:rPr>
          <w:rFonts w:eastAsiaTheme="minorEastAsia"/>
          <w:color w:val="000000" w:themeColor="text1"/>
          <w:sz w:val="28"/>
          <w:szCs w:val="28"/>
        </w:rPr>
        <w:tab/>
      </w:r>
      <w:r w:rsidR="00DE44D5">
        <w:rPr>
          <w:rFonts w:eastAsiaTheme="minorEastAsia"/>
          <w:color w:val="000000" w:themeColor="text1"/>
          <w:sz w:val="28"/>
          <w:szCs w:val="28"/>
        </w:rPr>
        <w:t xml:space="preserve">                                                                </w:t>
      </w:r>
    </w:p>
    <w:p w:rsidR="00466078" w:rsidRDefault="00466078" w:rsidP="00466078">
      <w:pPr>
        <w:ind w:left="360"/>
        <w:jc w:val="both"/>
        <w:rPr>
          <w:rFonts w:eastAsiaTheme="minorEastAsia"/>
          <w:color w:val="000000" w:themeColor="text1"/>
          <w:sz w:val="28"/>
          <w:szCs w:val="28"/>
        </w:rPr>
      </w:pPr>
    </w:p>
    <w:p w:rsidR="00466078" w:rsidRDefault="00DE44D5" w:rsidP="00466078">
      <w:pPr>
        <w:ind w:left="360"/>
        <w:jc w:val="both"/>
        <w:rPr>
          <w:rFonts w:eastAsiaTheme="minorEastAsia"/>
          <w:color w:val="000000" w:themeColor="text1"/>
          <w:sz w:val="28"/>
          <w:szCs w:val="28"/>
        </w:rPr>
      </w:pPr>
      <w:r>
        <w:rPr>
          <w:rFonts w:eastAsiaTheme="minorEastAsia"/>
          <w:color w:val="000000" w:themeColor="text1"/>
          <w:sz w:val="28"/>
          <w:szCs w:val="28"/>
        </w:rPr>
        <w:t xml:space="preserve">              </w:t>
      </w:r>
    </w:p>
    <w:p w:rsidR="00DE44D5" w:rsidRPr="00B7688D" w:rsidRDefault="00DE44D5" w:rsidP="00466078">
      <w:pPr>
        <w:ind w:left="360"/>
        <w:jc w:val="both"/>
        <w:rPr>
          <w:rFonts w:eastAsiaTheme="minorEastAsia"/>
          <w:color w:val="000000" w:themeColor="text1"/>
          <w:sz w:val="28"/>
          <w:szCs w:val="28"/>
        </w:rPr>
      </w:pPr>
      <w:r>
        <w:rPr>
          <w:rFonts w:eastAsiaTheme="minorEastAsia"/>
          <w:color w:val="000000" w:themeColor="text1"/>
          <w:sz w:val="28"/>
          <w:szCs w:val="28"/>
        </w:rPr>
        <w:t xml:space="preserve">                                           </w:t>
      </w:r>
    </w:p>
    <w:p w:rsidR="00DE44D5" w:rsidRPr="00B7688D" w:rsidRDefault="00DE44D5" w:rsidP="00DE44D5">
      <w:pPr>
        <w:pStyle w:val="ListParagraph"/>
        <w:numPr>
          <w:ilvl w:val="0"/>
          <w:numId w:val="3"/>
        </w:numPr>
        <w:jc w:val="both"/>
        <w:rPr>
          <w:rFonts w:eastAsiaTheme="minorEastAsia"/>
          <w:color w:val="000000" w:themeColor="text1"/>
          <w:sz w:val="28"/>
          <w:szCs w:val="28"/>
        </w:rPr>
      </w:pPr>
      <w:r w:rsidRPr="00B7688D">
        <w:rPr>
          <w:rFonts w:eastAsiaTheme="minorEastAsia"/>
          <w:color w:val="000000" w:themeColor="text1"/>
          <w:sz w:val="28"/>
          <w:szCs w:val="28"/>
        </w:rPr>
        <w:t>The weight(W) of the body which act downward</w:t>
      </w:r>
    </w:p>
    <w:p w:rsidR="00DE44D5" w:rsidRPr="00B7688D" w:rsidRDefault="00DE44D5" w:rsidP="00DE44D5">
      <w:pPr>
        <w:pStyle w:val="ListParagraph"/>
        <w:numPr>
          <w:ilvl w:val="0"/>
          <w:numId w:val="3"/>
        </w:numPr>
        <w:ind w:right="-964"/>
        <w:jc w:val="both"/>
        <w:rPr>
          <w:rFonts w:eastAsiaTheme="minorEastAsia"/>
          <w:color w:val="000000" w:themeColor="text1"/>
          <w:sz w:val="28"/>
          <w:szCs w:val="28"/>
        </w:rPr>
      </w:pPr>
      <w:bookmarkStart w:id="0" w:name="_GoBack"/>
      <w:bookmarkEnd w:id="0"/>
      <w:r w:rsidRPr="00B7688D">
        <w:rPr>
          <w:rFonts w:eastAsiaTheme="minorEastAsia"/>
          <w:color w:val="000000" w:themeColor="text1"/>
          <w:sz w:val="28"/>
          <w:szCs w:val="28"/>
        </w:rPr>
        <w:t>The  lift force(L) which act upward</w:t>
      </w:r>
    </w:p>
    <w:p w:rsidR="00DE44D5" w:rsidRPr="00B7688D" w:rsidRDefault="00DE44D5" w:rsidP="00DE44D5">
      <w:pPr>
        <w:pStyle w:val="ListParagraph"/>
        <w:numPr>
          <w:ilvl w:val="0"/>
          <w:numId w:val="3"/>
        </w:numPr>
        <w:jc w:val="both"/>
        <w:rPr>
          <w:rFonts w:eastAsiaTheme="minorEastAsia"/>
          <w:color w:val="000000" w:themeColor="text1"/>
          <w:sz w:val="28"/>
          <w:szCs w:val="28"/>
        </w:rPr>
      </w:pPr>
      <w:r w:rsidRPr="00B7688D">
        <w:rPr>
          <w:rFonts w:eastAsiaTheme="minorEastAsia"/>
          <w:color w:val="000000" w:themeColor="text1"/>
          <w:sz w:val="28"/>
          <w:szCs w:val="28"/>
        </w:rPr>
        <w:t>The drag force(D) which opposes the motion of the bodies</w:t>
      </w:r>
    </w:p>
    <w:p w:rsidR="00DE44D5" w:rsidRPr="00B7688D" w:rsidRDefault="00DE44D5" w:rsidP="00DE44D5">
      <w:pPr>
        <w:pStyle w:val="ListParagraph"/>
        <w:numPr>
          <w:ilvl w:val="0"/>
          <w:numId w:val="3"/>
        </w:numPr>
        <w:jc w:val="both"/>
        <w:rPr>
          <w:rFonts w:eastAsiaTheme="minorEastAsia"/>
          <w:color w:val="000000" w:themeColor="text1"/>
          <w:sz w:val="28"/>
          <w:szCs w:val="28"/>
        </w:rPr>
      </w:pPr>
      <w:r w:rsidRPr="00B7688D">
        <w:rPr>
          <w:rFonts w:eastAsiaTheme="minorEastAsia"/>
          <w:color w:val="000000" w:themeColor="text1"/>
          <w:sz w:val="28"/>
          <w:szCs w:val="28"/>
        </w:rPr>
        <w:t>The thrust(T) of body itself moving it forward</w:t>
      </w:r>
    </w:p>
    <w:p w:rsidR="00DE44D5" w:rsidRPr="00B7688D" w:rsidRDefault="00DE44D5" w:rsidP="00DE44D5">
      <w:pPr>
        <w:ind w:left="360"/>
        <w:jc w:val="both"/>
        <w:rPr>
          <w:rFonts w:eastAsiaTheme="minorEastAsia"/>
          <w:color w:val="000000" w:themeColor="text1"/>
          <w:sz w:val="28"/>
          <w:szCs w:val="28"/>
        </w:rPr>
      </w:pPr>
      <w:r w:rsidRPr="00B7688D">
        <w:rPr>
          <w:rFonts w:eastAsiaTheme="minorEastAsia"/>
          <w:color w:val="000000" w:themeColor="text1"/>
          <w:sz w:val="28"/>
          <w:szCs w:val="28"/>
        </w:rPr>
        <w:t>Other applications of the Bernoulli’s principle include;</w:t>
      </w:r>
    </w:p>
    <w:p w:rsidR="00DE44D5" w:rsidRPr="00B7688D" w:rsidRDefault="00DE44D5" w:rsidP="00DE44D5">
      <w:pPr>
        <w:pStyle w:val="ListParagraph"/>
        <w:numPr>
          <w:ilvl w:val="0"/>
          <w:numId w:val="4"/>
        </w:numPr>
        <w:jc w:val="both"/>
        <w:rPr>
          <w:rFonts w:eastAsiaTheme="minorEastAsia"/>
          <w:color w:val="000000" w:themeColor="text1"/>
          <w:sz w:val="28"/>
          <w:szCs w:val="28"/>
        </w:rPr>
      </w:pPr>
      <w:r w:rsidRPr="00B7688D">
        <w:rPr>
          <w:rFonts w:eastAsiaTheme="minorEastAsia"/>
          <w:color w:val="000000" w:themeColor="text1"/>
          <w:sz w:val="28"/>
          <w:szCs w:val="28"/>
        </w:rPr>
        <w:t>Balloon</w:t>
      </w:r>
    </w:p>
    <w:p w:rsidR="00DE44D5" w:rsidRPr="00B7688D" w:rsidRDefault="00DE44D5" w:rsidP="00DE44D5">
      <w:pPr>
        <w:pStyle w:val="ListParagraph"/>
        <w:numPr>
          <w:ilvl w:val="0"/>
          <w:numId w:val="4"/>
        </w:numPr>
        <w:jc w:val="both"/>
        <w:rPr>
          <w:rFonts w:eastAsiaTheme="minorEastAsia"/>
          <w:color w:val="000000" w:themeColor="text1"/>
          <w:sz w:val="28"/>
          <w:szCs w:val="28"/>
        </w:rPr>
      </w:pPr>
      <w:r w:rsidRPr="00B7688D">
        <w:rPr>
          <w:rFonts w:eastAsiaTheme="minorEastAsia"/>
          <w:color w:val="000000" w:themeColor="text1"/>
          <w:sz w:val="28"/>
          <w:szCs w:val="28"/>
        </w:rPr>
        <w:t>Kite</w:t>
      </w:r>
    </w:p>
    <w:p w:rsidR="00711A89" w:rsidRDefault="00711A89" w:rsidP="00DE44D5">
      <w:pPr>
        <w:jc w:val="both"/>
      </w:pPr>
    </w:p>
    <w:sectPr w:rsidR="00711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C4DA2"/>
    <w:multiLevelType w:val="hybridMultilevel"/>
    <w:tmpl w:val="80C46984"/>
    <w:lvl w:ilvl="0" w:tplc="B328B94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BCA149A"/>
    <w:multiLevelType w:val="hybridMultilevel"/>
    <w:tmpl w:val="F646643A"/>
    <w:lvl w:ilvl="0" w:tplc="5EBCEA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1F94FD4"/>
    <w:multiLevelType w:val="hybridMultilevel"/>
    <w:tmpl w:val="6DF01AC0"/>
    <w:lvl w:ilvl="0" w:tplc="4438A73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F3E5E2F"/>
    <w:multiLevelType w:val="hybridMultilevel"/>
    <w:tmpl w:val="0046F0BA"/>
    <w:lvl w:ilvl="0" w:tplc="0158DA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4D5"/>
    <w:rsid w:val="00466078"/>
    <w:rsid w:val="00711A89"/>
    <w:rsid w:val="008B66DB"/>
    <w:rsid w:val="00DE4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FF1A2-257D-4FC4-A43E-63A551FD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D5"/>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4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2025-10-03T21:03:00Z</dcterms:created>
  <dcterms:modified xsi:type="dcterms:W3CDTF">2025-10-03T21:32:00Z</dcterms:modified>
</cp:coreProperties>
</file>