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FBF" w:rsidRDefault="00BE5FBF" w:rsidP="00BE5FBF">
      <w:pPr>
        <w:rPr>
          <w:rFonts w:ascii="Times New Roman" w:hAnsi="Times New Roman"/>
          <w:sz w:val="24"/>
          <w:szCs w:val="24"/>
        </w:rPr>
      </w:pPr>
      <w:r>
        <w:rPr>
          <w:rFonts w:ascii="Times New Roman" w:hAnsi="Times New Roman"/>
          <w:sz w:val="24"/>
          <w:szCs w:val="24"/>
        </w:rPr>
        <w:t>DATA MODEL</w:t>
      </w:r>
    </w:p>
    <w:p w:rsidR="00BE5FBF" w:rsidRPr="00BE5FBF" w:rsidRDefault="00BE5FBF" w:rsidP="00BE5FBF">
      <w:pPr>
        <w:rPr>
          <w:rFonts w:ascii="Times New Roman" w:hAnsi="Times New Roman"/>
          <w:sz w:val="24"/>
          <w:szCs w:val="24"/>
        </w:rPr>
      </w:pPr>
      <w:r w:rsidRPr="00BE5FBF">
        <w:rPr>
          <w:rFonts w:ascii="Times New Roman" w:hAnsi="Times New Roman"/>
          <w:sz w:val="24"/>
          <w:szCs w:val="24"/>
        </w:rPr>
        <w:t xml:space="preserve">A data model is a conceptual representation of the data structures that are required by a database. The data structures include the data objects, the association between data objects, and the rules which govern operations on the objects. As the name implies, the data model focuses on what data is required and how it should be organized rather than what operations will be performed on the data. To use a common analog, the data model is equivalent to an architect’s building plans. </w:t>
      </w:r>
    </w:p>
    <w:p w:rsidR="00BE5FBF" w:rsidRPr="00BE5FBF" w:rsidRDefault="00BE5FBF" w:rsidP="00BE5FBF">
      <w:pPr>
        <w:rPr>
          <w:rFonts w:ascii="Times New Roman" w:hAnsi="Times New Roman"/>
          <w:sz w:val="24"/>
          <w:szCs w:val="24"/>
        </w:rPr>
      </w:pPr>
      <w:r w:rsidRPr="00BE5FBF">
        <w:rPr>
          <w:rFonts w:ascii="Times New Roman" w:hAnsi="Times New Roman"/>
          <w:sz w:val="24"/>
          <w:szCs w:val="24"/>
        </w:rPr>
        <w:t xml:space="preserve">A data model is independent of hardware or software constraints. Rather than try to represent the data as a database would see it, the data model focuses on representing the data as the user sees it in the ‘real world’. </w:t>
      </w:r>
    </w:p>
    <w:p w:rsidR="00BE5FBF" w:rsidRPr="00BE5FBF" w:rsidRDefault="00BE5FBF" w:rsidP="00BE5FBF">
      <w:pPr>
        <w:spacing w:after="0" w:line="240" w:lineRule="auto"/>
        <w:rPr>
          <w:rFonts w:ascii="Times New Roman" w:hAnsi="Times New Roman"/>
          <w:sz w:val="24"/>
          <w:szCs w:val="24"/>
        </w:rPr>
      </w:pPr>
      <w:r w:rsidRPr="00BE5FBF">
        <w:rPr>
          <w:rFonts w:ascii="Times New Roman" w:hAnsi="Times New Roman"/>
          <w:sz w:val="24"/>
          <w:szCs w:val="24"/>
        </w:rPr>
        <w:t>Components of a Data Model</w:t>
      </w:r>
    </w:p>
    <w:p w:rsidR="00BE5FBF" w:rsidRPr="00BE5FBF" w:rsidRDefault="00BE5FBF" w:rsidP="00BE5FBF">
      <w:pPr>
        <w:spacing w:after="0" w:line="240" w:lineRule="auto"/>
        <w:rPr>
          <w:rFonts w:ascii="Times New Roman" w:hAnsi="Times New Roman"/>
          <w:sz w:val="24"/>
          <w:szCs w:val="24"/>
        </w:rPr>
      </w:pPr>
      <w:r w:rsidRPr="00BE5FBF">
        <w:rPr>
          <w:rFonts w:ascii="Times New Roman" w:hAnsi="Times New Roman"/>
          <w:sz w:val="24"/>
          <w:szCs w:val="24"/>
        </w:rPr>
        <w:t>The data model gets its inputs from the planning and analysis stage. Here the modeler, along with analyst collects information about the requirements of the database by reviewing existing documentation and interviewing end-users.</w:t>
      </w:r>
    </w:p>
    <w:p w:rsidR="00BE5FBF" w:rsidRPr="00BE5FBF" w:rsidRDefault="00BE5FBF" w:rsidP="00BE5FBF">
      <w:pPr>
        <w:spacing w:after="0" w:line="240" w:lineRule="auto"/>
        <w:rPr>
          <w:rFonts w:ascii="Times New Roman" w:hAnsi="Times New Roman"/>
          <w:sz w:val="24"/>
          <w:szCs w:val="24"/>
        </w:rPr>
      </w:pPr>
    </w:p>
    <w:p w:rsidR="00BE5FBF" w:rsidRPr="00BE5FBF" w:rsidRDefault="00BE5FBF" w:rsidP="00BE5FBF">
      <w:pPr>
        <w:spacing w:after="0" w:line="240" w:lineRule="auto"/>
        <w:rPr>
          <w:rFonts w:ascii="Times New Roman" w:hAnsi="Times New Roman"/>
          <w:sz w:val="24"/>
          <w:szCs w:val="24"/>
        </w:rPr>
      </w:pPr>
      <w:r w:rsidRPr="00BE5FBF">
        <w:rPr>
          <w:rFonts w:ascii="Times New Roman" w:hAnsi="Times New Roman"/>
          <w:sz w:val="24"/>
          <w:szCs w:val="24"/>
        </w:rPr>
        <w:t xml:space="preserve">The data model has two outputs. </w:t>
      </w:r>
    </w:p>
    <w:p w:rsidR="00BE5FBF" w:rsidRPr="00BE5FBF" w:rsidRDefault="00BE5FBF" w:rsidP="00BE5FBF">
      <w:pPr>
        <w:spacing w:after="0" w:line="240" w:lineRule="auto"/>
        <w:ind w:left="705" w:hanging="705"/>
        <w:rPr>
          <w:rFonts w:ascii="Times New Roman" w:hAnsi="Times New Roman"/>
          <w:sz w:val="24"/>
          <w:szCs w:val="24"/>
        </w:rPr>
      </w:pPr>
      <w:r w:rsidRPr="00BE5FBF">
        <w:rPr>
          <w:rFonts w:ascii="Times New Roman" w:hAnsi="Times New Roman"/>
          <w:sz w:val="24"/>
          <w:szCs w:val="24"/>
        </w:rPr>
        <w:t>1.</w:t>
      </w:r>
      <w:r w:rsidRPr="00BE5FBF">
        <w:rPr>
          <w:rFonts w:ascii="Times New Roman" w:hAnsi="Times New Roman"/>
          <w:sz w:val="24"/>
          <w:szCs w:val="24"/>
        </w:rPr>
        <w:tab/>
        <w:t>An entity-relationship diagram – which represents the data structures in a pictorial form. Because the diagram is easily learned, it is valuable tool to communicate the model to the end-user.</w:t>
      </w:r>
    </w:p>
    <w:p w:rsidR="00BE5FBF" w:rsidRPr="00BE5FBF" w:rsidRDefault="00BE5FBF" w:rsidP="00BE5FBF">
      <w:pPr>
        <w:spacing w:after="0" w:line="240" w:lineRule="auto"/>
        <w:ind w:left="705" w:hanging="705"/>
        <w:rPr>
          <w:rFonts w:ascii="Times New Roman" w:hAnsi="Times New Roman"/>
          <w:sz w:val="24"/>
          <w:szCs w:val="24"/>
        </w:rPr>
      </w:pPr>
      <w:r w:rsidRPr="00BE5FBF">
        <w:rPr>
          <w:rFonts w:ascii="Times New Roman" w:hAnsi="Times New Roman"/>
          <w:sz w:val="24"/>
          <w:szCs w:val="24"/>
        </w:rPr>
        <w:t>2.</w:t>
      </w:r>
      <w:r w:rsidRPr="00BE5FBF">
        <w:rPr>
          <w:rFonts w:ascii="Times New Roman" w:hAnsi="Times New Roman"/>
          <w:sz w:val="24"/>
          <w:szCs w:val="24"/>
        </w:rPr>
        <w:tab/>
        <w:t>Data document – this is a document that describes in detail the data objects, relationships, and rules required by the database.</w:t>
      </w:r>
    </w:p>
    <w:p w:rsidR="00BE5FBF" w:rsidRPr="00BE5FBF" w:rsidRDefault="00BE5FBF" w:rsidP="00BE5FBF">
      <w:pPr>
        <w:spacing w:after="0" w:line="240" w:lineRule="auto"/>
        <w:rPr>
          <w:rFonts w:ascii="Times New Roman" w:hAnsi="Times New Roman"/>
          <w:sz w:val="24"/>
          <w:szCs w:val="24"/>
        </w:rPr>
      </w:pPr>
    </w:p>
    <w:p w:rsidR="00BE5FBF" w:rsidRDefault="00BE5FBF" w:rsidP="00BE5FBF">
      <w:pPr>
        <w:spacing w:after="0" w:line="240" w:lineRule="auto"/>
        <w:rPr>
          <w:rFonts w:ascii="Times New Roman" w:hAnsi="Times New Roman"/>
          <w:sz w:val="24"/>
          <w:szCs w:val="24"/>
        </w:rPr>
      </w:pPr>
      <w:r w:rsidRPr="00BE5FBF">
        <w:rPr>
          <w:rFonts w:ascii="Times New Roman" w:hAnsi="Times New Roman"/>
          <w:sz w:val="24"/>
          <w:szCs w:val="24"/>
        </w:rPr>
        <w:t>Types of Data Models</w:t>
      </w:r>
    </w:p>
    <w:p w:rsidR="00BE5FBF" w:rsidRPr="00BE5FBF" w:rsidRDefault="00BE5FBF" w:rsidP="00BE5FBF">
      <w:pPr>
        <w:spacing w:after="0" w:line="240" w:lineRule="auto"/>
        <w:rPr>
          <w:rFonts w:ascii="Times New Roman" w:hAnsi="Times New Roman"/>
          <w:sz w:val="24"/>
          <w:szCs w:val="24"/>
        </w:rPr>
      </w:pPr>
    </w:p>
    <w:p w:rsidR="00BE5FBF" w:rsidRDefault="00BE5FBF" w:rsidP="00BE5FBF">
      <w:pPr>
        <w:pStyle w:val="ListParagraph"/>
        <w:numPr>
          <w:ilvl w:val="0"/>
          <w:numId w:val="1"/>
        </w:numPr>
        <w:spacing w:after="0" w:line="240" w:lineRule="auto"/>
        <w:rPr>
          <w:rFonts w:ascii="Times New Roman" w:hAnsi="Times New Roman"/>
          <w:sz w:val="24"/>
          <w:szCs w:val="24"/>
        </w:rPr>
      </w:pPr>
      <w:r w:rsidRPr="00BE5FBF">
        <w:rPr>
          <w:rFonts w:ascii="Times New Roman" w:hAnsi="Times New Roman"/>
          <w:sz w:val="24"/>
          <w:szCs w:val="24"/>
        </w:rPr>
        <w:t xml:space="preserve">Conceptual Data Model:  is a technology independent specification of the data to be held in the database. It is the focus of communication between the data modeler and business stakeholders, and it is usually presented as a diagram with supporting documentation. </w:t>
      </w:r>
    </w:p>
    <w:p w:rsidR="00BE5FBF" w:rsidRDefault="00BE5FBF" w:rsidP="00BE5FBF">
      <w:pPr>
        <w:pStyle w:val="ListParagraph"/>
        <w:numPr>
          <w:ilvl w:val="0"/>
          <w:numId w:val="1"/>
        </w:numPr>
        <w:spacing w:after="0" w:line="240" w:lineRule="auto"/>
        <w:rPr>
          <w:rFonts w:ascii="Times New Roman" w:hAnsi="Times New Roman"/>
          <w:sz w:val="24"/>
          <w:szCs w:val="24"/>
        </w:rPr>
      </w:pPr>
      <w:r w:rsidRPr="00BE5FBF">
        <w:rPr>
          <w:rFonts w:ascii="Times New Roman" w:hAnsi="Times New Roman"/>
          <w:sz w:val="24"/>
          <w:szCs w:val="24"/>
        </w:rPr>
        <w:t>Logical Data Model: is the translation of the conceptual model into structure that can be implemented using a database management system (DBMS).This model specifies tables and columns. These are the basic building blocks of relational databases, which are implemented using a relational database management system (RDBMS)</w:t>
      </w:r>
    </w:p>
    <w:p w:rsidR="00BE5FBF" w:rsidRPr="00BE5FBF" w:rsidRDefault="00BE5FBF" w:rsidP="00BE5FBF">
      <w:pPr>
        <w:pStyle w:val="ListParagraph"/>
        <w:numPr>
          <w:ilvl w:val="0"/>
          <w:numId w:val="1"/>
        </w:numPr>
        <w:spacing w:after="0" w:line="240" w:lineRule="auto"/>
        <w:rPr>
          <w:rFonts w:ascii="Times New Roman" w:hAnsi="Times New Roman"/>
          <w:sz w:val="24"/>
          <w:szCs w:val="24"/>
        </w:rPr>
      </w:pPr>
      <w:r w:rsidRPr="00BE5FBF">
        <w:rPr>
          <w:rFonts w:ascii="Times New Roman" w:hAnsi="Times New Roman"/>
          <w:sz w:val="24"/>
          <w:szCs w:val="24"/>
        </w:rPr>
        <w:t xml:space="preserve">Physical Data Model: this incorporates any changes necessary to achieve adequate performance and is also presented in terms of tables and columns, together with a specification of physical storage and access mechanisms. </w:t>
      </w:r>
    </w:p>
    <w:p w:rsidR="00BE5FBF" w:rsidRPr="00BE5FBF" w:rsidRDefault="00BE5FBF" w:rsidP="00BE5FBF">
      <w:pPr>
        <w:spacing w:after="0" w:line="240" w:lineRule="auto"/>
        <w:rPr>
          <w:rFonts w:ascii="Times New Roman" w:hAnsi="Times New Roman"/>
          <w:sz w:val="24"/>
          <w:szCs w:val="24"/>
        </w:rPr>
      </w:pPr>
    </w:p>
    <w:p w:rsidR="00BE5FBF" w:rsidRPr="00BE5FBF" w:rsidRDefault="00BE5FBF" w:rsidP="00BE5FBF">
      <w:pPr>
        <w:spacing w:after="0" w:line="240" w:lineRule="auto"/>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Creating Tables, Forms, Queries and Reports</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 xml:space="preserve">Data Modelling in software engineering is the process of creating a data model by applying formal data model descriptions using data modeling techniques. </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 xml:space="preserve">Data modeling is a method used to define and analyze data requirements needed to support the business processes of an organization. The data requirements are recorded as a conceptual data </w:t>
      </w:r>
      <w:r w:rsidRPr="00BE5FBF">
        <w:rPr>
          <w:rFonts w:ascii="Times New Roman" w:hAnsi="Times New Roman"/>
          <w:sz w:val="24"/>
          <w:szCs w:val="24"/>
        </w:rPr>
        <w:lastRenderedPageBreak/>
        <w:t xml:space="preserve">model with associated data definitions. Actual implementation of the conceptual model is called a logical data model. </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Adding tables to a database</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1.</w:t>
      </w:r>
      <w:r w:rsidRPr="00BE5FBF">
        <w:rPr>
          <w:rFonts w:ascii="Times New Roman" w:hAnsi="Times New Roman"/>
          <w:sz w:val="24"/>
          <w:szCs w:val="24"/>
        </w:rPr>
        <w:tab/>
        <w:t>in the database window, click on tables in the object bar. Double click create table in design view. Table design view opens.</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2.</w:t>
      </w:r>
      <w:r w:rsidRPr="00BE5FBF">
        <w:rPr>
          <w:rFonts w:ascii="Times New Roman" w:hAnsi="Times New Roman"/>
          <w:sz w:val="24"/>
          <w:szCs w:val="24"/>
        </w:rPr>
        <w:tab/>
        <w:t>Type a field name on the first empty line of the Field Name column. Then press Tab to move to the data Type column.</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3.</w:t>
      </w:r>
      <w:r w:rsidRPr="00BE5FBF">
        <w:rPr>
          <w:rFonts w:ascii="Times New Roman" w:hAnsi="Times New Roman"/>
          <w:sz w:val="24"/>
          <w:szCs w:val="24"/>
        </w:rPr>
        <w:tab/>
        <w:t xml:space="preserve">When you move to the Data Type column, an arrow appears for a drop down list. Open the Data Type drop-down list and select field type.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4.</w:t>
      </w:r>
      <w:r w:rsidRPr="00BE5FBF">
        <w:rPr>
          <w:rFonts w:ascii="Times New Roman" w:hAnsi="Times New Roman"/>
          <w:sz w:val="24"/>
          <w:szCs w:val="24"/>
        </w:rPr>
        <w:tab/>
        <w:t>Press Tab to move to Description column and type a description of the field. (Optional)</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5.</w:t>
      </w:r>
      <w:r w:rsidRPr="00BE5FBF">
        <w:rPr>
          <w:rFonts w:ascii="Times New Roman" w:hAnsi="Times New Roman"/>
          <w:sz w:val="24"/>
          <w:szCs w:val="24"/>
        </w:rPr>
        <w:tab/>
        <w:t>In the bottom half of the dialog box, you see Filed Properties for the field type you selected. Make any changes to them that you want.</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6.</w:t>
      </w:r>
      <w:r w:rsidRPr="00BE5FBF">
        <w:rPr>
          <w:rFonts w:ascii="Times New Roman" w:hAnsi="Times New Roman"/>
          <w:sz w:val="24"/>
          <w:szCs w:val="24"/>
        </w:rPr>
        <w:tab/>
        <w:t>If you have more fields to enter, repeat steps 2 through 5</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7.</w:t>
      </w:r>
      <w:r w:rsidRPr="00BE5FBF">
        <w:rPr>
          <w:rFonts w:ascii="Times New Roman" w:hAnsi="Times New Roman"/>
          <w:sz w:val="24"/>
          <w:szCs w:val="24"/>
        </w:rPr>
        <w:tab/>
        <w:t xml:space="preserve">Click the Table Design window’s Close (x) button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8.</w:t>
      </w:r>
      <w:r w:rsidRPr="00BE5FBF">
        <w:rPr>
          <w:rFonts w:ascii="Times New Roman" w:hAnsi="Times New Roman"/>
          <w:sz w:val="24"/>
          <w:szCs w:val="24"/>
        </w:rPr>
        <w:tab/>
        <w:t xml:space="preserve">When you are asked if you want to save your changes to the table, click </w:t>
      </w:r>
      <w:proofErr w:type="gramStart"/>
      <w:r w:rsidRPr="00BE5FBF">
        <w:rPr>
          <w:rFonts w:ascii="Times New Roman" w:hAnsi="Times New Roman"/>
          <w:sz w:val="24"/>
          <w:szCs w:val="24"/>
        </w:rPr>
        <w:t>Yes</w:t>
      </w:r>
      <w:proofErr w:type="gramEnd"/>
      <w:r w:rsidRPr="00BE5FBF">
        <w:rPr>
          <w:rFonts w:ascii="Times New Roman" w:hAnsi="Times New Roman"/>
          <w:sz w:val="24"/>
          <w:szCs w:val="24"/>
        </w:rPr>
        <w:t>. The Save As dialog box appears.</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9.</w:t>
      </w:r>
      <w:r w:rsidRPr="00BE5FBF">
        <w:rPr>
          <w:rFonts w:ascii="Times New Roman" w:hAnsi="Times New Roman"/>
          <w:sz w:val="24"/>
          <w:szCs w:val="24"/>
        </w:rPr>
        <w:tab/>
        <w:t>Type a name for the table in the Table Name text box, and then click OK</w:t>
      </w:r>
    </w:p>
    <w:p w:rsidR="00BE5FBF" w:rsidRPr="00BE5FBF" w:rsidRDefault="00BE5FBF" w:rsidP="00BE5FBF">
      <w:pPr>
        <w:spacing w:after="0" w:line="240" w:lineRule="auto"/>
        <w:ind w:left="705" w:hanging="705"/>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Creating Query</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The easiest way to create a query is with the Simple Query wizard, which enable you to select fields you want to display.</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1.</w:t>
      </w:r>
      <w:r w:rsidRPr="00BE5FBF">
        <w:rPr>
          <w:rFonts w:ascii="Times New Roman" w:hAnsi="Times New Roman"/>
          <w:sz w:val="24"/>
          <w:szCs w:val="24"/>
        </w:rPr>
        <w:tab/>
        <w:t>Open the database you want to work with and click the Queries tab</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2.</w:t>
      </w:r>
      <w:r w:rsidRPr="00BE5FBF">
        <w:rPr>
          <w:rFonts w:ascii="Times New Roman" w:hAnsi="Times New Roman"/>
          <w:sz w:val="24"/>
          <w:szCs w:val="24"/>
        </w:rPr>
        <w:tab/>
        <w:t xml:space="preserve">Double-click Create Query by using wizard. The first dialog box of the simple query wizard appears. This dialog box might look familiar, it is similar to the first screen of the Table Wizard described earlier.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3.</w:t>
      </w:r>
      <w:r w:rsidRPr="00BE5FBF">
        <w:rPr>
          <w:rFonts w:ascii="Times New Roman" w:hAnsi="Times New Roman"/>
          <w:sz w:val="24"/>
          <w:szCs w:val="24"/>
        </w:rPr>
        <w:tab/>
        <w:t xml:space="preserve">Choose the table from which you want to select field from the Table/Queries drop-down list.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4.</w:t>
      </w:r>
      <w:r w:rsidRPr="00BE5FBF">
        <w:rPr>
          <w:rFonts w:ascii="Times New Roman" w:hAnsi="Times New Roman"/>
          <w:sz w:val="24"/>
          <w:szCs w:val="24"/>
        </w:rPr>
        <w:tab/>
        <w:t>Click a field name in the Available Fields list: then click the &gt; button to move it to the Selected Fields list. Repeat to move all the fields you want. Or move them all at once with the &gt;&gt; button. Then click on Next.</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5.</w:t>
      </w:r>
      <w:r w:rsidRPr="00BE5FBF">
        <w:rPr>
          <w:rFonts w:ascii="Times New Roman" w:hAnsi="Times New Roman"/>
          <w:sz w:val="24"/>
          <w:szCs w:val="24"/>
        </w:rPr>
        <w:tab/>
        <w:t>Select type of Query whether Detailed (showing every field of the every record) or Summary (showing selected SUM, AVG, MIN OR MAX of the selected fields) and click on NEXT</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6.</w:t>
      </w:r>
      <w:r w:rsidRPr="00BE5FBF">
        <w:rPr>
          <w:rFonts w:ascii="Times New Roman" w:hAnsi="Times New Roman"/>
          <w:sz w:val="24"/>
          <w:szCs w:val="24"/>
        </w:rPr>
        <w:tab/>
        <w:t xml:space="preserve">Enter a title for the Query in the What Title Do You want for your Query? Text box. I will call it Student’s record.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7.</w:t>
      </w:r>
      <w:r w:rsidRPr="00BE5FBF">
        <w:rPr>
          <w:rFonts w:ascii="Times New Roman" w:hAnsi="Times New Roman"/>
          <w:sz w:val="24"/>
          <w:szCs w:val="24"/>
        </w:rPr>
        <w:tab/>
        <w:t xml:space="preserve">Click Finish to view the query results. </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Designing Report</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Report wizard offers a good compromise between ease-of use and flexibility. With the Report Wizard, you can use multiple tables and queries and choose a layout and format for your report.</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1.</w:t>
      </w:r>
      <w:r w:rsidRPr="00BE5FBF">
        <w:rPr>
          <w:rFonts w:ascii="Times New Roman" w:hAnsi="Times New Roman"/>
          <w:sz w:val="24"/>
          <w:szCs w:val="24"/>
        </w:rPr>
        <w:tab/>
        <w:t>Open the database containing the table or query on which you want to report</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2.</w:t>
      </w:r>
      <w:r w:rsidRPr="00BE5FBF">
        <w:rPr>
          <w:rFonts w:ascii="Times New Roman" w:hAnsi="Times New Roman"/>
          <w:sz w:val="24"/>
          <w:szCs w:val="24"/>
        </w:rPr>
        <w:tab/>
        <w:t>Click the Reports tab in the Database window.</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3.</w:t>
      </w:r>
      <w:r w:rsidRPr="00BE5FBF">
        <w:rPr>
          <w:rFonts w:ascii="Times New Roman" w:hAnsi="Times New Roman"/>
          <w:sz w:val="24"/>
          <w:szCs w:val="24"/>
        </w:rPr>
        <w:tab/>
        <w:t>Double click Create Report by using wizard to start the Report wizard.</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lastRenderedPageBreak/>
        <w:t>4.</w:t>
      </w:r>
      <w:r w:rsidRPr="00BE5FBF">
        <w:rPr>
          <w:rFonts w:ascii="Times New Roman" w:hAnsi="Times New Roman"/>
          <w:sz w:val="24"/>
          <w:szCs w:val="24"/>
        </w:rPr>
        <w:tab/>
        <w:t xml:space="preserve">From the Table/Queries drop-down list, select a table or query from which you want to include fields.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5.</w:t>
      </w:r>
      <w:r w:rsidRPr="00BE5FBF">
        <w:rPr>
          <w:rFonts w:ascii="Times New Roman" w:hAnsi="Times New Roman"/>
          <w:sz w:val="24"/>
          <w:szCs w:val="24"/>
        </w:rPr>
        <w:tab/>
        <w:t xml:space="preserve">Click a field in the Available Fields list, and then click the &gt; button to move it to the Selected Fields list.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6.</w:t>
      </w:r>
      <w:r w:rsidRPr="00BE5FBF">
        <w:rPr>
          <w:rFonts w:ascii="Times New Roman" w:hAnsi="Times New Roman"/>
          <w:sz w:val="24"/>
          <w:szCs w:val="24"/>
        </w:rPr>
        <w:tab/>
        <w:t xml:space="preserve">If desired, select another table or query from the Table/Queries list and repeat step 5.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7.</w:t>
      </w:r>
      <w:r w:rsidRPr="00BE5FBF">
        <w:rPr>
          <w:rFonts w:ascii="Times New Roman" w:hAnsi="Times New Roman"/>
          <w:sz w:val="24"/>
          <w:szCs w:val="24"/>
        </w:rPr>
        <w:tab/>
        <w:t>If you want the records grouped by any of the fields you selected, click the field, and then click the &gt; button. You can select several grouping levels in order you want then.</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8.</w:t>
      </w:r>
      <w:r w:rsidRPr="00BE5FBF">
        <w:rPr>
          <w:rFonts w:ascii="Times New Roman" w:hAnsi="Times New Roman"/>
          <w:sz w:val="24"/>
          <w:szCs w:val="24"/>
        </w:rPr>
        <w:tab/>
        <w:t xml:space="preserve">The wizard asks you what sort order you want to use. If you want sorted records, open the top drop-down list and select a field by which to sort.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9.</w:t>
      </w:r>
      <w:r w:rsidRPr="00BE5FBF">
        <w:rPr>
          <w:rFonts w:ascii="Times New Roman" w:hAnsi="Times New Roman"/>
          <w:sz w:val="24"/>
          <w:szCs w:val="24"/>
        </w:rPr>
        <w:tab/>
        <w:t xml:space="preserve">In the next dialog box, choose a layout option from the Layout section. When you click an option button, the sample in the box changes to show your selection.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10.</w:t>
      </w:r>
      <w:r w:rsidRPr="00BE5FBF">
        <w:rPr>
          <w:rFonts w:ascii="Times New Roman" w:hAnsi="Times New Roman"/>
          <w:sz w:val="24"/>
          <w:szCs w:val="24"/>
        </w:rPr>
        <w:tab/>
        <w:t xml:space="preserve">Choose the orientation for your printed report: Portrait (across the narrow edge of the paper) or Landscape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11.</w:t>
      </w:r>
      <w:r w:rsidRPr="00BE5FBF">
        <w:rPr>
          <w:rFonts w:ascii="Times New Roman" w:hAnsi="Times New Roman"/>
          <w:sz w:val="24"/>
          <w:szCs w:val="24"/>
        </w:rPr>
        <w:tab/>
        <w:t xml:space="preserve">In the next wizard dialog box, choose a report style. </w:t>
      </w:r>
    </w:p>
    <w:p w:rsidR="00BE5FBF" w:rsidRPr="00BE5FBF" w:rsidRDefault="00BE5FBF" w:rsidP="00BE5FBF">
      <w:pPr>
        <w:spacing w:after="0" w:line="240" w:lineRule="auto"/>
        <w:ind w:left="705" w:hanging="705"/>
        <w:jc w:val="both"/>
        <w:rPr>
          <w:rFonts w:ascii="Times New Roman" w:hAnsi="Times New Roman"/>
          <w:sz w:val="24"/>
          <w:szCs w:val="24"/>
        </w:rPr>
      </w:pPr>
      <w:r w:rsidRPr="00BE5FBF">
        <w:rPr>
          <w:rFonts w:ascii="Times New Roman" w:hAnsi="Times New Roman"/>
          <w:sz w:val="24"/>
          <w:szCs w:val="24"/>
        </w:rPr>
        <w:t>12.</w:t>
      </w:r>
      <w:r w:rsidRPr="00BE5FBF">
        <w:rPr>
          <w:rFonts w:ascii="Times New Roman" w:hAnsi="Times New Roman"/>
          <w:sz w:val="24"/>
          <w:szCs w:val="24"/>
        </w:rPr>
        <w:tab/>
        <w:t xml:space="preserve">You are asked for a report title. Enter one in the Report textbox and click Finish to see your report in Print Preview.  </w:t>
      </w:r>
    </w:p>
    <w:p w:rsidR="00BE5FBF" w:rsidRPr="00BE5FBF" w:rsidRDefault="00BE5FBF" w:rsidP="00BE5FBF">
      <w:pPr>
        <w:spacing w:after="0" w:line="240" w:lineRule="auto"/>
        <w:ind w:left="705" w:hanging="705"/>
        <w:jc w:val="both"/>
        <w:rPr>
          <w:rFonts w:ascii="Times New Roman" w:hAnsi="Times New Roman"/>
          <w:sz w:val="24"/>
          <w:szCs w:val="24"/>
        </w:rPr>
      </w:pPr>
    </w:p>
    <w:p w:rsidR="00BE5FBF" w:rsidRPr="00BE5FBF" w:rsidRDefault="007B599D" w:rsidP="00BE5FBF">
      <w:pPr>
        <w:spacing w:after="0" w:line="240" w:lineRule="auto"/>
        <w:jc w:val="both"/>
        <w:rPr>
          <w:rFonts w:ascii="Times New Roman" w:hAnsi="Times New Roman"/>
          <w:sz w:val="24"/>
          <w:szCs w:val="24"/>
        </w:rPr>
      </w:pPr>
      <w:r>
        <w:rPr>
          <w:rFonts w:ascii="Times New Roman" w:hAnsi="Times New Roman"/>
          <w:sz w:val="24"/>
          <w:szCs w:val="24"/>
        </w:rPr>
        <w:t xml:space="preserve"> </w:t>
      </w:r>
      <w:r w:rsidR="00BE5FBF" w:rsidRPr="00BE5FBF">
        <w:rPr>
          <w:rFonts w:ascii="Times New Roman" w:hAnsi="Times New Roman"/>
          <w:sz w:val="24"/>
          <w:szCs w:val="24"/>
        </w:rPr>
        <w:t>Significance of data model</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 xml:space="preserve">E/R modeling was revolutionary in that – for the first time in data processing – data, not processes were at the center of both business analysis and system design. The implications were enormous; data could now become a reusable commodity, which meant that every unique data element was identified and inventoried once and only once. That provided the ability to track every person or program using the unique data elements for any purpose. </w:t>
      </w: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 xml:space="preserve">The concepts of data-driven analysis, and much later of data-driven methodologies, were born as business analyst and data modeling practitioners realized that they could finally create a business model of their organization that would logically portray a non-redundant ‘single version of the truth’ of their enterprise in terms of its data resources. Companies created departments called data resource management (DRM) and information resource management (IRM) to manage their business data as a corporate asset, just like they managed their financial asset, fixed asset, real estate, or human resources. </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Examples of standard data model</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A standard data model or industry standard data model (ISDM) is a data model that is widely applied in some industry, and shared amongst competitors to some degree. They are often defined by standards bodies, database vendors or operating system vendors.</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t xml:space="preserve">When in use, they enable easier and faster information sharing due to the fact that heterogeneous organization have a standard vocabulary and pre-negotiated semantics, format, and quality standards for exchange data. The standardization has an impact on software architecture as solutions that vary from the standard may cause data sharing issues and problems if data is out of compliance with the standard. </w:t>
      </w:r>
    </w:p>
    <w:p w:rsidR="00BE5FBF" w:rsidRPr="00BE5FBF" w:rsidRDefault="00BE5FBF" w:rsidP="00BE5FBF">
      <w:pPr>
        <w:spacing w:after="0" w:line="240" w:lineRule="auto"/>
        <w:jc w:val="both"/>
        <w:rPr>
          <w:rFonts w:ascii="Times New Roman" w:hAnsi="Times New Roman"/>
          <w:sz w:val="24"/>
          <w:szCs w:val="24"/>
        </w:rPr>
      </w:pPr>
    </w:p>
    <w:p w:rsidR="00BE5FBF" w:rsidRPr="00BE5FBF" w:rsidRDefault="00BE5FBF" w:rsidP="00BE5FBF">
      <w:pPr>
        <w:spacing w:after="0" w:line="240" w:lineRule="auto"/>
        <w:jc w:val="both"/>
        <w:rPr>
          <w:rFonts w:ascii="Times New Roman" w:hAnsi="Times New Roman"/>
          <w:sz w:val="24"/>
          <w:szCs w:val="24"/>
        </w:rPr>
      </w:pPr>
      <w:r w:rsidRPr="00BE5FBF">
        <w:rPr>
          <w:rFonts w:ascii="Times New Roman" w:hAnsi="Times New Roman"/>
          <w:sz w:val="24"/>
          <w:szCs w:val="24"/>
        </w:rPr>
        <w:lastRenderedPageBreak/>
        <w:t xml:space="preserve">The more effective standard models have developed in the banking, insurance, pharmaceutical and automotive industries, to reflect the stringent standards applied to customer information gathering, customer privacy, consumer safety, or just in time manufacturing. </w:t>
      </w:r>
    </w:p>
    <w:p w:rsidR="00BE5FBF" w:rsidRPr="00BE5FBF" w:rsidRDefault="00BE5FBF" w:rsidP="00BE5FBF">
      <w:pPr>
        <w:spacing w:after="0" w:line="240" w:lineRule="auto"/>
        <w:jc w:val="both"/>
        <w:rPr>
          <w:rFonts w:ascii="Times New Roman" w:hAnsi="Times New Roman"/>
          <w:sz w:val="24"/>
          <w:szCs w:val="24"/>
        </w:rPr>
      </w:pPr>
    </w:p>
    <w:p w:rsidR="00263724" w:rsidRPr="00BE5FBF" w:rsidRDefault="00BE5FBF" w:rsidP="00BE5FBF">
      <w:pPr>
        <w:rPr>
          <w:rFonts w:ascii="Times New Roman" w:hAnsi="Times New Roman"/>
          <w:sz w:val="24"/>
          <w:szCs w:val="24"/>
        </w:rPr>
      </w:pPr>
      <w:r w:rsidRPr="00BE5FBF">
        <w:rPr>
          <w:rFonts w:ascii="Times New Roman" w:hAnsi="Times New Roman"/>
          <w:sz w:val="24"/>
          <w:szCs w:val="24"/>
        </w:rPr>
        <w:t>The most complex data models known are in military use, and consortia such as NATO tend to require strict standards of their members’ equipment and supply database. However, they typically do not share these with non-NATO competitors, and so calling these ‘standard’ in the same sense as com</w:t>
      </w:r>
      <w:bookmarkStart w:id="0" w:name="_GoBack"/>
      <w:bookmarkEnd w:id="0"/>
      <w:r w:rsidRPr="00BE5FBF">
        <w:rPr>
          <w:rFonts w:ascii="Times New Roman" w:hAnsi="Times New Roman"/>
          <w:sz w:val="24"/>
          <w:szCs w:val="24"/>
        </w:rPr>
        <w:t>mercial software is probably not very appropriate.</w:t>
      </w:r>
    </w:p>
    <w:sectPr w:rsidR="00263724" w:rsidRPr="00BE5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1737F1"/>
    <w:multiLevelType w:val="hybridMultilevel"/>
    <w:tmpl w:val="8FCE4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FBF"/>
    <w:rsid w:val="00263724"/>
    <w:rsid w:val="007B599D"/>
    <w:rsid w:val="00BE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5D6AE-C1FD-455A-81B1-1FD804A0E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FBF"/>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4</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2025-10-11T19:06:00Z</dcterms:created>
  <dcterms:modified xsi:type="dcterms:W3CDTF">2025-10-12T19:26:00Z</dcterms:modified>
</cp:coreProperties>
</file>