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Database Normalization?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Database normalization is a database design principle for organizing data in a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n organized and consistent way.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It helps 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to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avoid redundancy and maintain the integrity of the database. It also helps 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to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eliminate undesirable characteristics associated with insertion, deletion, and updating.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</w:t>
      </w:r>
      <w:r w:rsidR="0015769B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            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The main purpose of database normalization is to avoid complexities, eliminate duplicates, and organize data in a consistent way. In normalization, the data is divided into several tables linked together with re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lationships.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Database administrators are able to achieve these relationships by using primary keys, fo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>reign keys, and composite keys. A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primary key in one table, for example,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employee_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wages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is related to the value from another table, for instance, 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employee,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data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.</w:t>
      </w:r>
    </w:p>
    <w:p w:rsidR="00F312D9" w:rsidRPr="00F312D9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N.B.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: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A primary key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is a column that uniquely identifies the rows of data in that table. It’s a unique identifier such as an employee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ID, student ID, etc </w:t>
      </w:r>
    </w:p>
    <w:p w:rsidR="00F312D9" w:rsidRPr="00F312D9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A foreign key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is a field that relates to the primary key in another table.</w:t>
      </w:r>
    </w:p>
    <w:p w:rsidR="00F843E4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A composite key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is just like a primary key, but instead of having a c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>olumn, it has multiple columns.</w:t>
      </w:r>
    </w:p>
    <w:p w:rsidR="00F843E4" w:rsidRDefault="00F843E4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F312D9" w:rsidRPr="00F843E4" w:rsidRDefault="00F843E4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 xml:space="preserve">TYPES OF DATABASE NORMALIZATION </w:t>
      </w:r>
    </w:p>
    <w:p w:rsidR="00F312D9" w:rsidRPr="00F312D9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1NF, 2NF, and 3NF are the first three types of database normalization. They stand for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first normal form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second normal form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and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third normal form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respectively.</w:t>
      </w:r>
    </w:p>
    <w:p w:rsidR="00F843E4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There are also 4NF (fourth normal form) and 5NF (fifth normal form). There’s even 6NF (sixth normal form), but the commonest normal form is 3NF (third normal for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>m).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All the types of database normalization are cumulative – meaning each one builds on top of those beneath it. So all the concepts in 1NF also carry over to 2NF, and so on.</w:t>
      </w: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The First Normal Form – 1NF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For a table to be in the first normal form, it must meet the following criteria:</w:t>
      </w:r>
    </w:p>
    <w:p w:rsidR="00F312D9" w:rsidRPr="00F312D9" w:rsidRDefault="00F312D9" w:rsidP="00F843E4">
      <w:pPr>
        <w:numPr>
          <w:ilvl w:val="0"/>
          <w:numId w:val="1"/>
        </w:numPr>
        <w:shd w:val="clear" w:color="auto" w:fill="FFFFFF"/>
        <w:spacing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a single cell must not hold more than one value (atomicity)</w:t>
      </w:r>
    </w:p>
    <w:p w:rsidR="00F312D9" w:rsidRPr="00F312D9" w:rsidRDefault="00F312D9" w:rsidP="00F843E4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there must be a primary key for identification</w:t>
      </w:r>
    </w:p>
    <w:p w:rsidR="00F312D9" w:rsidRPr="00F312D9" w:rsidRDefault="00F312D9" w:rsidP="00F843E4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no duplicated rows or columns</w:t>
      </w:r>
    </w:p>
    <w:p w:rsidR="00F312D9" w:rsidRPr="00F312D9" w:rsidRDefault="00F312D9" w:rsidP="00F843E4">
      <w:pPr>
        <w:numPr>
          <w:ilvl w:val="0"/>
          <w:numId w:val="1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each column must have only one value for each row in the table</w:t>
      </w: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The Second Normal Form – 2NF</w:t>
      </w:r>
    </w:p>
    <w:p w:rsidR="00F843E4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The 1NF only eliminates repeating groups, not redun</w:t>
      </w:r>
      <w:r w:rsidR="00F843E4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dancy. That’s why there is 2NF. 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A table is said to be in 2NF if it meets the following criteria:</w:t>
      </w:r>
    </w:p>
    <w:p w:rsidR="00F312D9" w:rsidRPr="00F312D9" w:rsidRDefault="00F312D9" w:rsidP="00F843E4">
      <w:pPr>
        <w:numPr>
          <w:ilvl w:val="0"/>
          <w:numId w:val="2"/>
        </w:numPr>
        <w:shd w:val="clear" w:color="auto" w:fill="FFFFFF"/>
        <w:spacing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it’s already in 1NF</w:t>
      </w:r>
    </w:p>
    <w:p w:rsidR="00F312D9" w:rsidRPr="00F312D9" w:rsidRDefault="00F312D9" w:rsidP="00F843E4">
      <w:pPr>
        <w:numPr>
          <w:ilvl w:val="0"/>
          <w:numId w:val="2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proofErr w:type="gramStart"/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has</w:t>
      </w:r>
      <w:proofErr w:type="gramEnd"/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no partial dependency. That is, all non-key attributes are fully dependent on a primary key.</w:t>
      </w: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lastRenderedPageBreak/>
        <w:t>The Third Normal Form – 3NF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When a table is in 2NF, it eliminates repeating groups and redundancy, but it does not eliminate transitive partial dependency.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This means a non-prime attribute (an attribute that is not part of the candidate’s key) is dependent on another non-prime attribute. This is what the third normal form (3NF) eliminates.</w:t>
      </w:r>
    </w:p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So, for a table to be in 3NF, it must:</w:t>
      </w:r>
    </w:p>
    <w:p w:rsidR="00F312D9" w:rsidRPr="00F312D9" w:rsidRDefault="00F312D9" w:rsidP="00F843E4">
      <w:pPr>
        <w:numPr>
          <w:ilvl w:val="0"/>
          <w:numId w:val="3"/>
        </w:numPr>
        <w:shd w:val="clear" w:color="auto" w:fill="FFFFFF"/>
        <w:spacing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be in 2NF</w:t>
      </w:r>
    </w:p>
    <w:p w:rsidR="00F312D9" w:rsidRPr="00F312D9" w:rsidRDefault="00F312D9" w:rsidP="00F843E4">
      <w:pPr>
        <w:numPr>
          <w:ilvl w:val="0"/>
          <w:numId w:val="3"/>
        </w:numPr>
        <w:shd w:val="clear" w:color="auto" w:fill="FFFFFF"/>
        <w:spacing w:before="120" w:after="120" w:line="384" w:lineRule="atLeast"/>
        <w:ind w:left="0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proofErr w:type="gramStart"/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have</w:t>
      </w:r>
      <w:proofErr w:type="gramEnd"/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no transitive partial dependency.</w:t>
      </w: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Examples of 1NF, 2NF, and 3NF</w:t>
      </w:r>
    </w:p>
    <w:p w:rsidR="00F312D9" w:rsidRPr="00F312D9" w:rsidRDefault="00F843E4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>
        <w:rPr>
          <w:rFonts w:ascii="Times New Roman" w:eastAsia="Times New Roman" w:hAnsi="Times New Roman" w:cs="Times New Roman"/>
          <w:color w:val="0A0A23"/>
          <w:sz w:val="24"/>
          <w:szCs w:val="24"/>
        </w:rPr>
        <w:t>Considering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a restaurant management application. That needs to store data about the company's employees and it starts out by creating the following table of employees:</w:t>
      </w:r>
    </w:p>
    <w:tbl>
      <w:tblPr>
        <w:tblW w:w="93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0"/>
        <w:gridCol w:w="1099"/>
        <w:gridCol w:w="1420"/>
        <w:gridCol w:w="1538"/>
        <w:gridCol w:w="1592"/>
        <w:gridCol w:w="1703"/>
      </w:tblGrid>
      <w:tr w:rsidR="00F312D9" w:rsidRPr="00F312D9" w:rsidTr="00D86AC9">
        <w:trPr>
          <w:trHeight w:val="509"/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Employee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ID.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 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State 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843E4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Home state</w:t>
            </w:r>
          </w:p>
        </w:tc>
      </w:tr>
      <w:tr w:rsidR="00F312D9" w:rsidRPr="00F312D9" w:rsidTr="00D86AC9">
        <w:trPr>
          <w:trHeight w:val="509"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Chef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Michigan</w:t>
            </w:r>
          </w:p>
        </w:tc>
      </w:tr>
      <w:tr w:rsidR="00F312D9" w:rsidRPr="00F312D9" w:rsidTr="00D86AC9">
        <w:trPr>
          <w:trHeight w:val="509"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Waiter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Michigan</w:t>
            </w:r>
          </w:p>
        </w:tc>
      </w:tr>
      <w:tr w:rsidR="00F312D9" w:rsidRPr="00F312D9" w:rsidTr="00D86AC9">
        <w:trPr>
          <w:trHeight w:val="509"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Waiter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  <w:tr w:rsidR="00F312D9" w:rsidRPr="00F312D9" w:rsidTr="00D86AC9">
        <w:trPr>
          <w:trHeight w:val="509"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Bartender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  <w:tr w:rsidR="00F312D9" w:rsidRPr="00F312D9" w:rsidTr="00D86AC9">
        <w:trPr>
          <w:trHeight w:val="509"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Chef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</w:tbl>
    <w:p w:rsidR="00F843E4" w:rsidRDefault="00F843E4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F312D9" w:rsidRPr="00F312D9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All the entries are atomic and there is a 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</w:rPr>
        <w:t>composite primary key (employee ID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, </w:t>
      </w:r>
      <w:r w:rsidR="00D86AC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Job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code) so the table is in the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first normal form (1NF)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.</w:t>
      </w:r>
    </w:p>
    <w:p w:rsidR="00F312D9" w:rsidRPr="00F312D9" w:rsidRDefault="00F312D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But even if you only know someone's 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employee ID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then you can determine their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name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 </w:t>
      </w:r>
      <w:r w:rsidR="00D86AC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home state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and </w:t>
      </w:r>
      <w:r w:rsidR="00D86AC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state code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 (because they should be the same person). This 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</w:rPr>
        <w:t>is;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name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home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state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and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state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 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code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are dependent on 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employee</w:t>
      </w:r>
      <w:r w:rsidR="00D86AC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 ID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(a part of primary composite key). So, the table is not in 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2NF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. We should separate them to a different table to make it 2NF.</w:t>
      </w: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lastRenderedPageBreak/>
        <w:t>Example of Second Normal Form (2NF)</w:t>
      </w:r>
    </w:p>
    <w:p w:rsid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Employee roles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Table</w:t>
      </w:r>
    </w:p>
    <w:p w:rsidR="00D86AC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120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D8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mplo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yee ID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J03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</w:tr>
    </w:tbl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</w:pPr>
    </w:p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</w:pPr>
    </w:p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</w:pPr>
    </w:p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Employees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934"/>
        <w:gridCol w:w="1353"/>
        <w:gridCol w:w="144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D86AC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mplo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yee ID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Home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Michigan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</w:tbl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</w:pPr>
    </w:p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Jobs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130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Chef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Waiter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Bartender</w:t>
            </w:r>
          </w:p>
        </w:tc>
      </w:tr>
    </w:tbl>
    <w:p w:rsidR="00D86AC9" w:rsidRDefault="00D86AC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</w:pPr>
    </w:p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Home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 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state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is now dependent on 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state 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code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. So, if you know the 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state 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code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, then you can find the </w:t>
      </w:r>
      <w:r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 xml:space="preserve">home 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  <w:bdr w:val="none" w:sz="0" w:space="0" w:color="auto" w:frame="1"/>
        </w:rPr>
        <w:t>state</w:t>
      </w:r>
      <w:r w:rsidR="00F312D9"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 value.</w:t>
      </w: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D86AC9" w:rsidRDefault="00D86AC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A0A23"/>
          <w:sz w:val="24"/>
          <w:szCs w:val="24"/>
        </w:rPr>
      </w:pPr>
    </w:p>
    <w:p w:rsidR="00F312D9" w:rsidRPr="00F312D9" w:rsidRDefault="00F312D9" w:rsidP="00F843E4">
      <w:pPr>
        <w:shd w:val="clear" w:color="auto" w:fill="FFFFFF"/>
        <w:spacing w:before="120" w:after="48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lastRenderedPageBreak/>
        <w:t>Example of Third Normal Form (3NF)</w:t>
      </w:r>
    </w:p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Employee</w:t>
      </w:r>
      <w:r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 xml:space="preserve"> 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roles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120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J03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</w:tr>
    </w:tbl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Employees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934"/>
        <w:gridCol w:w="1353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E003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</w:tr>
    </w:tbl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Jobs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30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Job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J01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Chef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J02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Waiter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J03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Bartender</w:t>
            </w:r>
          </w:p>
        </w:tc>
      </w:tr>
    </w:tbl>
    <w:p w:rsidR="00F312D9" w:rsidRPr="00F312D9" w:rsidRDefault="00D86AC9" w:rsidP="00F843E4">
      <w:pPr>
        <w:shd w:val="clear" w:color="auto" w:fill="FFFFFF"/>
        <w:spacing w:after="0" w:line="24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  <w:bdr w:val="none" w:sz="0" w:space="0" w:color="auto" w:frame="1"/>
        </w:rPr>
        <w:t>States</w:t>
      </w:r>
      <w:r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 </w:t>
      </w:r>
      <w:r w:rsidR="00F312D9" w:rsidRPr="00F312D9">
        <w:rPr>
          <w:rFonts w:ascii="Times New Roman" w:eastAsia="Times New Roman" w:hAnsi="Times New Roman" w:cs="Times New Roman"/>
          <w:b/>
          <w:bCs/>
          <w:color w:val="1B1B32"/>
          <w:sz w:val="24"/>
          <w:szCs w:val="24"/>
        </w:rPr>
        <w:t>Table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3"/>
        <w:gridCol w:w="1447"/>
      </w:tblGrid>
      <w:tr w:rsidR="00F312D9" w:rsidRPr="00F312D9" w:rsidTr="00F312D9">
        <w:trPr>
          <w:tblHeader/>
        </w:trPr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State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code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D86AC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 </w:t>
            </w:r>
            <w:r w:rsidR="00F312D9"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Michigan</w:t>
            </w:r>
          </w:p>
        </w:tc>
      </w:tr>
      <w:tr w:rsidR="00F312D9" w:rsidRPr="00F312D9" w:rsidTr="00F312D9"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0" w:type="auto"/>
            <w:tcBorders>
              <w:top w:val="single" w:sz="6" w:space="0" w:color="DFDFE2"/>
              <w:left w:val="single" w:sz="6" w:space="0" w:color="DFDFE2"/>
              <w:bottom w:val="single" w:sz="6" w:space="0" w:color="DFDFE2"/>
              <w:right w:val="single" w:sz="6" w:space="0" w:color="DFDFE2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bottom"/>
            <w:hideMark/>
          </w:tcPr>
          <w:p w:rsidR="00F312D9" w:rsidRPr="00F312D9" w:rsidRDefault="00F312D9" w:rsidP="00F843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2D9">
              <w:rPr>
                <w:rFonts w:ascii="Times New Roman" w:eastAsia="Times New Roman" w:hAnsi="Times New Roman" w:cs="Times New Roman"/>
                <w:sz w:val="24"/>
                <w:szCs w:val="24"/>
              </w:rPr>
              <w:t>Wyoming</w:t>
            </w:r>
          </w:p>
        </w:tc>
      </w:tr>
    </w:tbl>
    <w:p w:rsidR="00F312D9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Now our database is in 3NF.</w:t>
      </w:r>
    </w:p>
    <w:p w:rsidR="00263724" w:rsidRPr="00F312D9" w:rsidRDefault="00F312D9" w:rsidP="00F843E4">
      <w:pPr>
        <w:shd w:val="clear" w:color="auto" w:fill="FFFFFF"/>
        <w:spacing w:after="360" w:line="240" w:lineRule="auto"/>
        <w:jc w:val="both"/>
        <w:textAlignment w:val="baseline"/>
        <w:rPr>
          <w:rFonts w:ascii="Times New Roman" w:eastAsia="Times New Roman" w:hAnsi="Times New Roman" w:cs="Times New Roman"/>
          <w:color w:val="0A0A23"/>
          <w:sz w:val="24"/>
          <w:szCs w:val="24"/>
        </w:rPr>
      </w:pP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It is worth noting that most tables don’t exceed the 3NF limit, but can </w:t>
      </w:r>
      <w:r w:rsidR="00E1508C">
        <w:rPr>
          <w:rFonts w:ascii="Times New Roman" w:eastAsia="Times New Roman" w:hAnsi="Times New Roman" w:cs="Times New Roman"/>
          <w:color w:val="0A0A23"/>
          <w:sz w:val="24"/>
          <w:szCs w:val="24"/>
        </w:rPr>
        <w:t>be</w:t>
      </w:r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 xml:space="preserve"> take to 4NF and 5NF, depending on requirements and the size of the data at h</w:t>
      </w:r>
      <w:bookmarkStart w:id="0" w:name="_GoBack"/>
      <w:bookmarkEnd w:id="0"/>
      <w:r w:rsidRPr="00F312D9">
        <w:rPr>
          <w:rFonts w:ascii="Times New Roman" w:eastAsia="Times New Roman" w:hAnsi="Times New Roman" w:cs="Times New Roman"/>
          <w:color w:val="0A0A23"/>
          <w:sz w:val="24"/>
          <w:szCs w:val="24"/>
        </w:rPr>
        <w:t>and</w:t>
      </w:r>
    </w:p>
    <w:sectPr w:rsidR="00263724" w:rsidRPr="00F31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C713CC"/>
    <w:multiLevelType w:val="multilevel"/>
    <w:tmpl w:val="515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0837142"/>
    <w:multiLevelType w:val="multilevel"/>
    <w:tmpl w:val="A5D6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F04217C"/>
    <w:multiLevelType w:val="multilevel"/>
    <w:tmpl w:val="B4B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2D9"/>
    <w:rsid w:val="0015769B"/>
    <w:rsid w:val="00263724"/>
    <w:rsid w:val="00D86AC9"/>
    <w:rsid w:val="00E1508C"/>
    <w:rsid w:val="00F312D9"/>
    <w:rsid w:val="00F8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E93D64-5E8F-47B1-9411-81C9F8B3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12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312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312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312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12D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312D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31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312D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312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0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2025-10-24T21:26:00Z</dcterms:created>
  <dcterms:modified xsi:type="dcterms:W3CDTF">2025-10-25T14:56:00Z</dcterms:modified>
</cp:coreProperties>
</file>