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06"/>
        <w:gridCol w:w="2000"/>
      </w:tblGrid>
      <w:tr>
        <w:tc>
          <w:tcPr>
            <w:tcW w:type="dxa" w:w="7906"/>
            <w:shd w:fill="1F3864" w:val="clear"/>
            <w:tcMar>
              <w:top w:type="dxa" w:w="180"/>
              <w:left w:type="dxa" w:w="260"/>
              <w:bottom w:type="dxa" w:w="18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王泽桐</w:t>
            </w:r>
          </w:p>
          <w:p>
            <w:pPr>
              <w:spacing w:after="80"/>
            </w:pPr>
            <w:r>
              <w:rPr>
                <w:b/>
                <w:bCs/>
                <w:color w:val="D9E6F5"/>
                <w:sz w:val="18"/>
                <w:szCs w:val="18"/>
              </w:rPr>
              <w:t xml:space="preserve">求职意向：Python 开发工程师 / AI 应用开发工程师</w:t>
            </w:r>
          </w:p>
          <w:p>
            <w:pPr>
              <w:spacing w:after="20"/>
            </w:pPr>
            <w:r>
              <w:rPr>
                <w:color w:val="C9D8EA"/>
                <w:sz w:val="14"/>
                <w:szCs w:val="14"/>
              </w:rPr>
              <w:t xml:space="preserve">电话 19801319254    邮箱 wzt72020@gmail.com    GitHub github.com/philo-max</w:t>
            </w:r>
          </w:p>
          <w:p>
            <w:r>
              <w:rPr>
                <w:color w:val="C9D8EA"/>
                <w:sz w:val="14"/>
                <w:szCs w:val="14"/>
              </w:rPr>
              <w:t xml:space="preserve">期望城市 北京    出生年月 2006年7月    性别 男</w:t>
            </w:r>
          </w:p>
        </w:tc>
        <w:tc>
          <w:tcPr>
            <w:tcW w:type="dxa" w:w="2000"/>
            <w:shd w:fill="1F3864" w:val="clear"/>
            <w:tcMar>
              <w:top w:type="dxa" w:w="120"/>
              <w:left w:type="dxa" w:w="6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76300" cy="1171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906"/>
      </w:tblGrid>
      <w:tr>
        <w:tc>
          <w:tcPr>
            <w:tcW w:type="dxa" w:w="3000"/>
            <w:shd w:fill="F3F5F8" w:val="clear"/>
            <w:tcMar>
              <w:top w:type="dxa" w:w="16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▍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专业技能</w:t>
            </w:r>
          </w:p>
          <w:p>
            <w:pPr>
              <w:spacing w:after="42"/>
            </w:pPr>
            <w:r>
              <w:rPr>
                <w:color w:val="5A5A5A"/>
                <w:sz w:val="15"/>
                <w:szCs w:val="15"/>
              </w:rPr>
              <w:t xml:space="preserve">编程语言</w:t>
            </w:r>
            <w:r>
              <w:rPr>
                <w:b/>
                <w:bCs/>
                <w:color w:val="1A1A1A"/>
                <w:sz w:val="16"/>
                <w:szCs w:val="16"/>
              </w:rPr>
              <w:t xml:space="preserve">  Python、Java</w:t>
            </w:r>
          </w:p>
          <w:p>
            <w:pPr>
              <w:spacing w:after="42"/>
            </w:pPr>
            <w:r>
              <w:rPr>
                <w:color w:val="5A5A5A"/>
                <w:sz w:val="15"/>
                <w:szCs w:val="15"/>
              </w:rPr>
              <w:t xml:space="preserve">数据库</w:t>
            </w:r>
            <w:r>
              <w:rPr>
                <w:b/>
                <w:bCs/>
                <w:color w:val="1A1A1A"/>
                <w:sz w:val="16"/>
                <w:szCs w:val="16"/>
              </w:rPr>
              <w:t xml:space="preserve">  MySQL</w:t>
            </w:r>
          </w:p>
          <w:p>
            <w:pPr>
              <w:spacing w:after="42"/>
            </w:pPr>
            <w:r>
              <w:rPr>
                <w:color w:val="5A5A5A"/>
                <w:sz w:val="15"/>
                <w:szCs w:val="15"/>
              </w:rPr>
              <w:t xml:space="preserve">AI / CV</w:t>
            </w:r>
            <w:r>
              <w:rPr>
                <w:b/>
                <w:bCs/>
                <w:color w:val="1A1A1A"/>
                <w:sz w:val="16"/>
                <w:szCs w:val="16"/>
              </w:rPr>
              <w:t xml:space="preserve">  深度学习、计算机视觉</w:t>
            </w:r>
          </w:p>
          <w:p>
            <w:pPr>
              <w:spacing w:after="42"/>
            </w:pPr>
            <w:r>
              <w:rPr>
                <w:color w:val="5A5A5A"/>
                <w:sz w:val="15"/>
                <w:szCs w:val="15"/>
              </w:rPr>
              <w:t xml:space="preserve">模型技术</w:t>
            </w:r>
            <w:r>
              <w:rPr>
                <w:b/>
                <w:bCs/>
                <w:color w:val="1A1A1A"/>
                <w:sz w:val="16"/>
                <w:szCs w:val="16"/>
              </w:rPr>
              <w:t xml:space="preserve">  YOLOv8、RAG、VLM</w:t>
            </w:r>
          </w:p>
          <w:p>
            <w:pPr>
              <w:spacing w:after="42"/>
            </w:pPr>
            <w:r>
              <w:rPr>
                <w:color w:val="5A5A5A"/>
                <w:sz w:val="15"/>
                <w:szCs w:val="15"/>
              </w:rPr>
              <w:t xml:space="preserve">工程协作</w:t>
            </w:r>
            <w:r>
              <w:rPr>
                <w:b/>
                <w:bCs/>
                <w:color w:val="1A1A1A"/>
                <w:sz w:val="16"/>
                <w:szCs w:val="16"/>
              </w:rPr>
              <w:t xml:space="preserve">  Git / GitHub</w:t>
            </w:r>
          </w:p>
          <w:p>
            <w:pPr>
              <w:spacing w:after="42"/>
            </w:pPr>
            <w:r>
              <w:rPr>
                <w:color w:val="5A5A5A"/>
                <w:sz w:val="15"/>
                <w:szCs w:val="15"/>
              </w:rPr>
              <w:t xml:space="preserve">AI 辅助开发</w:t>
            </w:r>
            <w:r>
              <w:rPr>
                <w:b/>
                <w:bCs/>
                <w:color w:val="1A1A1A"/>
                <w:sz w:val="16"/>
                <w:szCs w:val="16"/>
              </w:rPr>
              <w:t xml:space="preserve">  Claude Code、Codex、Gemini</w:t>
            </w:r>
          </w:p>
          <w:p>
            <w:pPr>
              <w:spacing w:after="60" w:before="15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▍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荣誉与证书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5"/>
                <w:szCs w:val="15"/>
              </w:rPr>
              <w:t xml:space="preserve">大学生暑期社会实践评比 三等奖（2025）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5"/>
                <w:szCs w:val="15"/>
              </w:rPr>
              <w:t xml:space="preserve">联想测试工程师证书</w:t>
            </w:r>
          </w:p>
          <w:p>
            <w:pPr>
              <w:spacing w:after="60" w:before="15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▍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开源主页</w:t>
            </w:r>
          </w:p>
          <w:p>
            <w:pPr>
              <w:spacing w:after="20"/>
            </w:pPr>
            <w:r>
              <w:rPr>
                <w:color w:val="2E5F8A"/>
                <w:sz w:val="15"/>
                <w:szCs w:val="15"/>
              </w:rPr>
              <w:t xml:space="preserve">github.com/philo-max</w:t>
            </w:r>
          </w:p>
          <w:p>
            <w:pPr>
              <w:spacing w:after="0"/>
            </w:pPr>
            <w:r>
              <w:rPr>
                <w:color w:val="5A5A5A"/>
                <w:sz w:val="14"/>
                <w:szCs w:val="14"/>
              </w:rPr>
              <w:t xml:space="preserve">4 个项目持续开源迭代，覆盖 CV 检测、Agent/RAG、跨端应用与自动化工具链</w:t>
            </w:r>
          </w:p>
          <w:p>
            <w:pPr>
              <w:spacing w:after="60" w:before="15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▍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自我评价</w:t>
            </w:r>
          </w:p>
          <w:p>
            <w:pPr>
              <w:spacing w:after="55"/>
            </w:pPr>
            <w:r>
              <w:rPr>
                <w:b/>
                <w:bCs/>
                <w:color w:val="1A1A1A"/>
                <w:sz w:val="15"/>
                <w:szCs w:val="15"/>
              </w:rPr>
              <w:t xml:space="preserve">全流程工程化能力</w:t>
            </w:r>
            <w:r>
              <w:rPr>
                <w:color w:val="333333"/>
                <w:sz w:val="14"/>
                <w:szCs w:val="14"/>
              </w:rPr>
              <w:t xml:space="preserve">：独立完成 4 个从需求分析到部署上线的完整项目，具备架构设计到功能落地的全流程开发经验</w:t>
            </w:r>
          </w:p>
          <w:p>
            <w:pPr>
              <w:spacing w:after="55"/>
            </w:pPr>
            <w:r>
              <w:rPr>
                <w:b/>
                <w:bCs/>
                <w:color w:val="1A1A1A"/>
                <w:sz w:val="15"/>
                <w:szCs w:val="15"/>
              </w:rPr>
              <w:t xml:space="preserve">AI 辅助开发效率突出</w:t>
            </w:r>
            <w:r>
              <w:rPr>
                <w:color w:val="333333"/>
                <w:sz w:val="14"/>
                <w:szCs w:val="14"/>
              </w:rPr>
              <w:t xml:space="preserve">：熟练运用 Claude Code、OpenAI Codex、Gemini 进行 Vibe Coding，助力钢铁检测项目 mAP50 提升至 0.906</w:t>
            </w:r>
          </w:p>
          <w:p>
            <w:pPr>
              <w:spacing w:after="0"/>
            </w:pPr>
            <w:r>
              <w:rPr>
                <w:b/>
                <w:bCs/>
                <w:color w:val="1A1A1A"/>
                <w:sz w:val="15"/>
                <w:szCs w:val="15"/>
              </w:rPr>
              <w:t xml:space="preserve">持续输出与开源习惯</w:t>
            </w:r>
            <w:r>
              <w:rPr>
                <w:color w:val="333333"/>
                <w:sz w:val="14"/>
                <w:szCs w:val="14"/>
              </w:rPr>
              <w:t xml:space="preserve">：4 个项目均开源于 GitHub 并保持版本迭代，体现良好工程规范与自驱力</w:t>
            </w:r>
          </w:p>
        </w:tc>
        <w:tc>
          <w:tcPr>
            <w:tcW w:type="dxa" w:w="6906"/>
            <w:tcMar>
              <w:top w:type="dxa" w:w="160"/>
              <w:left w:type="dxa" w:w="220"/>
              <w:bottom w:type="dxa" w:w="0"/>
              <w:right w:type="dxa" w:w="0"/>
            </w:tcMar>
          </w:tcPr>
          <w:p>
            <w:pPr>
              <w:pBdr>
                <w:bottom w:val="single" w:color="D9E1E8" w:sz="4" w:space="2"/>
              </w:pBdr>
              <w:spacing w:after="70" w:before="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▍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教育背景</w:t>
            </w:r>
          </w:p>
          <w:p>
            <w:pPr>
              <w:spacing w:after="2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北京财贸职业学院</w:t>
            </w:r>
            <w:r>
              <w:rPr>
                <w:i/>
                <w:iCs/>
                <w:color w:val="2E5F8A"/>
                <w:sz w:val="16"/>
                <w:szCs w:val="16"/>
              </w:rPr>
              <w:t xml:space="preserve">   人工智能技术应用专业 · 专科 · 2024.09–2027.06（在读）</w:t>
            </w:r>
          </w:p>
          <w:p>
            <w:pPr>
              <w:spacing w:after="50"/>
            </w:pPr>
            <w:r>
              <w:rPr>
                <w:color w:val="333333"/>
                <w:sz w:val="17"/>
                <w:szCs w:val="17"/>
              </w:rPr>
              <w:t xml:space="preserve">主修课程：Python程序设计、Java程序设计、MySQL数据库原理与应用、工业物联网平台技术、智能制造数据采集技术</w:t>
            </w:r>
          </w:p>
          <w:p>
            <w:pPr>
              <w:pBdr>
                <w:bottom w:val="single" w:color="D9E1E8" w:sz="4" w:space="2"/>
              </w:pBdr>
              <w:spacing w:after="70" w:before="17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▍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项目与实践经历</w:t>
            </w:r>
          </w:p>
          <w:p>
            <w:pPr>
              <w:spacing w:after="20" w:before="9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钢铁表面缺陷智能检测平台</w:t>
            </w:r>
            <w:r>
              <w:rPr>
                <w:i/>
                <w:iCs/>
                <w:color w:val="2E5F8A"/>
                <w:sz w:val="16"/>
                <w:szCs w:val="16"/>
              </w:rPr>
              <w:t xml:space="preserve">   独立开发者 · 大二课程项目 · 2026.03–2026.06（请核实）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333333"/>
                <w:sz w:val="17"/>
                <w:szCs w:val="17"/>
              </w:rPr>
              <w:t xml:space="preserve">独立搭建 React+FastAPI / C++ Drogon+Vue3 双架构，基于 YOLOv8s 设计检测算法并引入 VLM 语义复核与 RAG 国标知识库；模型 mAP50 达 0.906，项目开源并迭代至 v3.1.0</w:t>
            </w:r>
          </w:p>
          <w:p>
            <w:pPr>
              <w:spacing w:after="20" w:before="9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Subdue 跨平台订阅管理应用</w:t>
            </w:r>
            <w:r>
              <w:rPr>
                <w:i/>
                <w:iCs/>
                <w:color w:val="2E5F8A"/>
                <w:sz w:val="16"/>
                <w:szCs w:val="16"/>
              </w:rPr>
              <w:t xml:space="preserve">   独立开发者 · 个人开源项目 · 2025年（请核实）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333333"/>
                <w:sz w:val="17"/>
                <w:szCs w:val="17"/>
              </w:rPr>
              <w:t xml:space="preserve">独立完成需求分析、PRD 与 UI 原型设计，采用 React Native+Expo / Tauri 构建移动端与桌面端，设计 open core 商业化结构；完成从构思到工程落地的完整闭环</w:t>
            </w:r>
          </w:p>
          <w:p>
            <w:pPr>
              <w:spacing w:after="20" w:before="9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智能客服系统（鸿芯智谷）</w:t>
            </w:r>
            <w:r>
              <w:rPr>
                <w:i/>
                <w:iCs/>
                <w:color w:val="2E5F8A"/>
                <w:sz w:val="16"/>
                <w:szCs w:val="16"/>
              </w:rPr>
              <w:t xml:space="preserve">   开发工程师 · 课程实训项目 · 2026年（请核实）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333333"/>
                <w:sz w:val="17"/>
                <w:szCs w:val="17"/>
              </w:rPr>
              <w:t xml:space="preserve">基于 ReAct 架构设计 Agent 决策流程，结合 BGE-M3 与 Chroma 实现 RAG 语义问答，开发双层安全护栏与对话记忆管理；项目开源</w:t>
            </w:r>
          </w:p>
          <w:p>
            <w:pPr>
              <w:spacing w:after="20" w:before="9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YouTube Shorts 自动化视频生成流水线</w:t>
            </w:r>
            <w:r>
              <w:rPr>
                <w:i/>
                <w:iCs/>
                <w:color w:val="2E5F8A"/>
                <w:sz w:val="16"/>
                <w:szCs w:val="16"/>
              </w:rPr>
              <w:t xml:space="preserve">   开发者 · 个人兴趣项目 · 2026.06–2026.07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333333"/>
                <w:sz w:val="17"/>
                <w:szCs w:val="17"/>
              </w:rPr>
              <w:t xml:space="preserve">基于 Remotion 与 n8n 设计从 CSV 分镜表到 MP4 成片的自动化链路，实现双 TTS 配音与动态镜头效果；发布 v1.0.0 版本</w:t>
            </w:r>
          </w:p>
          <w:p>
            <w:pPr>
              <w:spacing w:after="20" w:before="9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大学生暑期社会实践 — 3D 模型在线预览工具</w:t>
            </w:r>
            <w:r>
              <w:rPr>
                <w:i/>
                <w:iCs/>
                <w:color w:val="2E5F8A"/>
                <w:sz w:val="16"/>
                <w:szCs w:val="16"/>
              </w:rPr>
              <w:t xml:space="preserve">   开发工程师 · 团队项目 · 2025年暑期（请核实）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333333"/>
                <w:sz w:val="17"/>
                <w:szCs w:val="17"/>
              </w:rPr>
              <w:t xml:space="preserve">开发支持 OBJ/FBX/STL/GLTF 格式的 3D 模型查看工具，实现在线预览与旋转缩放交互；评比中荣获三等奖</w:t>
            </w:r>
          </w:p>
          <w:p>
            <w:pPr>
              <w:spacing w:after="20" w:before="9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数据可视化大屏项目</w:t>
            </w:r>
            <w:r>
              <w:rPr>
                <w:i/>
                <w:iCs/>
                <w:color w:val="2E5F8A"/>
                <w:sz w:val="16"/>
                <w:szCs w:val="16"/>
              </w:rPr>
              <w:t xml:space="preserve">   参与者 · 团队项目 · 时间请补充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5"/>
            </w:pPr>
            <w:r>
              <w:rPr>
                <w:color w:val="333333"/>
                <w:sz w:val="17"/>
                <w:szCs w:val="17"/>
              </w:rPr>
              <w:t xml:space="preserve">协助团队完成数据可视化大屏开发，使用帆软 FineReport 进行数据展示与图表配置</w:t>
            </w:r>
          </w:p>
        </w:tc>
      </w:tr>
    </w:tbl>
    <w:sectPr>
      <w:pgSz w:w="11906" w:h="16838" w:orient="portrait"/>
      <w:pgMar w:top="500" w:right="1000" w:bottom="5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9" w:hanging="17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5" w:hanging="172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7f7938ff9b65b541ab525fa186e5e0bcb4fd4b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2026-07-06T10:22:37.366Z</dcterms:created>
  <dcterms:modified xsi:type="dcterms:W3CDTF">2026-07-06T10:22:37.366Z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