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>
          <w:lang w:val="pt-BR"/>
        </w:rPr>
      </w:pPr>
      <w:r>
        <w:rPr>
          <w:lang w:val="pt-BR"/>
        </w:rPr>
        <w:t>Prevalência de complicações em idosos após revisão de artroplastia total de quadril em hospital de referência no RJ (2016 – 2019)</w:t>
      </w:r>
    </w:p>
    <w:p>
      <w:pPr>
        <w:pStyle w:val="Subtitle"/>
        <w:rPr>
          <w:lang w:val="pt-BR"/>
        </w:rPr>
      </w:pPr>
      <w:r>
        <w:rPr>
          <w:lang w:val="pt-BR"/>
        </w:rPr>
        <w:t>DOCUMENTO: SAR-2022-006-LP-v01</w:t>
      </w:r>
    </w:p>
    <w:p>
      <w:pPr>
        <w:pStyle w:val="Author"/>
        <w:rPr>
          <w:lang w:val="pt-BR"/>
        </w:rPr>
      </w:pPr>
      <w:r>
        <w:rPr>
          <w:b/>
          <w:bCs/>
          <w:lang w:val="pt-BR"/>
        </w:rPr>
        <w:t>De:</w:t>
      </w:r>
      <w:r>
        <w:rPr>
          <w:lang w:val="pt-BR"/>
        </w:rPr>
        <w:t xml:space="preserve"> Felipe Figueiredo </w:t>
      </w:r>
      <w:r>
        <w:rPr>
          <w:b/>
          <w:bCs/>
          <w:lang w:val="pt-BR"/>
        </w:rPr>
        <w:t>Para:</w:t>
      </w:r>
      <w:r>
        <w:rPr>
          <w:lang w:val="pt-BR"/>
        </w:rPr>
        <w:t xml:space="preserve"> Lourenço Peixoto</w:t>
      </w:r>
    </w:p>
    <w:p>
      <w:pPr>
        <w:pStyle w:val="Date"/>
        <w:rPr>
          <w:lang w:val="pt-BR"/>
        </w:rPr>
      </w:pPr>
      <w:r>
        <w:rPr>
          <w:lang w:val="pt-BR"/>
        </w:rPr>
        <w:t>2022-03-22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8847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49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51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53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55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57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Variáveis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8859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3.1.1  Desfechos primário e secundário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8861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3.1.2  Covariáveis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63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Análises Estatísticas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65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Resultados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67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População do estudo e acompanhamento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69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Análise inferencial</w:t>
              <w:tab/>
              <w:t>5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71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Observações e limitações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73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Conclusões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75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8877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79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Análise exploratória de dados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81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8.2  Disponibilidade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8883_2486035413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8.3  Dados utilizados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Title"/>
        <w:rPr>
          <w:lang w:val="pt-BR"/>
        </w:rPr>
      </w:pPr>
      <w:r>
        <w:rPr>
          <w:lang w:val="pt-BR"/>
        </w:rPr>
        <w:t>Prevalência de complicações em idosos após revisão de artroplastia total de quadril em hospital de referência no RJ (2016 – 2019)</w:t>
      </w:r>
    </w:p>
    <w:p>
      <w:pPr>
        <w:pStyle w:val="TextBody"/>
        <w:rPr>
          <w:lang w:val="pt-BR"/>
        </w:rPr>
      </w:pPr>
      <w:r>
        <w:rPr>
          <w:b/>
          <w:bCs/>
          <w:lang w:val="pt-BR"/>
        </w:rPr>
        <w:t>Histórico do documento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Alterações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Versão inicial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/>
        </w:rPr>
      </w:pPr>
      <w:bookmarkStart w:id="0" w:name="__RefHeading___Toc18847_2486035413"/>
      <w:bookmarkStart w:id="1" w:name="lista-de-abreviaturas"/>
      <w:bookmarkEnd w:id="0"/>
      <w:r>
        <w:rPr>
          <w:lang w:val="pt-BR"/>
        </w:rPr>
        <w:t>Lista de abreviaturas</w:t>
      </w:r>
      <w:bookmarkEnd w:id="1"/>
    </w:p>
    <w:p>
      <w:pPr>
        <w:pStyle w:val="Heading1"/>
        <w:rPr>
          <w:lang w:val="pt-BR"/>
        </w:rPr>
      </w:pPr>
      <w:bookmarkStart w:id="2" w:name="__RefHeading___Toc18849_2486035413"/>
      <w:bookmarkEnd w:id="2"/>
      <w:r>
        <w:rPr>
          <w:lang w:val="pt-BR"/>
        </w:rPr>
        <w:t>Contexto</w:t>
      </w:r>
    </w:p>
    <w:p>
      <w:pPr>
        <w:pStyle w:val="Heading2"/>
        <w:rPr>
          <w:lang w:val="pt-BR"/>
        </w:rPr>
      </w:pPr>
      <w:bookmarkStart w:id="3" w:name="__RefHeading___Toc18851_2486035413"/>
      <w:bookmarkStart w:id="4" w:name="objetivos"/>
      <w:bookmarkEnd w:id="3"/>
      <w:r>
        <w:rPr>
          <w:lang w:val="pt-BR"/>
        </w:rPr>
        <w:t>Objetivos</w:t>
      </w:r>
      <w:bookmarkEnd w:id="4"/>
    </w:p>
    <w:p>
      <w:pPr>
        <w:pStyle w:val="Heading2"/>
        <w:rPr>
          <w:lang w:val="pt-BR"/>
        </w:rPr>
      </w:pPr>
      <w:bookmarkStart w:id="5" w:name="__RefHeading___Toc18853_2486035413"/>
      <w:bookmarkStart w:id="6" w:name="recepção-e-tratamento-dos-dados"/>
      <w:bookmarkStart w:id="7" w:name="contexto"/>
      <w:bookmarkEnd w:id="5"/>
      <w:r>
        <w:rPr>
          <w:lang w:val="pt-BR"/>
        </w:rPr>
        <w:t>Recepção e tratamento dos dados</w:t>
      </w:r>
      <w:bookmarkEnd w:id="6"/>
      <w:bookmarkEnd w:id="7"/>
    </w:p>
    <w:p>
      <w:pPr>
        <w:pStyle w:val="Heading1"/>
        <w:rPr>
          <w:lang w:val="pt-BR"/>
        </w:rPr>
      </w:pPr>
      <w:bookmarkStart w:id="8" w:name="__RefHeading___Toc18855_2486035413"/>
      <w:bookmarkStart w:id="9" w:name="metodologia"/>
      <w:bookmarkEnd w:id="8"/>
      <w:r>
        <w:rPr>
          <w:lang w:val="pt-BR"/>
        </w:rPr>
        <w:t>Metodologia</w:t>
      </w:r>
    </w:p>
    <w:p>
      <w:pPr>
        <w:pStyle w:val="Heading2"/>
        <w:rPr>
          <w:lang w:val="pt-BR"/>
        </w:rPr>
      </w:pPr>
      <w:bookmarkStart w:id="10" w:name="__RefHeading___Toc18857_2486035413"/>
      <w:bookmarkEnd w:id="10"/>
      <w:r>
        <w:rPr>
          <w:lang w:val="pt-BR"/>
        </w:rPr>
        <w:t>Variáveis</w:t>
      </w:r>
    </w:p>
    <w:p>
      <w:pPr>
        <w:pStyle w:val="Heading3"/>
        <w:rPr>
          <w:lang w:val="pt-BR"/>
        </w:rPr>
      </w:pPr>
      <w:bookmarkStart w:id="11" w:name="__RefHeading___Toc18859_2486035413"/>
      <w:bookmarkStart w:id="12" w:name="desfechos-primário-e-secundário"/>
      <w:bookmarkEnd w:id="11"/>
      <w:r>
        <w:rPr>
          <w:lang w:val="pt-BR"/>
        </w:rPr>
        <w:t>Desfechos primário e secundário</w:t>
      </w:r>
      <w:bookmarkEnd w:id="12"/>
    </w:p>
    <w:p>
      <w:pPr>
        <w:pStyle w:val="Heading3"/>
        <w:rPr>
          <w:lang w:val="pt-BR"/>
        </w:rPr>
      </w:pPr>
      <w:bookmarkStart w:id="13" w:name="__RefHeading___Toc18861_2486035413"/>
      <w:bookmarkStart w:id="14" w:name="covariáveis"/>
      <w:bookmarkStart w:id="15" w:name="variáveis"/>
      <w:bookmarkEnd w:id="13"/>
      <w:r>
        <w:rPr>
          <w:lang w:val="pt-BR"/>
        </w:rPr>
        <w:t>Covariáveis</w:t>
      </w:r>
      <w:bookmarkEnd w:id="14"/>
      <w:bookmarkEnd w:id="15"/>
    </w:p>
    <w:p>
      <w:pPr>
        <w:pStyle w:val="Heading2"/>
        <w:rPr>
          <w:lang w:val="pt-BR"/>
        </w:rPr>
      </w:pPr>
      <w:bookmarkStart w:id="16" w:name="__RefHeading___Toc18863_2486035413"/>
      <w:bookmarkStart w:id="17" w:name="análises-estatísticas"/>
      <w:bookmarkEnd w:id="16"/>
      <w:r>
        <w:rPr>
          <w:lang w:val="pt-BR"/>
        </w:rPr>
        <w:t>Análises Estatísticas</w:t>
      </w:r>
    </w:p>
    <w:p>
      <w:pPr>
        <w:pStyle w:val="FirstParagraph"/>
        <w:rPr/>
      </w:pPr>
      <w:r>
        <w:rPr>
          <w:lang w:val="pt-BR"/>
        </w:rPr>
        <w:t xml:space="preserve">Esta análise foi realizada utilizando-se o software </w:t>
      </w:r>
      <w:r>
        <w:rPr>
          <w:rStyle w:val="VerbatimChar"/>
          <w:lang w:val="pt-BR"/>
        </w:rPr>
        <w:t>R</w:t>
      </w:r>
      <w:r>
        <w:rPr>
          <w:lang w:val="pt-BR"/>
        </w:rPr>
        <w:t xml:space="preserve"> versão 4.1.3.</w:t>
      </w:r>
      <w:bookmarkEnd w:id="9"/>
      <w:bookmarkEnd w:id="17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18" w:name="__RefHeading___Toc18865_2486035413"/>
      <w:bookmarkEnd w:id="18"/>
      <w:r>
        <w:rPr>
          <w:lang w:val="pt-BR"/>
        </w:rPr>
        <w:t>Resultados</w:t>
      </w:r>
    </w:p>
    <w:p>
      <w:pPr>
        <w:pStyle w:val="Heading2"/>
        <w:rPr>
          <w:lang w:val="pt-BR"/>
        </w:rPr>
      </w:pPr>
      <w:bookmarkStart w:id="19" w:name="__RefHeading___Toc18867_2486035413"/>
      <w:bookmarkStart w:id="20" w:name="população-do-estudo-e-acompanhamento"/>
      <w:bookmarkEnd w:id="19"/>
      <w:r>
        <w:rPr>
          <w:lang w:val="pt-BR"/>
        </w:rPr>
        <w:t>População do estudo e acompanhamento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1</w:t>
      </w:r>
      <w:r>
        <w:rPr>
          <w:lang w:val="pt-BR"/>
        </w:rPr>
        <w:t xml:space="preserve"> caption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Características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 = 926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Exposição,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&lt;70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694 (75%)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70+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232 (25%)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Complicação (qualquer),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Não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842 (91%)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Sim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84 (9.1%)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Idade (anos), Média (Desvio Padrão)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63 (9)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Sexo,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F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378 (41%)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548 (59%)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Hipertensão arterial sistêmica,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646 (70%)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ASA,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163 (18%)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724 (78%)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39 (4.2%)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Diabetes mellitus,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184 (20%)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Tabagismo, n (%)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112 (12%)</w:t>
            </w:r>
          </w:p>
        </w:tc>
      </w:tr>
    </w:tbl>
    <w:p>
      <w:pPr>
        <w:pStyle w:val="CaptionedFigure"/>
        <w:rPr>
          <w:lang w:val="pt-BR"/>
        </w:rPr>
      </w:pPr>
      <w:r>
        <w:rPr>
          <w:lang w:val="pt-BR"/>
        </w:rPr>
        <w:drawing>
          <wp:inline distT="0" distB="0" distL="0" distR="0">
            <wp:extent cx="4333240" cy="4333240"/>
            <wp:effectExtent l="0" t="0" r="0" b="0"/>
            <wp:docPr id="3" name="Picture" descr="Figura 1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captio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/>
        </w:rPr>
      </w:pPr>
      <w:r>
        <w:rPr>
          <w:b/>
          <w:bCs/>
          <w:lang w:val="pt-BR"/>
        </w:rPr>
        <w:t>Figura 1</w:t>
      </w:r>
      <w:r>
        <w:rPr>
          <w:lang w:val="pt-BR"/>
        </w:rPr>
        <w:t xml:space="preserve"> caption</w:t>
      </w:r>
      <w:bookmarkEnd w:id="20"/>
    </w:p>
    <w:p>
      <w:pPr>
        <w:pStyle w:val="Heading2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2"/>
        <w:rPr>
          <w:lang w:val="pt-BR"/>
        </w:rPr>
      </w:pPr>
      <w:bookmarkStart w:id="21" w:name="__RefHeading___Toc18869_2486035413"/>
      <w:bookmarkEnd w:id="21"/>
      <w:r>
        <w:rPr>
          <w:lang w:val="pt-BR"/>
        </w:rPr>
        <w:t>Análise inferencial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2</w:t>
      </w:r>
      <w:r>
        <w:rPr>
          <w:lang w:val="pt-BR"/>
        </w:rPr>
        <w:t xml:space="preserve"> caption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482"/>
        <w:gridCol w:w="623"/>
        <w:gridCol w:w="1457"/>
        <w:gridCol w:w="998"/>
        <w:gridCol w:w="623"/>
        <w:gridCol w:w="1457"/>
        <w:gridCol w:w="997"/>
      </w:tblGrid>
      <w:tr>
        <w:trPr/>
        <w:tc>
          <w:tcPr>
            <w:tcW w:w="3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Características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OR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95% IC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Valor 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OR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95% IC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Valor p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Exposição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&lt;70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—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—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70+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1.87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1.15 to 2.97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0.009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2.02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1.20 to 3.38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0.008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Sexo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F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M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0.62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0.39 to 0.99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0.047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Hipertensão arterial sistêmica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FALSE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TRUE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0.97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0.49 to 2.08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0.943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ASA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0.68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0.27 to 1.64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0.395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3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0.71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0.16 to 2.67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0.630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Diabetes mellitus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FALSE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TRUE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1.06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0.56 to 1.91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0.849</w:t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Tabagismo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FALSE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</w:tr>
      <w:tr>
        <w:trPr/>
        <w:tc>
          <w:tcPr>
            <w:tcW w:w="34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TRUE</w:t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</w:r>
          </w:p>
        </w:tc>
        <w:tc>
          <w:tcPr>
            <w:tcW w:w="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2.27</w:t>
            </w:r>
          </w:p>
        </w:tc>
        <w:tc>
          <w:tcPr>
            <w:tcW w:w="14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1.14 to 4.36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bookmarkStart w:id="22" w:name="análise-inferencial"/>
            <w:bookmarkStart w:id="23" w:name="resultados"/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/>
              </w:rPr>
              <w:t>0.016</w:t>
            </w:r>
            <w:bookmarkEnd w:id="22"/>
            <w:bookmarkEnd w:id="23"/>
          </w:p>
        </w:tc>
      </w:tr>
    </w:tbl>
    <w:p>
      <w:pPr>
        <w:pStyle w:val="Heading1"/>
        <w:rPr>
          <w:lang w:val="pt-BR"/>
        </w:rPr>
      </w:pPr>
      <w:bookmarkStart w:id="24" w:name="__RefHeading___Toc18871_2486035413"/>
      <w:bookmarkStart w:id="25" w:name="observações-e-limitações"/>
      <w:bookmarkEnd w:id="24"/>
      <w:r>
        <w:rPr>
          <w:lang w:val="pt-BR"/>
        </w:rPr>
        <w:t>Observações e limitações</w:t>
      </w:r>
      <w:bookmarkEnd w:id="25"/>
    </w:p>
    <w:p>
      <w:pPr>
        <w:pStyle w:val="Heading1"/>
        <w:rPr>
          <w:lang w:val="pt-BR"/>
        </w:rPr>
      </w:pPr>
      <w:bookmarkStart w:id="26" w:name="__RefHeading___Toc18873_2486035413"/>
      <w:bookmarkStart w:id="27" w:name="conclusões"/>
      <w:bookmarkEnd w:id="26"/>
      <w:r>
        <w:rPr>
          <w:lang w:val="pt-BR"/>
        </w:rPr>
        <w:t>Conclusões</w:t>
      </w:r>
      <w:bookmarkEnd w:id="27"/>
    </w:p>
    <w:p>
      <w:pPr>
        <w:pStyle w:val="Heading1"/>
        <w:rPr>
          <w:lang w:val="pt-BR"/>
        </w:rPr>
      </w:pPr>
      <w:bookmarkStart w:id="28" w:name="__RefHeading___Toc18875_2486035413"/>
      <w:bookmarkStart w:id="29" w:name="referências"/>
      <w:bookmarkEnd w:id="28"/>
      <w:r>
        <w:rPr>
          <w:lang w:val="pt-BR"/>
        </w:rPr>
        <w:t>Referências</w:t>
      </w:r>
    </w:p>
    <w:p>
      <w:pPr>
        <w:pStyle w:val="Compact"/>
        <w:numPr>
          <w:ilvl w:val="0"/>
          <w:numId w:val="2"/>
        </w:numPr>
        <w:rPr>
          <w:lang w:val="pt-BR"/>
        </w:rPr>
      </w:pPr>
      <w:r>
        <w:rPr>
          <w:b/>
          <w:bCs/>
          <w:lang w:val="pt-BR"/>
        </w:rPr>
        <w:t>SAP-2022-006-LP-v01</w:t>
      </w:r>
      <w:r>
        <w:rPr>
          <w:lang w:val="pt-BR"/>
        </w:rPr>
        <w:t xml:space="preserve"> – Plano Analítico para P</w:t>
      </w:r>
      <w:bookmarkEnd w:id="29"/>
      <w:r>
        <w:rPr>
          <w:lang w:val="pt-BR"/>
        </w:rPr>
        <w:t>revalência de complicações em idosos após revisão de artroplastia total de quadril em hospital de referência no RJ (2016 – 2019)</w:t>
      </w:r>
    </w:p>
    <w:p>
      <w:pPr>
        <w:pStyle w:val="Heading1"/>
        <w:rPr>
          <w:lang w:val="pt-BR"/>
        </w:rPr>
      </w:pPr>
      <w:bookmarkStart w:id="30" w:name="__RefHeading___Toc18877_2486035413"/>
      <w:bookmarkEnd w:id="30"/>
      <w:r>
        <w:rPr>
          <w:lang w:val="pt-BR"/>
        </w:rPr>
        <w:t>Apêndice</w:t>
      </w:r>
    </w:p>
    <w:p>
      <w:pPr>
        <w:pStyle w:val="Heading2"/>
        <w:rPr>
          <w:lang w:val="pt-BR"/>
        </w:rPr>
      </w:pPr>
      <w:bookmarkStart w:id="31" w:name="__RefHeading___Toc18879_2486035413"/>
      <w:bookmarkStart w:id="32" w:name="análise-exploratória-de-dados"/>
      <w:bookmarkEnd w:id="31"/>
      <w:r>
        <w:rPr>
          <w:lang w:val="pt-BR"/>
        </w:rPr>
        <w:t>Análise exploratória de dados</w:t>
      </w:r>
      <w:bookmarkEnd w:id="32"/>
    </w:p>
    <w:p>
      <w:pPr>
        <w:pStyle w:val="Heading2"/>
        <w:rPr>
          <w:lang w:val="pt-BR"/>
        </w:rPr>
      </w:pPr>
      <w:bookmarkStart w:id="33" w:name="__RefHeading___Toc18881_2486035413"/>
      <w:bookmarkEnd w:id="33"/>
      <w:r>
        <w:rPr>
          <w:lang w:val="pt-BR"/>
        </w:rPr>
        <w:t>Disponibilidade</w:t>
      </w:r>
    </w:p>
    <w:p>
      <w:pPr>
        <w:pStyle w:val="FirstParagraph"/>
        <w:rPr>
          <w:lang w:val="pt-BR"/>
        </w:rPr>
      </w:pPr>
      <w:r>
        <w:rPr>
          <w:lang w:val="pt-BR"/>
        </w:rPr>
        <w:t>Tanto este documento como o plano analítico correspondente (</w:t>
      </w:r>
      <w:r>
        <w:rPr>
          <w:b/>
          <w:bCs/>
          <w:lang w:val="pt-BR"/>
        </w:rPr>
        <w:t>SAP-2022-006-LP-v01</w:t>
      </w:r>
      <w:r>
        <w:rPr>
          <w:lang w:val="pt-BR"/>
        </w:rPr>
        <w:t>) podem ser obtidos no seguinte endereço:</w:t>
      </w:r>
    </w:p>
    <w:p>
      <w:pPr>
        <w:pStyle w:val="TextBody"/>
        <w:rPr/>
      </w:pPr>
      <w:hyperlink r:id="rId3">
        <w:bookmarkStart w:id="34" w:name="disponibilidade"/>
        <w:r>
          <w:rPr>
            <w:rStyle w:val="InternetLink"/>
            <w:lang w:val="pt-BR"/>
          </w:rPr>
          <w:t>https://philsf-biostat.github.io/SAR-2022-006-LP/</w:t>
        </w:r>
      </w:hyperlink>
      <w:bookmarkEnd w:id="34"/>
    </w:p>
    <w:p>
      <w:pPr>
        <w:pStyle w:val="Heading2"/>
        <w:rPr>
          <w:lang w:val="pt-BR"/>
        </w:rPr>
      </w:pPr>
      <w:bookmarkStart w:id="35" w:name="__RefHeading___Toc18883_2486035413"/>
      <w:bookmarkEnd w:id="35"/>
      <w:r>
        <w:rPr>
          <w:lang w:val="pt-BR"/>
        </w:rPr>
        <w:t>Dados utilizados</w:t>
      </w:r>
    </w:p>
    <w:p>
      <w:pPr>
        <w:pStyle w:val="FirstParagraph"/>
        <w:rPr>
          <w:lang w:val="pt-BR"/>
        </w:rPr>
      </w:pPr>
      <w:r>
        <w:rPr>
          <w:lang w:val="pt-BR"/>
        </w:rPr>
        <w:t>A tabela A1 mostra a estrutura da tabela de dados analíticos.</w:t>
      </w:r>
    </w:p>
    <w:p>
      <w:pPr>
        <w:pStyle w:val="TableCaption"/>
        <w:rPr>
          <w:lang w:val="pt-BR"/>
        </w:rPr>
      </w:pPr>
      <w:r>
        <w:rPr>
          <w:b/>
          <w:bCs/>
          <w:lang w:val="pt-BR"/>
        </w:rPr>
        <w:t>Tabela A1</w:t>
      </w:r>
      <w:r>
        <w:rPr>
          <w:lang w:val="pt-BR"/>
        </w:rPr>
        <w:t xml:space="preserve"> Estrutura da tabela de dados analíticos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514"/>
        <w:gridCol w:w="963"/>
        <w:gridCol w:w="1262"/>
        <w:gridCol w:w="963"/>
        <w:gridCol w:w="814"/>
        <w:gridCol w:w="665"/>
        <w:gridCol w:w="665"/>
        <w:gridCol w:w="516"/>
        <w:gridCol w:w="1557"/>
      </w:tblGrid>
      <w:tr>
        <w:trPr/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id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group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outcome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idade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sexo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has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asa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dm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tabagismo</w:t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1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2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3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…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</w:tr>
      <w:tr>
        <w:trPr/>
        <w:tc>
          <w:tcPr>
            <w:tcW w:w="5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N</w:t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2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9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5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r>
          </w:p>
        </w:tc>
      </w:tr>
    </w:tbl>
    <w:p>
      <w:pPr>
        <w:pStyle w:val="TextBody"/>
        <w:spacing w:before="180" w:after="180"/>
        <w:rPr>
          <w:lang w:val="pt-BR"/>
        </w:rPr>
      </w:pPr>
      <w:bookmarkStart w:id="36" w:name="dados-utilizados"/>
      <w:bookmarkStart w:id="37" w:name="apêndice"/>
      <w:r>
        <w:rPr>
          <w:lang w:val="pt-BR"/>
        </w:rPr>
        <w:t>Os dados utilizados neste relatório não podem ser publicados online por questões de sigilo.</w:t>
      </w:r>
      <w:bookmarkEnd w:id="36"/>
      <w:bookmarkEnd w:id="37"/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5pt;margin-top:236.4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2-006-LP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LibreOffice/7.3.1.3$Linux_X86_64 LibreOffice_project/30$Build-3</Application>
  <AppVersion>15.0000</AppVersion>
  <Pages>6</Pages>
  <Words>474</Words>
  <Characters>2506</Characters>
  <CharactersWithSpaces>2873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2022-03-22T22:29:23Z</dcterms:created>
  <dc:creator>De: Felipe Figueiredo Para: Lourenço Peixoto</dc:creator>
  <dc:description/>
  <dc:language>pt-BR</dc:language>
  <cp:lastModifiedBy>Felipe Figueiredo</cp:lastModifiedBy>
  <dcterms:modified xsi:type="dcterms:W3CDTF">2022-03-22T19:34:19Z</dcterms:modified>
  <cp:revision>4</cp:revision>
  <dc:subject/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2022-03-22</vt:lpwstr>
  </property>
  <property fmtid="{D5CDD505-2E9C-101B-9397-08002B2CF9AE}" pid="3" name="output">
    <vt:lpwstr/>
  </property>
  <property fmtid="{D5CDD505-2E9C-101B-9397-08002B2CF9AE}" pid="4" name="subtitle">
    <vt:lpwstr>DOCUMENTO: SAR-2022-006-LP-v01</vt:lpwstr>
  </property>
  <property fmtid="{D5CDD505-2E9C-101B-9397-08002B2CF9AE}" pid="5" name="toc-title">
    <vt:lpwstr>Sumário</vt:lpwstr>
  </property>
</Properties>
</file>