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itle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spacing w:lineRule="auto" w:line="259" w:before="240" w:after="0"/>
            <w:ind w:left="0" w:hanging="0"/>
            <w:jc w:val="center"/>
            <w:rPr>
              <w:rFonts w:ascii="Ubuntu" w:hAnsi="Ubuntu" w:eastAsia="" w:cs="" w:cstheme="majorBidi" w:eastAsiaTheme="majorEastAsia"/>
              <w:b/>
              <w:bCs w:val="false"/>
              <w:color w:val="000000" w:themeShade="bf"/>
              <w:sz w:val="32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</w:rPr>
            <w:t>Table of Contents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535_403952576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 h1 header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1.1 H2 header</w:t>
              <w:tab/>
              <w:t>1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1.1.1 H3 header</w:t>
              <w:tab/>
              <w:t>1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 H1 header</w:t>
              <w:tab/>
              <w:t>10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7275" cy="3619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80" cy="3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Heading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Heading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TextBody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TextBody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TextBody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TextBody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TextBody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TextBody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 xml:space="preserve"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TextBody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Heading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2"/>
      <w:gridCol w:w="637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2</w:t>
          </w:r>
        </w:p>
      </w:tc>
      <w:tc>
        <w:tcPr>
          <w:tcW w:w="20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3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2023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 xml:space="preserve"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 xml:space="preserve"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Statistical Analysis Report </w:t>
          </w:r>
          <w:r>
            <w:rPr>
              <w:b/>
              <w:bCs/>
              <w:lang w:val="en-US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R</w:t>
          </w:r>
          <w:r>
            <w:rPr>
              <w:b/>
              <w:bCs/>
              <w:lang w:val="en-US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8pt;margin-top:236.5pt;width:466.35pt;height:164.1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0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0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0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LibreOffice/7.5.3.2$Linux_X86_64 LibreOffice_project/50$Build-2</Application>
  <AppVersion>15.0000</AppVersion>
  <Pages>11</Pages>
  <Words>162</Words>
  <Characters>529</Characters>
  <CharactersWithSpaces>591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/>
  <dcterms:modified xsi:type="dcterms:W3CDTF">2023-05-12T19:48:57Z</dcterms:modified>
  <cp:revision>75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