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358</w:t>
            </w:r>
          </w:p>
        </w:tc>
        <w:tc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0.591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16 ( 4.5)</w:t>
            </w:r>
          </w:p>
        </w:tc>
        <w:tc>
          <w:p>
            <w:pPr>
              <w:pStyle w:val="Compact"/>
              <w:jc w:val="center"/>
            </w:pPr>
            <w:r>
              <w:t xml:space="preserve">5 ( 8.2)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1 ( 1.6)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134 (37.4)</w:t>
            </w:r>
          </w:p>
        </w:tc>
        <w:tc>
          <w:p>
            <w:pPr>
              <w:pStyle w:val="Compact"/>
              <w:jc w:val="center"/>
            </w:pPr>
            <w:r>
              <w:t xml:space="preserve">20 (32.8)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Pr>
              <w:pStyle w:val="Compact"/>
              <w:jc w:val="center"/>
            </w:pPr>
            <w:r>
              <w:t xml:space="preserve">1 ( 1.6)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1 ( 1.6)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19 ( 5.3)</w:t>
            </w:r>
          </w:p>
        </w:tc>
        <w:tc>
          <w:p>
            <w:pPr>
              <w:pStyle w:val="Compact"/>
              <w:jc w:val="center"/>
            </w:pPr>
            <w:r>
              <w:t xml:space="preserve">3 ( 4.9)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75 (20.9)</w:t>
            </w:r>
          </w:p>
        </w:tc>
        <w:tc>
          <w:p>
            <w:pPr>
              <w:pStyle w:val="Compact"/>
              <w:jc w:val="center"/>
            </w:pPr>
            <w:r>
              <w:t xml:space="preserve">12 (19.7)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91 (25.4)</w:t>
            </w:r>
          </w:p>
        </w:tc>
        <w:tc>
          <w:p>
            <w:pPr>
              <w:pStyle w:val="Compact"/>
              <w:jc w:val="center"/>
            </w:pPr>
            <w:r>
              <w:t xml:space="preserve">15 (24.6)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  <w:tc>
          <w:p>
            <w:pPr>
              <w:pStyle w:val="Compact"/>
              <w:jc w:val="center"/>
            </w:pPr>
            <w:r>
              <w:t xml:space="preserve">3 ( 4.9)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8279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