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 (22.1)</w:t>
            </w:r>
          </w:p>
        </w:tc>
        <w:tc>
          <w:p>
            <w:pPr>
              <w:pStyle w:val="Compact"/>
              <w:jc w:val="center"/>
            </w:pPr>
            <w:r>
              <w:t xml:space="preserve">44 (31.9)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153 (67.7)</w:t>
            </w:r>
          </w:p>
        </w:tc>
        <w:tc>
          <w:p>
            <w:pPr>
              <w:pStyle w:val="Compact"/>
              <w:jc w:val="center"/>
            </w:pPr>
            <w:r>
              <w:t xml:space="preserve">71 (51.4)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16 ( 7.1)</w:t>
            </w:r>
          </w:p>
        </w:tc>
        <w:tc>
          <w:p>
            <w:pPr>
              <w:pStyle w:val="Compact"/>
              <w:jc w:val="center"/>
            </w:pPr>
            <w:r>
              <w:t xml:space="preserve">15 (10.9)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219 (96.9)</w:t>
            </w:r>
          </w:p>
        </w:tc>
        <w:tc>
          <w:p>
            <w:pPr>
              <w:pStyle w:val="Compact"/>
              <w:jc w:val="center"/>
            </w:pPr>
            <w:r>
              <w:t xml:space="preserve">130 (94.2)</w:t>
            </w:r>
          </w:p>
        </w:tc>
        <w:tc>
          <w:p>
            <w:pPr>
              <w:pStyle w:val="Compact"/>
              <w:jc w:val="center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50 (22.1)</w:t>
            </w:r>
          </w:p>
        </w:tc>
        <w:tc>
          <w:p>
            <w:pPr>
              <w:pStyle w:val="Compact"/>
              <w:jc w:val="center"/>
            </w:pPr>
            <w:r>
              <w:t xml:space="preserve">31 (22.5)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139 (63.5)</w:t>
            </w:r>
          </w:p>
        </w:tc>
        <w:tc>
          <w:p>
            <w:pPr>
              <w:pStyle w:val="Compact"/>
              <w:jc w:val="center"/>
            </w:pPr>
            <w:r>
              <w:t xml:space="preserve">69 (51.9)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c75c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