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contrato-de-prestación-de-servicios"/>
    <w:p>
      <w:pPr>
        <w:pStyle w:val="Heading1"/>
      </w:pPr>
      <w:r>
        <w:t xml:space="preserve">CONTRATO DE PRESTACIÓN DE SERVICIOS</w:t>
      </w:r>
    </w:p>
    <w:bookmarkStart w:id="9" w:name="X402afc03010632f65408910eaff7e7a1048ee3f"/>
    <w:p>
      <w:pPr>
        <w:pStyle w:val="Heading2"/>
      </w:pPr>
      <w:r>
        <w:t xml:space="preserve">Programa «Presencia Digital» — Wavys Technologies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Contrato N.°:</w:t>
      </w:r>
      <w:r>
        <w:t xml:space="preserve"> </w:t>
      </w:r>
      <w:r>
        <w:rPr>
          <w:rStyle w:val="VerbatimChar"/>
        </w:rPr>
        <w:t xml:space="preserve">[_______________]</w:t>
      </w:r>
      <w:r>
        <w:br/>
      </w:r>
      <w:r>
        <w:rPr>
          <w:b/>
          <w:bCs/>
        </w:rPr>
        <w:t xml:space="preserve">Fecha:</w:t>
      </w:r>
      <w:r>
        <w:t xml:space="preserve"> </w:t>
      </w:r>
      <w:r>
        <w:rPr>
          <w:rStyle w:val="VerbatimChar"/>
        </w:rPr>
        <w:t xml:space="preserve">[___ / ___ / 2026]</w:t>
      </w:r>
      <w:r>
        <w:br/>
      </w:r>
      <w:r>
        <w:rPr>
          <w:b/>
          <w:bCs/>
        </w:rPr>
        <w:t xml:space="preserve">Lugar:</w:t>
      </w:r>
      <w:r>
        <w:t xml:space="preserve"> </w:t>
      </w:r>
      <w:r>
        <w:rPr>
          <w:rStyle w:val="VerbatimChar"/>
        </w:rPr>
        <w:t xml:space="preserve">[Lima / Huancayo / _____________]</w:t>
      </w:r>
    </w:p>
    <w:p>
      <w:r>
        <w:pict>
          <v:rect style="width:0;height:1.5pt" o:hralign="center" o:hrstd="t" o:hr="t"/>
        </w:pict>
      </w:r>
    </w:p>
    <w:bookmarkEnd w:id="9"/>
    <w:bookmarkStart w:id="10" w:name="i.-partes"/>
    <w:p>
      <w:pPr>
        <w:pStyle w:val="Heading2"/>
      </w:pPr>
      <w:r>
        <w:t xml:space="preserve">I. PARTES</w:t>
      </w:r>
    </w:p>
    <w:p>
      <w:pPr>
        <w:pStyle w:val="FirstParagraph"/>
      </w:pPr>
      <w:r>
        <w:rPr>
          <w:b/>
          <w:bCs/>
        </w:rPr>
        <w:t xml:space="preserve">EL PRESTADOR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Razón social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[WAVYS TECHNOLOGIES S.A.C. / razón social]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[________________]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Domicilio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[________________]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Representante</w:t>
            </w:r>
          </w:p>
        </w:tc>
        <w:tc>
          <w:tcPr/>
          <w:p>
            <w:pPr>
              <w:pStyle w:val="Compact"/>
            </w:pPr>
            <w:r>
              <w:t xml:space="preserve">Phil Taboada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Correo</w:t>
            </w:r>
          </w:p>
        </w:tc>
        <w:tc>
          <w:tcPr/>
          <w:p>
            <w:pPr>
              <w:pStyle w:val="Compact"/>
            </w:pPr>
            <w:r>
              <w:t xml:space="preserve">contact@wavys-technologies.com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</w:t>
            </w:r>
          </w:p>
        </w:tc>
        <w:tc>
          <w:tcPr/>
          <w:p>
            <w:pPr>
              <w:pStyle w:val="Compact"/>
            </w:pPr>
            <w:r>
              <w:t xml:space="preserve">software.wavys-technologies.com</w:t>
            </w:r>
          </w:p>
        </w:tc>
      </w:tr>
    </w:tbl>
    <w:p>
      <w:pPr>
        <w:pStyle w:val="BodyText"/>
      </w:pPr>
      <w:r>
        <w:rPr>
          <w:b/>
          <w:bCs/>
        </w:rPr>
        <w:t xml:space="preserve">EL CLIENTE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Razón social / Nombre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[________________]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RUC / DNI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[________________]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Domicilio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[________________]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Representante / Contacto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[________________]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[________________]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Teléfono / WhatsApp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[________________]</w:t>
            </w:r>
          </w:p>
        </w:tc>
      </w:tr>
    </w:tbl>
    <w:p>
      <w:pPr>
        <w:pStyle w:val="BodyText"/>
      </w:pPr>
      <w:r>
        <w:t xml:space="preserve">En adelante,</w:t>
      </w:r>
      <w:r>
        <w:t xml:space="preserve"> </w:t>
      </w:r>
      <w:r>
        <w:rPr>
          <w:b/>
          <w:bCs/>
        </w:rPr>
        <w:t xml:space="preserve">EL PRESTADOR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EL CLIENTE</w:t>
      </w:r>
      <w:r>
        <w:t xml:space="preserve"> </w:t>
      </w:r>
      <w:r>
        <w:t xml:space="preserve">serán denominados conjuntamente como</w:t>
      </w:r>
      <w:r>
        <w:t xml:space="preserve"> </w:t>
      </w:r>
      <w:r>
        <w:rPr>
          <w:b/>
          <w:bCs/>
        </w:rPr>
        <w:t xml:space="preserve">LAS PARTES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ii.-antecedentes"/>
    <w:p>
      <w:pPr>
        <w:pStyle w:val="Heading2"/>
      </w:pPr>
      <w:r>
        <w:t xml:space="preserve">II. ANTECEDENTES</w:t>
      </w:r>
    </w:p>
    <w:p>
      <w:pPr>
        <w:pStyle w:val="FirstParagraph"/>
      </w:pPr>
      <w:r>
        <w:t xml:space="preserve">2.1. EL PRESTADOR desarrolla y comercializa el programa</w:t>
      </w:r>
      <w:r>
        <w:t xml:space="preserve"> </w:t>
      </w:r>
      <w:r>
        <w:rPr>
          <w:b/>
          <w:bCs/>
        </w:rPr>
        <w:t xml:space="preserve">Presencia Digital</w:t>
      </w:r>
      <w:r>
        <w:t xml:space="preserve">, consistente en servicios integrados de diseño web, producción visual, dominio, hosting, optimización técnica e integraciones de contacto para negocios en el Perú.</w:t>
      </w:r>
    </w:p>
    <w:p>
      <w:pPr>
        <w:pStyle w:val="BodyText"/>
      </w:pPr>
      <w:r>
        <w:t xml:space="preserve">2.2. EL CLIENTE desea contratar dicho servicio conforme al plan, alcance y condiciones establecidas en el presente contrato y sus anexos.</w:t>
      </w:r>
    </w:p>
    <w:p>
      <w:r>
        <w:pict>
          <v:rect style="width:0;height:1.5pt" o:hralign="center" o:hrstd="t" o:hr="t"/>
        </w:pict>
      </w:r>
    </w:p>
    <w:bookmarkEnd w:id="11"/>
    <w:bookmarkStart w:id="12" w:name="iii.-objeto"/>
    <w:p>
      <w:pPr>
        <w:pStyle w:val="Heading2"/>
      </w:pPr>
      <w:r>
        <w:t xml:space="preserve">III. OBJETO</w:t>
      </w:r>
    </w:p>
    <w:p>
      <w:pPr>
        <w:pStyle w:val="FirstParagraph"/>
      </w:pPr>
      <w:r>
        <w:t xml:space="preserve">3.1. Por el presente documento, EL PRESTADOR se obliga a prestar a EL CLIENTE el servicio</w:t>
      </w:r>
      <w:r>
        <w:t xml:space="preserve"> </w:t>
      </w:r>
      <w:r>
        <w:rPr>
          <w:b/>
          <w:bCs/>
        </w:rPr>
        <w:t xml:space="preserve">Presencia Digital</w:t>
      </w:r>
      <w:r>
        <w:t xml:space="preserve">, que comprende, según el plan contratado:</w:t>
      </w:r>
    </w:p>
    <w:p>
      <w:pPr>
        <w:pStyle w:val="Compact"/>
        <w:numPr>
          <w:ilvl w:val="0"/>
          <w:numId w:val="1001"/>
        </w:numPr>
      </w:pPr>
      <w:r>
        <w:t xml:space="preserve">Diseño y desarrollo de una</w:t>
      </w:r>
      <w:r>
        <w:t xml:space="preserve"> </w:t>
      </w:r>
      <w:r>
        <w:rPr>
          <w:b/>
          <w:bCs/>
        </w:rPr>
        <w:t xml:space="preserve">landing page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tienda online con catálogo</w:t>
      </w:r>
      <w:r>
        <w:t xml:space="preserve">, según plan contratado.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Pack Foto Essential</w:t>
      </w:r>
      <w:r>
        <w:t xml:space="preserve"> </w:t>
      </w:r>
      <w:r>
        <w:t xml:space="preserve">(solo plan Presencia), según Anexo A.</w:t>
      </w:r>
    </w:p>
    <w:p>
      <w:pPr>
        <w:pStyle w:val="Compact"/>
        <w:numPr>
          <w:ilvl w:val="0"/>
          <w:numId w:val="1001"/>
        </w:numPr>
      </w:pPr>
      <w:r>
        <w:t xml:space="preserve">Registro o gestión de</w:t>
      </w:r>
      <w:r>
        <w:t xml:space="preserve"> </w:t>
      </w:r>
      <w:r>
        <w:rPr>
          <w:b/>
          <w:bCs/>
        </w:rPr>
        <w:t xml:space="preserve">dominio</w:t>
      </w:r>
      <w:r>
        <w:t xml:space="preserve"> </w:t>
      </w:r>
      <w:r>
        <w:t xml:space="preserve">web (primer año incluido en ambos planes, según Anexo A).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Hosting</w:t>
      </w:r>
      <w:r>
        <w:t xml:space="preserve">, certificado</w:t>
      </w:r>
      <w:r>
        <w:t xml:space="preserve"> </w:t>
      </w:r>
      <w:r>
        <w:rPr>
          <w:b/>
          <w:bCs/>
        </w:rPr>
        <w:t xml:space="preserve">SSL</w:t>
      </w:r>
      <w:r>
        <w:t xml:space="preserve"> </w:t>
      </w:r>
      <w:r>
        <w:t xml:space="preserve">y mantenimiento de infraestructura básica.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SEO técnico on-page</w:t>
      </w:r>
      <w:r>
        <w:t xml:space="preserve"> </w:t>
      </w:r>
      <w:r>
        <w:t xml:space="preserve">(meta tags, estructura, sitemap/robots cuando aplique).</w:t>
      </w:r>
    </w:p>
    <w:p>
      <w:pPr>
        <w:pStyle w:val="Compact"/>
        <w:numPr>
          <w:ilvl w:val="0"/>
          <w:numId w:val="1001"/>
        </w:numPr>
      </w:pPr>
      <w:r>
        <w:t xml:space="preserve">Integración de</w:t>
      </w:r>
      <w:r>
        <w:t xml:space="preserve"> </w:t>
      </w:r>
      <w:r>
        <w:rPr>
          <w:b/>
          <w:bCs/>
        </w:rPr>
        <w:t xml:space="preserve">WhatsApp</w:t>
      </w:r>
      <w:r>
        <w:t xml:space="preserve">,</w:t>
      </w:r>
      <w:r>
        <w:t xml:space="preserve"> </w:t>
      </w:r>
      <w:r>
        <w:rPr>
          <w:b/>
          <w:bCs/>
        </w:rPr>
        <w:t xml:space="preserve">formulario de contacto</w:t>
      </w:r>
      <w:r>
        <w:t xml:space="preserve">,</w:t>
      </w:r>
      <w:r>
        <w:t xml:space="preserve"> </w:t>
      </w:r>
      <w:r>
        <w:rPr>
          <w:b/>
          <w:bCs/>
        </w:rPr>
        <w:t xml:space="preserve">Pixel Meta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Google Tag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Soporte mensual</w:t>
      </w:r>
      <w:r>
        <w:t xml:space="preserve"> </w:t>
      </w:r>
      <w:r>
        <w:t xml:space="preserve">con cambios menores, conforme al numeral 3.4.</w:t>
      </w:r>
    </w:p>
    <w:p>
      <w:pPr>
        <w:pStyle w:val="FirstParagraph"/>
      </w:pPr>
      <w:r>
        <w:t xml:space="preserve">3.2. El detalle del plan contratado, entregables y límites del servicio figuran en el</w:t>
      </w:r>
      <w:r>
        <w:t xml:space="preserve"> </w:t>
      </w:r>
      <w:r>
        <w:rPr>
          <w:b/>
          <w:bCs/>
        </w:rPr>
        <w:t xml:space="preserve">Anexo A — Alcance del plan</w:t>
      </w:r>
      <w:r>
        <w:t xml:space="preserve">, que forma parte integrante del presente contrato.</w:t>
      </w:r>
    </w:p>
    <w:p>
      <w:pPr>
        <w:pStyle w:val="BodyText"/>
      </w:pPr>
      <w:r>
        <w:t xml:space="preserve">3.3. La información específica del negocio, textos, referencias y materiales del CLIENTE se consignarán en el</w:t>
      </w:r>
      <w:r>
        <w:t xml:space="preserve"> </w:t>
      </w:r>
      <w:r>
        <w:rPr>
          <w:b/>
          <w:bCs/>
        </w:rPr>
        <w:t xml:space="preserve">Anexo B — Brief del proyecto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13" w:name="Xcdd940b4ba46a01103adc8363ac00ad719d3479"/>
    <w:p>
      <w:pPr>
        <w:pStyle w:val="Heading2"/>
      </w:pPr>
      <w:r>
        <w:t xml:space="preserve">IV. PLAN CONTRATADO, PRECIO Y FORMA DE PAGO</w:t>
      </w:r>
    </w:p>
    <w:p>
      <w:pPr>
        <w:pStyle w:val="FirstParagraph"/>
      </w:pPr>
      <w:r>
        <w:t xml:space="preserve">4.1. EL CLIENTE contrata el siguiente plan:</w:t>
      </w:r>
    </w:p>
    <w:p>
      <w:pPr>
        <w:pStyle w:val="BodyText"/>
      </w:pPr>
      <w:r>
        <w:rPr>
          <w:b/>
          <w:bCs/>
        </w:rPr>
        <w:t xml:space="preserve">Plan seleccionado (marcar uno):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Presencia</w:t>
      </w:r>
      <w:r>
        <w:t xml:space="preserve"> </w:t>
      </w:r>
      <w:r>
        <w:t xml:space="preserve">— S/</w:t>
      </w:r>
      <w:r>
        <w:t xml:space="preserve"> </w:t>
      </w:r>
      <w:r>
        <w:rPr>
          <w:b/>
          <w:bCs/>
        </w:rPr>
        <w:t xml:space="preserve">149.00</w:t>
      </w:r>
      <w:r>
        <w:t xml:space="preserve"> </w:t>
      </w:r>
      <w:r>
        <w:t xml:space="preserve">(ciento cuarenta y nueve y 00/100 soles) mensuales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Presencia Tienda</w:t>
      </w:r>
      <w:r>
        <w:t xml:space="preserve"> </w:t>
      </w:r>
      <w:r>
        <w:t xml:space="preserve">— S/</w:t>
      </w:r>
      <w:r>
        <w:t xml:space="preserve"> </w:t>
      </w:r>
      <w:r>
        <w:rPr>
          <w:b/>
          <w:bCs/>
        </w:rPr>
        <w:t xml:space="preserve">229.00</w:t>
      </w:r>
      <w:r>
        <w:t xml:space="preserve"> </w:t>
      </w:r>
      <w:r>
        <w:t xml:space="preserve">(doscientos veintinueve y 00/100 soles) mensuales</w:t>
      </w:r>
    </w:p>
    <w:p>
      <w:pPr>
        <w:pStyle w:val="FirstParagraph"/>
      </w:pPr>
      <w:r>
        <w:t xml:space="preserve">4.2.</w:t>
      </w:r>
      <w:r>
        <w:t xml:space="preserve"> </w:t>
      </w:r>
      <w:r>
        <w:rPr>
          <w:b/>
          <w:bCs/>
        </w:rPr>
        <w:t xml:space="preserve">Add-ons (si aplica):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2217"/>
        <w:gridCol w:w="25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Concepto</w:t>
            </w:r>
          </w:p>
        </w:tc>
        <w:tc>
          <w:tcPr/>
          <w:p>
            <w:pPr>
              <w:pStyle w:val="Compact"/>
            </w:pPr>
            <w:r>
              <w:t xml:space="preserve">Monto</w:t>
            </w:r>
          </w:p>
        </w:tc>
        <w:tc>
          <w:tcPr/>
          <w:p>
            <w:pPr>
              <w:pStyle w:val="Compact"/>
            </w:pPr>
            <w:r>
              <w:t xml:space="preserve">Marcar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Bloque adicional de 50 productos (Presencia Tienda, sobre 100 incluidos)</w:t>
            </w:r>
          </w:p>
        </w:tc>
        <w:tc>
          <w:tcPr/>
          <w:p>
            <w:pPr>
              <w:pStyle w:val="Compact"/>
            </w:pPr>
            <w:r>
              <w:t xml:space="preserve">S/ 29.00/mes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Otro:</w:t>
            </w:r>
            <w:r>
              <w:t xml:space="preserve"> </w:t>
            </w:r>
            <w:r>
              <w:rPr>
                <w:rStyle w:val="VerbatimChar"/>
              </w:rPr>
              <w:t xml:space="preserve">[________________]</w:t>
            </w:r>
          </w:p>
        </w:tc>
        <w:tc>
          <w:tcPr/>
          <w:p>
            <w:pPr>
              <w:pStyle w:val="Compact"/>
            </w:pPr>
            <w:r>
              <w:t xml:space="preserve">S/</w:t>
            </w:r>
            <w:r>
              <w:t xml:space="preserve"> </w:t>
            </w:r>
            <w:r>
              <w:rPr>
                <w:rStyle w:val="VerbatimChar"/>
              </w:rPr>
              <w:t xml:space="preserve">[____]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p>
      <w:pPr>
        <w:pStyle w:val="BodyText"/>
      </w:pPr>
      <w:r>
        <w:t xml:space="preserve">4.3. Los precios incluyen IGV solo si EL PRESTADOR emite comprobante con IGV; en caso contrario, se indicará en factura/boleta según régimen tributario vigente.</w:t>
      </w:r>
    </w:p>
    <w:p>
      <w:pPr>
        <w:pStyle w:val="BodyText"/>
      </w:pPr>
      <w:r>
        <w:t xml:space="preserve">4.4.</w:t>
      </w:r>
      <w:r>
        <w:t xml:space="preserve"> </w:t>
      </w:r>
      <w:r>
        <w:rPr>
          <w:b/>
          <w:bCs/>
        </w:rPr>
        <w:t xml:space="preserve">Forma de pago:</w:t>
      </w:r>
      <w:r>
        <w:t xml:space="preserve"> </w:t>
      </w:r>
      <w:r>
        <w:t xml:space="preserve">mensual</w:t>
      </w:r>
      <w:r>
        <w:t xml:space="preserve"> </w:t>
      </w:r>
      <w:r>
        <w:rPr>
          <w:b/>
          <w:bCs/>
        </w:rPr>
        <w:t xml:space="preserve">anticipado</w:t>
      </w:r>
      <w:r>
        <w:t xml:space="preserve">, mediante</w:t>
      </w:r>
      <w:r>
        <w:t xml:space="preserve"> </w:t>
      </w:r>
      <w:r>
        <w:rPr>
          <w:rStyle w:val="VerbatimChar"/>
        </w:rPr>
        <w:t xml:space="preserve">[transferencia bancaria / Yape / Plin / otro: ________]</w:t>
      </w:r>
      <w:r>
        <w:t xml:space="preserve"> </w:t>
      </w:r>
      <w:r>
        <w:t xml:space="preserve">a la cuenta indicada por EL PRESTADOR.</w:t>
      </w:r>
    </w:p>
    <w:p>
      <w:pPr>
        <w:pStyle w:val="BodyText"/>
      </w:pPr>
      <w:r>
        <w:t xml:space="preserve">4.5.</w:t>
      </w:r>
      <w:r>
        <w:t xml:space="preserve"> </w:t>
      </w:r>
      <w:r>
        <w:rPr>
          <w:b/>
          <w:bCs/>
        </w:rPr>
        <w:t xml:space="preserve">Primer pago:</w:t>
      </w:r>
      <w:r>
        <w:t xml:space="preserve"> </w:t>
      </w:r>
      <w:r>
        <w:t xml:space="preserve">EL CLIENTE abonará la primera mensualidad (y add-ons, si los hubiere)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del inicio de trabajos de diseño/desarrollo.</w:t>
      </w:r>
    </w:p>
    <w:p>
      <w:pPr>
        <w:pStyle w:val="BodyText"/>
      </w:pPr>
      <w:r>
        <w:t xml:space="preserve">4.5.1.</w:t>
      </w:r>
      <w:r>
        <w:t xml:space="preserve"> </w:t>
      </w:r>
      <w:r>
        <w:rPr>
          <w:b/>
          <w:bCs/>
        </w:rPr>
        <w:t xml:space="preserve">Costo de activación (inversión inicial irrecuperable):</w:t>
      </w:r>
      <w:r>
        <w:t xml:space="preserve"> </w:t>
      </w:r>
      <w:r>
        <w:t xml:space="preserve">EL CLIENTE reconoce que, desde la confirmación del Anexo B, EL PRESTADOR incurrirá en costos</w:t>
      </w:r>
      <w:r>
        <w:t xml:space="preserve"> </w:t>
      </w:r>
      <w:r>
        <w:rPr>
          <w:b/>
          <w:bCs/>
        </w:rPr>
        <w:t xml:space="preserve">no reembolsables</w:t>
      </w:r>
      <w:r>
        <w:t xml:space="preserve"> </w:t>
      </w:r>
      <w:r>
        <w:t xml:space="preserve">aunque el CLIENTE deje de pagar después, incluyendo — según plan — diseño, desarrollo, registro de dominio, hosting, producción visual y, en su caso,</w:t>
      </w:r>
      <w:r>
        <w:t xml:space="preserve"> </w:t>
      </w:r>
      <w:r>
        <w:rPr>
          <w:b/>
          <w:bCs/>
        </w:rPr>
        <w:t xml:space="preserve">honorarios de fotógrafo</w:t>
      </w:r>
      <w:r>
        <w:t xml:space="preserve">. Estos costos se estiman en: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Plan</w:t>
            </w:r>
          </w:p>
        </w:tc>
        <w:tc>
          <w:tcPr/>
          <w:p>
            <w:pPr>
              <w:pStyle w:val="Compact"/>
            </w:pPr>
            <w:r>
              <w:t xml:space="preserve">Costo de activación estimado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Presencia</w:t>
            </w:r>
          </w:p>
        </w:tc>
        <w:tc>
          <w:tcPr/>
          <w:p>
            <w:pPr>
              <w:pStyle w:val="Compact"/>
            </w:pPr>
            <w:r>
              <w:t xml:space="preserve">S/</w:t>
            </w:r>
            <w:r>
              <w:t xml:space="preserve"> </w:t>
            </w:r>
            <w:r>
              <w:rPr>
                <w:b/>
                <w:bCs/>
              </w:rPr>
              <w:t xml:space="preserve">450.00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Presencia Tienda</w:t>
            </w:r>
          </w:p>
        </w:tc>
        <w:tc>
          <w:tcPr/>
          <w:p>
            <w:pPr>
              <w:pStyle w:val="Compact"/>
            </w:pPr>
            <w:r>
              <w:t xml:space="preserve">S/</w:t>
            </w:r>
            <w:r>
              <w:t xml:space="preserve"> </w:t>
            </w:r>
            <w:r>
              <w:rPr>
                <w:b/>
                <w:bCs/>
              </w:rPr>
              <w:t xml:space="preserve">800.00</w:t>
            </w:r>
          </w:p>
        </w:tc>
      </w:tr>
    </w:tbl>
    <w:p>
      <w:pPr>
        <w:pStyle w:val="BodyText"/>
      </w:pPr>
      <w:r>
        <w:t xml:space="preserve">La primera mensualidad pagada</w:t>
      </w:r>
      <w:r>
        <w:t xml:space="preserve"> </w:t>
      </w:r>
      <w:r>
        <w:rPr>
          <w:b/>
          <w:bCs/>
        </w:rPr>
        <w:t xml:space="preserve">no constituye derecho a rescindir sin costo</w:t>
      </w:r>
      <w:r>
        <w:t xml:space="preserve"> </w:t>
      </w:r>
      <w:r>
        <w:t xml:space="preserve">una vez iniciados los trabajos: cubre el mes 1 de servicio y forma parte de la recuperación de la inversión anterior.</w:t>
      </w:r>
    </w:p>
    <w:p>
      <w:pPr>
        <w:pStyle w:val="BodyText"/>
      </w:pPr>
      <w:r>
        <w:t xml:space="preserve">4.6.</w:t>
      </w:r>
      <w:r>
        <w:t xml:space="preserve"> </w:t>
      </w:r>
      <w:r>
        <w:rPr>
          <w:b/>
          <w:bCs/>
        </w:rPr>
        <w:t xml:space="preserve">Facturación:</w:t>
      </w:r>
      <w:r>
        <w:t xml:space="preserve"> </w:t>
      </w:r>
      <w:r>
        <w:t xml:space="preserve">EL PRESTADOR emitirá</w:t>
      </w:r>
      <w:r>
        <w:t xml:space="preserve"> </w:t>
      </w:r>
      <w:r>
        <w:rPr>
          <w:rStyle w:val="VerbatimChar"/>
        </w:rPr>
        <w:t xml:space="preserve">[boleta / factura]</w:t>
      </w:r>
      <w:r>
        <w:t xml:space="preserve"> </w:t>
      </w:r>
      <w:r>
        <w:t xml:space="preserve">electrónica por cada periodo pagado, a los datos consignados por EL CLIENTE.</w:t>
      </w:r>
    </w:p>
    <w:p>
      <w:pPr>
        <w:pStyle w:val="BodyText"/>
      </w:pPr>
      <w:r>
        <w:t xml:space="preserve">4.7.</w:t>
      </w:r>
      <w:r>
        <w:t xml:space="preserve"> </w:t>
      </w:r>
      <w:r>
        <w:rPr>
          <w:b/>
          <w:bCs/>
        </w:rPr>
        <w:t xml:space="preserve">Fecha de pago:</w:t>
      </w:r>
      <w:r>
        <w:t xml:space="preserve"> </w:t>
      </w:r>
      <w:r>
        <w:t xml:space="preserve">cada mensualidad vence el día</w:t>
      </w:r>
      <w:r>
        <w:t xml:space="preserve"> </w:t>
      </w:r>
      <w:r>
        <w:rPr>
          <w:rStyle w:val="VerbatimChar"/>
          <w:b/>
          <w:bCs/>
        </w:rPr>
        <w:t xml:space="preserve">[___]</w:t>
      </w:r>
      <w:r>
        <w:t xml:space="preserve"> </w:t>
      </w:r>
      <w:r>
        <w:t xml:space="preserve">de cada mes (o cada 30 días desde el primer pago). El pago es</w:t>
      </w:r>
      <w:r>
        <w:t xml:space="preserve"> </w:t>
      </w:r>
      <w:r>
        <w:rPr>
          <w:b/>
          <w:bCs/>
        </w:rPr>
        <w:t xml:space="preserve">anticipado</w:t>
      </w:r>
      <w:r>
        <w:t xml:space="preserve">.</w:t>
      </w:r>
    </w:p>
    <w:p>
      <w:pPr>
        <w:pStyle w:val="BodyText"/>
      </w:pPr>
      <w:r>
        <w:t xml:space="preserve">4.8.</w:t>
      </w:r>
      <w:r>
        <w:t xml:space="preserve"> </w:t>
      </w:r>
      <w:r>
        <w:rPr>
          <w:b/>
          <w:bCs/>
        </w:rPr>
        <w:t xml:space="preserve">Mora e impago (general):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84"/>
        <w:gridCol w:w="443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Situación</w:t>
            </w:r>
          </w:p>
        </w:tc>
        <w:tc>
          <w:tcPr/>
          <w:p>
            <w:pPr>
              <w:pStyle w:val="Compact"/>
            </w:pPr>
            <w:r>
              <w:t xml:space="preserve">Consecuencia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Retraso</w:t>
            </w:r>
            <w:r>
              <w:t xml:space="preserve"> </w:t>
            </w:r>
            <w:r>
              <w:rPr>
                <w:b/>
                <w:bCs/>
              </w:rPr>
              <w:t xml:space="preserve">1 a 5 días</w:t>
            </w:r>
            <w:r>
              <w:t xml:space="preserve"> </w:t>
            </w:r>
            <w:r>
              <w:t xml:space="preserve">calendario</w:t>
            </w:r>
          </w:p>
        </w:tc>
        <w:tc>
          <w:tcPr/>
          <w:p>
            <w:pPr>
              <w:pStyle w:val="Compact"/>
            </w:pPr>
            <w:r>
              <w:t xml:space="preserve">Recordatorio por escrito (email/WhatsApp)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Retraso</w:t>
            </w:r>
            <w:r>
              <w:t xml:space="preserve"> </w:t>
            </w:r>
            <w:r>
              <w:rPr>
                <w:b/>
                <w:bCs/>
              </w:rPr>
              <w:t xml:space="preserve">6 días o más</w:t>
            </w:r>
          </w:p>
        </w:tc>
        <w:tc>
          <w:tcPr/>
          <w:p>
            <w:pPr>
              <w:pStyle w:val="Compact"/>
            </w:pPr>
            <w:r>
              <w:t xml:space="preserve">EL PRESTADOR puede</w:t>
            </w:r>
            <w:r>
              <w:t xml:space="preserve"> </w:t>
            </w:r>
            <w:r>
              <w:rPr>
                <w:b/>
                <w:bCs/>
              </w:rPr>
              <w:t xml:space="preserve">suspender</w:t>
            </w:r>
            <w:r>
              <w:t xml:space="preserve"> </w:t>
            </w:r>
            <w:r>
              <w:t xml:space="preserve">el sitio web, formulario, correos y soporte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Retraso</w:t>
            </w:r>
            <w:r>
              <w:t xml:space="preserve"> </w:t>
            </w:r>
            <w:r>
              <w:rPr>
                <w:b/>
                <w:bCs/>
              </w:rPr>
              <w:t xml:space="preserve">15 días o más</w:t>
            </w:r>
          </w:p>
        </w:tc>
        <w:tc>
          <w:tcPr/>
          <w:p>
            <w:pPr>
              <w:pStyle w:val="Compact"/>
            </w:pPr>
            <w:r>
              <w:t xml:space="preserve">Incumplimiento grave:</w:t>
            </w:r>
            <w:r>
              <w:t xml:space="preserve"> </w:t>
            </w:r>
            <w:r>
              <w:rPr>
                <w:b/>
                <w:bCs/>
              </w:rPr>
              <w:t xml:space="preserve">resolución</w:t>
            </w:r>
            <w:r>
              <w:t xml:space="preserve"> </w:t>
            </w:r>
            <w:r>
              <w:t xml:space="preserve">del contrato y aplicación de penalidades del numeral 4.9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Impago estando la web</w:t>
            </w:r>
            <w:r>
              <w:t xml:space="preserve"> </w:t>
            </w:r>
            <w:r>
              <w:rPr>
                <w:b/>
                <w:bCs/>
              </w:rPr>
              <w:t xml:space="preserve">ya publicada</w:t>
            </w:r>
          </w:p>
        </w:tc>
        <w:tc>
          <w:tcPr/>
          <w:p>
            <w:pPr>
              <w:pStyle w:val="Compact"/>
            </w:pPr>
            <w:r>
              <w:t xml:space="preserve">Aplica numeral</w:t>
            </w:r>
            <w:r>
              <w:t xml:space="preserve"> </w:t>
            </w:r>
            <w:r>
              <w:rPr>
                <w:b/>
                <w:bCs/>
              </w:rPr>
              <w:t xml:space="preserve">4.9</w:t>
            </w:r>
            <w:r>
              <w:t xml:space="preserve"> </w:t>
            </w:r>
            <w:r>
              <w:t xml:space="preserve">(penalidad reforzada post-entrega)</w:t>
            </w:r>
          </w:p>
        </w:tc>
      </w:tr>
    </w:tbl>
    <w:p>
      <w:pPr>
        <w:pStyle w:val="BodyText"/>
      </w:pPr>
      <w:r>
        <w:t xml:space="preserve">Durante la mora, EL CLIENTE</w:t>
      </w:r>
      <w:r>
        <w:t xml:space="preserve"> </w:t>
      </w:r>
      <w:r>
        <w:rPr>
          <w:b/>
          <w:bCs/>
        </w:rPr>
        <w:t xml:space="preserve">no adquiere derecho</w:t>
      </w:r>
      <w:r>
        <w:t xml:space="preserve"> </w:t>
      </w:r>
      <w:r>
        <w:t xml:space="preserve">a export, transferencia de dominio ni entrega de archivos hasta liquidar el total adeudado.</w:t>
      </w:r>
    </w:p>
    <w:p>
      <w:pPr>
        <w:pStyle w:val="BodyText"/>
      </w:pPr>
      <w:r>
        <w:t xml:space="preserve">4.9.</w:t>
      </w:r>
      <w:r>
        <w:t xml:space="preserve"> </w:t>
      </w:r>
      <w:r>
        <w:rPr>
          <w:b/>
          <w:bCs/>
        </w:rPr>
        <w:t xml:space="preserve">Penalidad por impago o cancelación antes de completar 12 meses (POST-ENTREGA)</w:t>
      </w:r>
    </w:p>
    <w:p>
      <w:pPr>
        <w:pStyle w:val="BodyText"/>
      </w:pPr>
      <w:r>
        <w:t xml:space="preserve">4.9.1.</w:t>
      </w:r>
      <w:r>
        <w:t xml:space="preserve"> </w:t>
      </w:r>
      <w:r>
        <w:rPr>
          <w:b/>
          <w:bCs/>
        </w:rPr>
        <w:t xml:space="preserve">Cuándo aplica:</w:t>
      </w:r>
      <w:r>
        <w:t xml:space="preserve"> </w:t>
      </w:r>
      <w:r>
        <w:t xml:space="preserve">cuando (i) la web fue</w:t>
      </w:r>
      <w:r>
        <w:t xml:space="preserve"> </w:t>
      </w:r>
      <w:r>
        <w:rPr>
          <w:b/>
          <w:bCs/>
        </w:rPr>
        <w:t xml:space="preserve">publicada</w:t>
      </w:r>
      <w:r>
        <w:t xml:space="preserve"> </w:t>
      </w:r>
      <w:r>
        <w:t xml:space="preserve">(Acto de Entrega, cláusula 5.5), y (ii) EL CLIENTE</w:t>
      </w:r>
      <w:r>
        <w:t xml:space="preserve"> </w:t>
      </w:r>
      <w:r>
        <w:rPr>
          <w:b/>
          <w:bCs/>
        </w:rPr>
        <w:t xml:space="preserve">deja de pagar</w:t>
      </w:r>
      <w:r>
        <w:t xml:space="preserve">,</w:t>
      </w:r>
      <w:r>
        <w:t xml:space="preserve"> </w:t>
      </w:r>
      <w:r>
        <w:rPr>
          <w:b/>
          <w:bCs/>
        </w:rPr>
        <w:t xml:space="preserve">cancela unilateralmente</w:t>
      </w:r>
      <w:r>
        <w:t xml:space="preserve"> </w:t>
      </w:r>
      <w:r>
        <w:t xml:space="preserve">o incumple la permanencia mínima de 12 meses en planes Presencia / Presencia Tienda —</w:t>
      </w:r>
      <w:r>
        <w:t xml:space="preserve"> </w:t>
      </w:r>
      <w:r>
        <w:rPr>
          <w:b/>
          <w:bCs/>
        </w:rPr>
        <w:t xml:space="preserve">incluso si ocurre desde el mes 2</w:t>
      </w:r>
      <w:r>
        <w:t xml:space="preserve">.</w:t>
      </w:r>
    </w:p>
    <w:p>
      <w:pPr>
        <w:pStyle w:val="BodyText"/>
      </w:pPr>
      <w:r>
        <w:t xml:space="preserve">4.9.2.</w:t>
      </w:r>
      <w:r>
        <w:t xml:space="preserve"> </w:t>
      </w:r>
      <w:r>
        <w:rPr>
          <w:b/>
          <w:bCs/>
        </w:rPr>
        <w:t xml:space="preserve">Reconocimiento del CLIENTE:</w:t>
      </w:r>
      <w:r>
        <w:t xml:space="preserve"> </w:t>
      </w:r>
      <w:r>
        <w:t xml:space="preserve">el precio preferencial mensual (S/149 / S/229) existe porque EL PRESTADOR</w:t>
      </w:r>
      <w:r>
        <w:t xml:space="preserve"> </w:t>
      </w:r>
      <w:r>
        <w:rPr>
          <w:b/>
          <w:bCs/>
        </w:rPr>
        <w:t xml:space="preserve">financia</w:t>
      </w:r>
      <w:r>
        <w:t xml:space="preserve"> </w:t>
      </w:r>
      <w:r>
        <w:t xml:space="preserve">diseño, dominio, hosting y — en Presencia Tienda —</w:t>
      </w:r>
      <w:r>
        <w:t xml:space="preserve"> </w:t>
      </w:r>
      <w:r>
        <w:rPr>
          <w:b/>
          <w:bCs/>
        </w:rPr>
        <w:t xml:space="preserve">catálogo, panel admin e infraestructura</w:t>
      </w:r>
      <w:r>
        <w:t xml:space="preserve">, recuperables solo a lo largo del contrato. Un impago temprano genera pérdida directa de tiempo, costos ya pagados a terceros e infraestructura.</w:t>
      </w:r>
    </w:p>
    <w:p>
      <w:pPr>
        <w:pStyle w:val="BodyText"/>
      </w:pPr>
      <w:r>
        <w:t xml:space="preserve">4.9.3.</w:t>
      </w:r>
      <w:r>
        <w:t xml:space="preserve"> </w:t>
      </w:r>
      <w:r>
        <w:rPr>
          <w:b/>
          <w:bCs/>
        </w:rPr>
        <w:t xml:space="preserve">Monto exigible (fórmula):</w:t>
      </w:r>
      <w:r>
        <w:t xml:space="preserve"> </w:t>
      </w:r>
      <w:r>
        <w:t xml:space="preserve">EL CLIENTE deberá pagar, en un solo saldo liquidado:</w:t>
      </w:r>
    </w:p>
    <w:p>
      <w:pPr>
        <w:pStyle w:val="BodyText"/>
      </w:pPr>
      <w:r>
        <w:rPr>
          <w:b/>
          <w:bCs/>
        </w:rPr>
        <w:t xml:space="preserve">TOTAL ADEUDADO = (A) + (B) + (C)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01"/>
        <w:gridCol w:w="41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(A) Cuotas vencidas e impagas</w:t>
            </w:r>
          </w:p>
        </w:tc>
        <w:tc>
          <w:tcPr/>
          <w:p>
            <w:pPr>
              <w:pStyle w:val="Compact"/>
            </w:pPr>
            <w:r>
              <w:t xml:space="preserve">Todas las mensualidades no pagadas hasta la fecha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(B) Penalidad compensatoria mínima</w:t>
            </w:r>
          </w:p>
        </w:tc>
        <w:tc>
          <w:tcPr/>
          <w:p>
            <w:pPr>
              <w:pStyle w:val="Compact"/>
            </w:pPr>
            <w:r>
              <w:t xml:space="preserve">El</w:t>
            </w:r>
            <w:r>
              <w:t xml:space="preserve"> </w:t>
            </w:r>
            <w:r>
              <w:rPr>
                <w:b/>
                <w:bCs/>
              </w:rPr>
              <w:t xml:space="preserve">mayor</w:t>
            </w:r>
            <w:r>
              <w:t xml:space="preserve"> </w:t>
            </w:r>
            <w:r>
              <w:t xml:space="preserve">entre:</w:t>
            </w:r>
            <w:r>
              <w:t xml:space="preserve"> </w:t>
            </w:r>
            <w:r>
              <w:rPr>
                <w:b/>
                <w:bCs/>
              </w:rPr>
              <w:t xml:space="preserve">(i)</w:t>
            </w:r>
            <w:r>
              <w:t xml:space="preserve"> </w:t>
            </w:r>
            <w:r>
              <w:t xml:space="preserve">el</w:t>
            </w:r>
            <w:r>
              <w:t xml:space="preserve"> </w:t>
            </w:r>
            <w:r>
              <w:rPr>
                <w:b/>
                <w:bCs/>
              </w:rPr>
              <w:t xml:space="preserve">50%</w:t>
            </w:r>
            <w:r>
              <w:t xml:space="preserve"> </w:t>
            </w:r>
            <w:r>
              <w:t xml:space="preserve">de las mensualidades restantes hasta completar 12 meses,</w:t>
            </w:r>
            <w:r>
              <w:t xml:space="preserve"> </w:t>
            </w:r>
            <w:r>
              <w:rPr>
                <w:b/>
                <w:bCs/>
              </w:rPr>
              <w:t xml:space="preserve">(ii)</w:t>
            </w:r>
            <w:r>
              <w:t xml:space="preserve"> </w:t>
            </w:r>
            <w:r>
              <w:t xml:space="preserve">las mensualidades mínimas adicionales del cuadro 4.9.4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(C) Costos irrecuperables no cubiertos</w:t>
            </w:r>
          </w:p>
        </w:tc>
        <w:tc>
          <w:tcPr/>
          <w:p>
            <w:pPr>
              <w:pStyle w:val="Compact"/>
            </w:pPr>
            <w:r>
              <w:t xml:space="preserve">Solo si</w:t>
            </w:r>
            <w:r>
              <w:t xml:space="preserve"> </w:t>
            </w:r>
            <w:r>
              <w:rPr>
                <w:b/>
                <w:bCs/>
              </w:rPr>
              <w:t xml:space="preserve">(A)+(B)</w:t>
            </w:r>
            <w:r>
              <w:t xml:space="preserve"> </w:t>
            </w:r>
            <w:r>
              <w:t xml:space="preserve">no alcanzan el costo de activación del numeral 4.5.1: diferencia hasta completar dicho monto</w:t>
            </w:r>
          </w:p>
        </w:tc>
      </w:tr>
    </w:tbl>
    <w:p>
      <w:pPr>
        <w:pStyle w:val="BodyText"/>
      </w:pPr>
      <w:r>
        <w:t xml:space="preserve">4.9.4.</w:t>
      </w:r>
      <w:r>
        <w:t xml:space="preserve"> </w:t>
      </w:r>
      <w:r>
        <w:rPr>
          <w:b/>
          <w:bCs/>
        </w:rPr>
        <w:t xml:space="preserve">Mensualidades mínimas adicionales (penalidad base):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05"/>
        <w:gridCol w:w="711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Plan</w:t>
            </w:r>
          </w:p>
        </w:tc>
        <w:tc>
          <w:tcPr/>
          <w:p>
            <w:pPr>
              <w:pStyle w:val="Compact"/>
            </w:pPr>
            <w:r>
              <w:t xml:space="preserve">Si corta / impaga post-entrega, paga además de (A)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Presencia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mensualidades</w:t>
            </w:r>
            <w:r>
              <w:t xml:space="preserve"> </w:t>
            </w:r>
            <w:r>
              <w:t xml:space="preserve">adicionales del plan contratado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Presencia Tienda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 mensualidades</w:t>
            </w:r>
            <w:r>
              <w:t xml:space="preserve"> </w:t>
            </w:r>
            <w:r>
              <w:t xml:space="preserve">adicionales del plan contratado</w:t>
            </w:r>
          </w:p>
        </w:tc>
      </w:tr>
    </w:tbl>
    <w:p>
      <w:pPr>
        <w:pStyle w:val="BodyText"/>
      </w:pPr>
      <w:r>
        <w:t xml:space="preserve">4.9.5.</w:t>
      </w:r>
      <w:r>
        <w:t xml:space="preserve"> </w:t>
      </w:r>
      <w:r>
        <w:rPr>
          <w:b/>
          <w:bCs/>
        </w:rPr>
        <w:t xml:space="preserve">Ejemplos ilustrativos (post-entrega):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0"/>
        <w:gridCol w:w="660"/>
        <w:gridCol w:w="880"/>
        <w:gridCol w:w="51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Escenario</w:t>
            </w:r>
          </w:p>
        </w:tc>
        <w:tc>
          <w:tcPr/>
          <w:p>
            <w:pPr>
              <w:pStyle w:val="Compact"/>
            </w:pPr>
            <w:r>
              <w:t xml:space="preserve">Plan</w:t>
            </w:r>
          </w:p>
        </w:tc>
        <w:tc>
          <w:tcPr/>
          <w:p>
            <w:pPr>
              <w:pStyle w:val="Compact"/>
            </w:pPr>
            <w:r>
              <w:t xml:space="preserve">Pagado</w:t>
            </w:r>
          </w:p>
        </w:tc>
        <w:tc>
          <w:tcPr/>
          <w:p>
            <w:pPr>
              <w:pStyle w:val="Compact"/>
            </w:pPr>
            <w:r>
              <w:t xml:space="preserve">Adeudado aproximado (A+B, sin perjuicio de 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Deja de pagar en</w:t>
            </w:r>
            <w:r>
              <w:t xml:space="preserve"> </w:t>
            </w:r>
            <w:r>
              <w:rPr>
                <w:b/>
                <w:bCs/>
              </w:rPr>
              <w:t xml:space="preserve">mes 2</w:t>
            </w:r>
          </w:p>
        </w:tc>
        <w:tc>
          <w:tcPr/>
          <w:p>
            <w:pPr>
              <w:pStyle w:val="Compact"/>
            </w:pPr>
            <w:r>
              <w:t xml:space="preserve">Presencia (S/149)</w:t>
            </w:r>
          </w:p>
        </w:tc>
        <w:tc>
          <w:tcPr/>
          <w:p>
            <w:pPr>
              <w:pStyle w:val="Compact"/>
            </w:pPr>
            <w:r>
              <w:t xml:space="preserve">Mes 1</w:t>
            </w:r>
          </w:p>
        </w:tc>
        <w:tc>
          <w:tcPr/>
          <w:p>
            <w:pPr>
              <w:pStyle w:val="Compact"/>
            </w:pPr>
            <w:r>
              <w:t xml:space="preserve">Mes 2 (S/149) +</w:t>
            </w:r>
            <w:r>
              <w:t xml:space="preserve"> </w:t>
            </w:r>
            <w:r>
              <w:rPr>
                <w:b/>
                <w:bCs/>
              </w:rPr>
              <w:t xml:space="preserve">4 × S/149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b/>
                <w:bCs/>
              </w:rPr>
              <w:t xml:space="preserve">S/745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Deja de pagar en</w:t>
            </w:r>
            <w:r>
              <w:t xml:space="preserve"> </w:t>
            </w:r>
            <w:r>
              <w:rPr>
                <w:b/>
                <w:bCs/>
              </w:rPr>
              <w:t xml:space="preserve">mes 2</w:t>
            </w:r>
          </w:p>
        </w:tc>
        <w:tc>
          <w:tcPr/>
          <w:p>
            <w:pPr>
              <w:pStyle w:val="Compact"/>
            </w:pPr>
            <w:r>
              <w:t xml:space="preserve">Presencia Tienda (S/229)</w:t>
            </w:r>
          </w:p>
        </w:tc>
        <w:tc>
          <w:tcPr/>
          <w:p>
            <w:pPr>
              <w:pStyle w:val="Compact"/>
            </w:pPr>
            <w:r>
              <w:t xml:space="preserve">Mes 1</w:t>
            </w:r>
          </w:p>
        </w:tc>
        <w:tc>
          <w:tcPr/>
          <w:p>
            <w:pPr>
              <w:pStyle w:val="Compact"/>
            </w:pPr>
            <w:r>
              <w:t xml:space="preserve">Mes 2 (S/229) +</w:t>
            </w:r>
            <w:r>
              <w:t xml:space="preserve"> </w:t>
            </w:r>
            <w:r>
              <w:rPr>
                <w:b/>
                <w:bCs/>
              </w:rPr>
              <w:t xml:space="preserve">5 × S/229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b/>
                <w:bCs/>
              </w:rPr>
              <w:t xml:space="preserve">S/1.374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Cancela en</w:t>
            </w:r>
            <w:r>
              <w:t xml:space="preserve"> </w:t>
            </w:r>
            <w:r>
              <w:rPr>
                <w:b/>
                <w:bCs/>
              </w:rPr>
              <w:t xml:space="preserve">mes 4</w:t>
            </w:r>
            <w:r>
              <w:t xml:space="preserve"> </w:t>
            </w:r>
            <w:r>
              <w:t xml:space="preserve">(8 meses restantes)</w:t>
            </w:r>
          </w:p>
        </w:tc>
        <w:tc>
          <w:tcPr/>
          <w:p>
            <w:pPr>
              <w:pStyle w:val="Compact"/>
            </w:pPr>
            <w:r>
              <w:t xml:space="preserve">Presencia (S/149)</w:t>
            </w:r>
          </w:p>
        </w:tc>
        <w:tc>
          <w:tcPr/>
          <w:p>
            <w:pPr>
              <w:pStyle w:val="Compact"/>
            </w:pPr>
            <w:r>
              <w:t xml:space="preserve">Meses 1–3</w:t>
            </w:r>
          </w:p>
        </w:tc>
        <w:tc>
          <w:tcPr/>
          <w:p>
            <w:pPr>
              <w:pStyle w:val="Compact"/>
            </w:pPr>
            <w:r>
              <w:t xml:space="preserve">Cuotas vencidas +</w:t>
            </w:r>
            <w:r>
              <w:t xml:space="preserve"> </w:t>
            </w:r>
            <w:r>
              <w:rPr>
                <w:b/>
                <w:bCs/>
              </w:rPr>
              <w:t xml:space="preserve">50% × 8 × S/149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b/>
                <w:bCs/>
              </w:rPr>
              <w:t xml:space="preserve">4 × S/149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b/>
                <w:bCs/>
              </w:rPr>
              <w:t xml:space="preserve">S/596</w:t>
            </w:r>
            <w:r>
              <w:t xml:space="preserve"> </w:t>
            </w:r>
            <w:r>
              <w:rPr>
                <w:i/>
                <w:iCs/>
              </w:rPr>
              <w:t xml:space="preserve">(50% = 4 meses, mayor que penalidad base 4)</w:t>
            </w:r>
          </w:p>
        </w:tc>
      </w:tr>
    </w:tbl>
    <w:p>
      <w:pPr>
        <w:pStyle w:val="BodyText"/>
      </w:pPr>
      <w:r>
        <w:rPr>
          <w:i/>
          <w:iCs/>
        </w:rPr>
        <w:t xml:space="preserve">(Los montos son referenciales; prevalece la fórmula del numeral 4.9.3.)</w:t>
      </w:r>
    </w:p>
    <w:p>
      <w:pPr>
        <w:pStyle w:val="BodyText"/>
      </w:pPr>
      <w:r>
        <w:t xml:space="preserve">4.9.6.</w:t>
      </w:r>
      <w:r>
        <w:t xml:space="preserve"> </w:t>
      </w:r>
      <w:r>
        <w:rPr>
          <w:b/>
          <w:bCs/>
        </w:rPr>
        <w:t xml:space="preserve">Efectos hasta pagar el TOTAL ADEUDADO:</w:t>
      </w:r>
    </w:p>
    <w:p>
      <w:pPr>
        <w:pStyle w:val="Compact"/>
        <w:numPr>
          <w:ilvl w:val="0"/>
          <w:numId w:val="1004"/>
        </w:numPr>
      </w:pPr>
      <w:r>
        <w:t xml:space="preserve">Sitio web</w:t>
      </w:r>
      <w:r>
        <w:t xml:space="preserve"> </w:t>
      </w:r>
      <w:r>
        <w:rPr>
          <w:b/>
          <w:bCs/>
        </w:rPr>
        <w:t xml:space="preserve">suspendido</w:t>
      </w:r>
      <w:r>
        <w:t xml:space="preserve"> </w:t>
      </w:r>
      <w:r>
        <w:t xml:space="preserve">o en página de aviso.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Sin entrega</w:t>
      </w:r>
      <w:r>
        <w:t xml:space="preserve"> </w:t>
      </w:r>
      <w:r>
        <w:t xml:space="preserve">de archivos fuente, export ni credenciales.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Sin transferencia</w:t>
      </w:r>
      <w:r>
        <w:t xml:space="preserve"> </w:t>
      </w:r>
      <w:r>
        <w:t xml:space="preserve">de dominio (si está a nombre del CLIENTE, se entrega solo tras liquidación; si está a nombre del PRESTADOR, no se transfiere).</w:t>
      </w:r>
    </w:p>
    <w:p>
      <w:pPr>
        <w:pStyle w:val="Compact"/>
        <w:numPr>
          <w:ilvl w:val="0"/>
          <w:numId w:val="1004"/>
        </w:numPr>
      </w:pPr>
      <w:r>
        <w:t xml:space="preserve">EL PRESTADOR puede incluir el caso en</w:t>
      </w:r>
      <w:r>
        <w:t xml:space="preserve"> </w:t>
      </w:r>
      <w:r>
        <w:rPr>
          <w:b/>
          <w:bCs/>
        </w:rPr>
        <w:t xml:space="preserve">cobranza extrajudicial</w:t>
      </w:r>
      <w:r>
        <w:t xml:space="preserve"> </w:t>
      </w:r>
      <w:r>
        <w:t xml:space="preserve">y, de ser necesario, acciones legales en Perú.</w:t>
      </w:r>
    </w:p>
    <w:p>
      <w:pPr>
        <w:pStyle w:val="FirstParagraph"/>
      </w:pPr>
      <w:r>
        <w:t xml:space="preserve">4.9.7.</w:t>
      </w:r>
      <w:r>
        <w:t xml:space="preserve"> </w:t>
      </w:r>
      <w:r>
        <w:rPr>
          <w:b/>
          <w:bCs/>
        </w:rPr>
        <w:t xml:space="preserve">Excepción de buena fe:</w:t>
      </w:r>
      <w:r>
        <w:t xml:space="preserve"> </w:t>
      </w:r>
      <w:r>
        <w:t xml:space="preserve">EL PRESTADOR podrá,</w:t>
      </w:r>
      <w:r>
        <w:t xml:space="preserve"> </w:t>
      </w:r>
      <w:r>
        <w:rPr>
          <w:b/>
          <w:bCs/>
        </w:rPr>
        <w:t xml:space="preserve">por escrito y a su sola discreción</w:t>
      </w:r>
      <w:r>
        <w:t xml:space="preserve">, reducir la penalidad si EL CLIENTE demuestra causa grave documentada (cierre definitivo del negocio, fuerza mayor). No hay reducción automática.</w:t>
      </w:r>
    </w:p>
    <w:p>
      <w:r>
        <w:pict>
          <v:rect style="width:0;height:1.5pt" o:hralign="center" o:hrstd="t" o:hr="t"/>
        </w:pict>
      </w:r>
    </w:p>
    <w:bookmarkEnd w:id="13"/>
    <w:bookmarkStart w:id="14" w:name="v.-plazo-vigencia-y-entrega"/>
    <w:p>
      <w:pPr>
        <w:pStyle w:val="Heading2"/>
      </w:pPr>
      <w:r>
        <w:t xml:space="preserve">V. PLAZO, VIGENCIA Y ENTREGA</w:t>
      </w:r>
    </w:p>
    <w:p>
      <w:pPr>
        <w:pStyle w:val="FirstParagraph"/>
      </w:pPr>
      <w:r>
        <w:t xml:space="preserve">5.1.</w:t>
      </w:r>
      <w:r>
        <w:t xml:space="preserve"> </w:t>
      </w:r>
      <w:r>
        <w:rPr>
          <w:b/>
          <w:bCs/>
        </w:rPr>
        <w:t xml:space="preserve">Vigencia del contrato: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Plan</w:t>
            </w:r>
          </w:p>
        </w:tc>
        <w:tc>
          <w:tcPr/>
          <w:p>
            <w:pPr>
              <w:pStyle w:val="Compact"/>
            </w:pPr>
            <w:r>
              <w:t xml:space="preserve">Permanencia mínima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Presencia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 meses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Presencia Tienda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 meses</w:t>
            </w:r>
          </w:p>
        </w:tc>
      </w:tr>
    </w:tbl>
    <w:p>
      <w:pPr>
        <w:pStyle w:val="BodyText"/>
      </w:pPr>
      <w:r>
        <w:t xml:space="preserve">5.2. La vigencia inicia en la fecha de firma del presente contrato y del</w:t>
      </w:r>
      <w:r>
        <w:t xml:space="preserve"> </w:t>
      </w:r>
      <w:r>
        <w:rPr>
          <w:b/>
          <w:bCs/>
        </w:rPr>
        <w:t xml:space="preserve">primer pago acreditado</w:t>
      </w:r>
      <w:r>
        <w:t xml:space="preserve">, salvo pacto distinto por escrito.</w:t>
      </w:r>
    </w:p>
    <w:p>
      <w:pPr>
        <w:pStyle w:val="BodyText"/>
      </w:pPr>
      <w:r>
        <w:t xml:space="preserve">5.3.</w:t>
      </w:r>
      <w:r>
        <w:t xml:space="preserve"> </w:t>
      </w:r>
      <w:r>
        <w:rPr>
          <w:b/>
          <w:bCs/>
        </w:rPr>
        <w:t xml:space="preserve">Plazo de entrega inicial:</w:t>
      </w:r>
      <w:r>
        <w:t xml:space="preserve"> </w:t>
      </w:r>
      <w:r>
        <w:rPr>
          <w:b/>
          <w:bCs/>
        </w:rPr>
        <w:t xml:space="preserve">5 a 7 días hábiles</w:t>
      </w:r>
      <w:r>
        <w:t xml:space="preserve"> </w:t>
      </w:r>
      <w:r>
        <w:t xml:space="preserve">(Presencia) o</w:t>
      </w:r>
      <w:r>
        <w:t xml:space="preserve"> </w:t>
      </w:r>
      <w:r>
        <w:rPr>
          <w:b/>
          <w:bCs/>
        </w:rPr>
        <w:t xml:space="preserve">10 a 14 días hábiles</w:t>
      </w:r>
      <w:r>
        <w:t xml:space="preserve"> </w:t>
      </w:r>
      <w:r>
        <w:t xml:space="preserve">(Presencia Tienda), contados desde: (i) confirmación del Anexo B, (ii) recepción de materiales mínimos del CLIENTE, y (iii) primer pago.</w:t>
      </w:r>
    </w:p>
    <w:p>
      <w:pPr>
        <w:pStyle w:val="BodyText"/>
      </w:pPr>
      <w:r>
        <w:t xml:space="preserve">5.4. El plazo se</w:t>
      </w:r>
      <w:r>
        <w:t xml:space="preserve"> </w:t>
      </w:r>
      <w:r>
        <w:rPr>
          <w:b/>
          <w:bCs/>
        </w:rPr>
        <w:t xml:space="preserve">suspende</w:t>
      </w:r>
      <w:r>
        <w:t xml:space="preserve"> </w:t>
      </w:r>
      <w:r>
        <w:t xml:space="preserve">si EL CLIENTE no entrega textos, logo, fotos o aprobaciones requeridas dentro de</w:t>
      </w:r>
      <w:r>
        <w:t xml:space="preserve"> </w:t>
      </w:r>
      <w:r>
        <w:rPr>
          <w:b/>
          <w:bCs/>
        </w:rPr>
        <w:t xml:space="preserve">5 días hábiles</w:t>
      </w:r>
      <w:r>
        <w:t xml:space="preserve"> </w:t>
      </w:r>
      <w:r>
        <w:t xml:space="preserve">desde la solicitud de EL PRESTADOR.</w:t>
      </w:r>
    </w:p>
    <w:p>
      <w:pPr>
        <w:pStyle w:val="BodyText"/>
      </w:pPr>
      <w:r>
        <w:t xml:space="preserve">5.5. La</w:t>
      </w:r>
      <w:r>
        <w:t xml:space="preserve"> </w:t>
      </w:r>
      <w:r>
        <w:rPr>
          <w:b/>
          <w:bCs/>
        </w:rPr>
        <w:t xml:space="preserve">publicación</w:t>
      </w:r>
      <w:r>
        <w:t xml:space="preserve"> </w:t>
      </w:r>
      <w:r>
        <w:t xml:space="preserve">del sitio (puesta en línea con dominio y SSL) constituye el</w:t>
      </w:r>
      <w:r>
        <w:t xml:space="preserve"> </w:t>
      </w:r>
      <w:r>
        <w:rPr>
          <w:b/>
          <w:bCs/>
        </w:rPr>
        <w:t xml:space="preserve">Acto de Entrega</w:t>
      </w:r>
      <w:r>
        <w:t xml:space="preserve"> </w:t>
      </w:r>
      <w:r>
        <w:t xml:space="preserve">del servicio inicial, que EL CLIENTE acepta salvo observaciones fundadas comunicadas por escrito dentro de</w:t>
      </w:r>
      <w:r>
        <w:t xml:space="preserve"> </w:t>
      </w:r>
      <w:r>
        <w:rPr>
          <w:b/>
          <w:bCs/>
        </w:rPr>
        <w:t xml:space="preserve">5 días hábiles</w:t>
      </w:r>
      <w:r>
        <w:t xml:space="preserve"> </w:t>
      </w:r>
      <w:r>
        <w:t xml:space="preserve">posteriores.</w:t>
      </w:r>
    </w:p>
    <w:p>
      <w:r>
        <w:pict>
          <v:rect style="width:0;height:1.5pt" o:hralign="center" o:hrstd="t" o:hr="t"/>
        </w:pict>
      </w:r>
    </w:p>
    <w:bookmarkEnd w:id="14"/>
    <w:bookmarkStart w:id="15" w:name="vi.-obligaciones-de-el-prestador"/>
    <w:p>
      <w:pPr>
        <w:pStyle w:val="Heading2"/>
      </w:pPr>
      <w:r>
        <w:t xml:space="preserve">VI. OBLIGACIONES DE EL PRESTADOR</w:t>
      </w:r>
    </w:p>
    <w:p>
      <w:pPr>
        <w:pStyle w:val="FirstParagraph"/>
      </w:pPr>
      <w:r>
        <w:t xml:space="preserve">6.1. Ejecutar el servicio conforme al plan contratado y Anexo A, con estándar profesional razonable en diseño, desarrollo e infraestructura.</w:t>
      </w:r>
    </w:p>
    <w:p>
      <w:pPr>
        <w:pStyle w:val="BodyText"/>
      </w:pPr>
      <w:r>
        <w:t xml:space="preserve">6.2. En</w:t>
      </w:r>
      <w:r>
        <w:t xml:space="preserve"> </w:t>
      </w:r>
      <w:r>
        <w:rPr>
          <w:b/>
          <w:bCs/>
        </w:rPr>
        <w:t xml:space="preserve">Presencia Tienda</w:t>
      </w:r>
      <w:r>
        <w:t xml:space="preserve">, entregar panel de administración y</w:t>
      </w:r>
      <w:r>
        <w:t xml:space="preserve"> </w:t>
      </w:r>
      <w:r>
        <w:rPr>
          <w:b/>
          <w:bCs/>
        </w:rPr>
        <w:t xml:space="preserve">1 (una) sesión de capacitación</w:t>
      </w:r>
      <w:r>
        <w:t xml:space="preserve"> </w:t>
      </w:r>
      <w:r>
        <w:t xml:space="preserve">para uso básico del catálogo (videollamada o guía escrita).</w:t>
      </w:r>
    </w:p>
    <w:p>
      <w:pPr>
        <w:pStyle w:val="BodyText"/>
      </w:pPr>
      <w:r>
        <w:t xml:space="preserve">6.3. Mantener el sitio</w:t>
      </w:r>
      <w:r>
        <w:t xml:space="preserve"> </w:t>
      </w:r>
      <w:r>
        <w:rPr>
          <w:b/>
          <w:bCs/>
        </w:rPr>
        <w:t xml:space="preserve">accesible</w:t>
      </w:r>
      <w:r>
        <w:t xml:space="preserve"> </w:t>
      </w:r>
      <w:r>
        <w:t xml:space="preserve">en línea mientras el contrato esté vigente y los pagos al día, salvo mantenimiento programado comunicado con anticipación razonable.</w:t>
      </w:r>
    </w:p>
    <w:p>
      <w:pPr>
        <w:pStyle w:val="BodyText"/>
      </w:pPr>
      <w:r>
        <w:t xml:space="preserve">6.4. Atender solicitudes de</w:t>
      </w:r>
      <w:r>
        <w:t xml:space="preserve"> </w:t>
      </w:r>
      <w:r>
        <w:rPr>
          <w:b/>
          <w:bCs/>
        </w:rPr>
        <w:t xml:space="preserve">soporte mensual</w:t>
      </w:r>
      <w:r>
        <w:t xml:space="preserve"> </w:t>
      </w:r>
      <w:r>
        <w:t xml:space="preserve">(cambios menores) en un plazo de</w:t>
      </w:r>
      <w:r>
        <w:t xml:space="preserve"> </w:t>
      </w:r>
      <w:r>
        <w:rPr>
          <w:b/>
          <w:bCs/>
        </w:rPr>
        <w:t xml:space="preserve">24 a 48 horas hábiles</w:t>
      </w:r>
      <w:r>
        <w:t xml:space="preserve">.</w:t>
      </w:r>
    </w:p>
    <w:p>
      <w:pPr>
        <w:pStyle w:val="BodyText"/>
      </w:pPr>
      <w:r>
        <w:t xml:space="preserve">6.5. Guardar confidencialidad respecto de información comercial no pública del CLIENTE, salvo obligación legal o autorización expresa.</w:t>
      </w:r>
    </w:p>
    <w:p>
      <w:r>
        <w:pict>
          <v:rect style="width:0;height:1.5pt" o:hralign="center" o:hrstd="t" o:hr="t"/>
        </w:pict>
      </w:r>
    </w:p>
    <w:bookmarkEnd w:id="15"/>
    <w:bookmarkStart w:id="16" w:name="vii.-obligaciones-de-el-cliente"/>
    <w:p>
      <w:pPr>
        <w:pStyle w:val="Heading2"/>
      </w:pPr>
      <w:r>
        <w:t xml:space="preserve">VII. OBLIGACIONES DE EL CLIENTE</w:t>
      </w:r>
    </w:p>
    <w:p>
      <w:pPr>
        <w:pStyle w:val="FirstParagraph"/>
      </w:pPr>
      <w:r>
        <w:t xml:space="preserve">7.1. Completar y confirmar el</w:t>
      </w:r>
      <w:r>
        <w:t xml:space="preserve"> </w:t>
      </w:r>
      <w:r>
        <w:rPr>
          <w:b/>
          <w:bCs/>
        </w:rPr>
        <w:t xml:space="preserve">Anexo B</w:t>
      </w:r>
      <w:r>
        <w:t xml:space="preserve"> </w:t>
      </w:r>
      <w:r>
        <w:t xml:space="preserve">con veracidad.</w:t>
      </w:r>
    </w:p>
    <w:p>
      <w:pPr>
        <w:pStyle w:val="BodyText"/>
      </w:pPr>
      <w:r>
        <w:t xml:space="preserve">7.2. Entregar en</w:t>
      </w:r>
      <w:r>
        <w:t xml:space="preserve"> </w:t>
      </w:r>
      <w:r>
        <w:rPr>
          <w:b/>
          <w:bCs/>
        </w:rPr>
        <w:t xml:space="preserve">7 días calendario</w:t>
      </w:r>
      <w:r>
        <w:t xml:space="preserve"> </w:t>
      </w:r>
      <w:r>
        <w:t xml:space="preserve">desde la firma: textos, logo (si aplica), referencias visuales, fotografías base y demás materiales solicitados.</w:t>
      </w:r>
    </w:p>
    <w:p>
      <w:pPr>
        <w:pStyle w:val="BodyText"/>
      </w:pPr>
      <w:r>
        <w:t xml:space="preserve">7.3. Designar un</w:t>
      </w:r>
      <w:r>
        <w:t xml:space="preserve"> </w:t>
      </w:r>
      <w:r>
        <w:rPr>
          <w:b/>
          <w:bCs/>
        </w:rPr>
        <w:t xml:space="preserve">interlocutor único</w:t>
      </w:r>
      <w:r>
        <w:t xml:space="preserve"> </w:t>
      </w:r>
      <w:r>
        <w:t xml:space="preserve">con facultad para aprobar diseño, textos y publicación.</w:t>
      </w:r>
    </w:p>
    <w:p>
      <w:pPr>
        <w:pStyle w:val="BodyText"/>
      </w:pPr>
      <w:r>
        <w:t xml:space="preserve">7.4. Aprobar entregables en</w:t>
      </w:r>
      <w:r>
        <w:t xml:space="preserve"> </w:t>
      </w:r>
      <w:r>
        <w:rPr>
          <w:b/>
          <w:bCs/>
        </w:rPr>
        <w:t xml:space="preserve">1 (una) ronda de revisión incluida</w:t>
      </w:r>
      <w:r>
        <w:t xml:space="preserve"> </w:t>
      </w:r>
      <w:r>
        <w:t xml:space="preserve">para el lanzamiento inicial. Solicitudes adicionales que impliquen rediseño estructural o nuevas secciones serán</w:t>
      </w:r>
      <w:r>
        <w:t xml:space="preserve"> </w:t>
      </w:r>
      <w:r>
        <w:rPr>
          <w:b/>
          <w:bCs/>
        </w:rPr>
        <w:t xml:space="preserve">cotizadas aparte</w:t>
      </w:r>
      <w:r>
        <w:t xml:space="preserve">.</w:t>
      </w:r>
    </w:p>
    <w:p>
      <w:pPr>
        <w:pStyle w:val="BodyText"/>
      </w:pPr>
      <w:r>
        <w:t xml:space="preserve">7.5. En</w:t>
      </w:r>
      <w:r>
        <w:t xml:space="preserve"> </w:t>
      </w:r>
      <w:r>
        <w:rPr>
          <w:b/>
          <w:bCs/>
        </w:rPr>
        <w:t xml:space="preserve">Presencia Tienda</w:t>
      </w:r>
      <w:r>
        <w:t xml:space="preserve">, entregar listado inicial de productos (Excel, WhatsApp u otro formato acordado) y fotografías de producto con derechos de uso propios.</w:t>
      </w:r>
    </w:p>
    <w:p>
      <w:pPr>
        <w:pStyle w:val="BodyText"/>
      </w:pPr>
      <w:r>
        <w:t xml:space="preserve">7.6. Garantizar que textos, imágenes y contenidos proporcionados</w:t>
      </w:r>
      <w:r>
        <w:t xml:space="preserve"> </w:t>
      </w:r>
      <w:r>
        <w:rPr>
          <w:b/>
          <w:bCs/>
        </w:rPr>
        <w:t xml:space="preserve">no vulneran derechos de terceros</w:t>
      </w:r>
      <w:r>
        <w:t xml:space="preserve"> </w:t>
      </w:r>
      <w:r>
        <w:t xml:space="preserve">ni normativa aplicable.</w:t>
      </w:r>
    </w:p>
    <w:p>
      <w:pPr>
        <w:pStyle w:val="BodyText"/>
      </w:pPr>
      <w:r>
        <w:t xml:space="preserve">7.7. Mantener al día los pagos mensuales y comunicar cambios de contacto o facturación.</w:t>
      </w:r>
    </w:p>
    <w:p>
      <w:r>
        <w:pict>
          <v:rect style="width:0;height:1.5pt" o:hralign="center" o:hrstd="t" o:hr="t"/>
        </w:pict>
      </w:r>
    </w:p>
    <w:bookmarkEnd w:id="16"/>
    <w:bookmarkStart w:id="17" w:name="X9e342d6bbaa68c4bb1ac4c83e4fb1cdfd69b9fc"/>
    <w:p>
      <w:pPr>
        <w:pStyle w:val="Heading2"/>
      </w:pPr>
      <w:r>
        <w:t xml:space="preserve">VIII. ALCANCE DE SOPORTE Y TRABAJOS ADICIONALES</w:t>
      </w:r>
    </w:p>
    <w:p>
      <w:pPr>
        <w:pStyle w:val="FirstParagraph"/>
      </w:pPr>
      <w:r>
        <w:t xml:space="preserve">8.1. Se consideran</w:t>
      </w:r>
      <w:r>
        <w:t xml:space="preserve"> </w:t>
      </w:r>
      <w:r>
        <w:rPr>
          <w:b/>
          <w:bCs/>
        </w:rPr>
        <w:t xml:space="preserve">cambios menores</w:t>
      </w:r>
      <w:r>
        <w:t xml:space="preserve"> </w:t>
      </w:r>
      <w:r>
        <w:t xml:space="preserve">incluidos en la mensualidad:</w:t>
      </w:r>
    </w:p>
    <w:p>
      <w:pPr>
        <w:pStyle w:val="Compact"/>
        <w:numPr>
          <w:ilvl w:val="0"/>
          <w:numId w:val="1005"/>
        </w:numPr>
      </w:pPr>
      <w:r>
        <w:t xml:space="preserve">Actualización de textos cortos, horarios, teléfonos, direcciones y enlaces.</w:t>
      </w:r>
    </w:p>
    <w:p>
      <w:pPr>
        <w:pStyle w:val="Compact"/>
        <w:numPr>
          <w:ilvl w:val="0"/>
          <w:numId w:val="1005"/>
        </w:numPr>
      </w:pPr>
      <w:r>
        <w:t xml:space="preserve">Reemplazo de hasta</w:t>
      </w:r>
      <w:r>
        <w:t xml:space="preserve"> </w:t>
      </w:r>
      <w:r>
        <w:rPr>
          <w:b/>
          <w:bCs/>
        </w:rPr>
        <w:t xml:space="preserve">3 imágenes</w:t>
      </w:r>
      <w:r>
        <w:t xml:space="preserve"> </w:t>
      </w:r>
      <w:r>
        <w:t xml:space="preserve">ya contempladas en el sitio.</w:t>
      </w:r>
    </w:p>
    <w:p>
      <w:pPr>
        <w:pStyle w:val="Compact"/>
        <w:numPr>
          <w:ilvl w:val="0"/>
          <w:numId w:val="1005"/>
        </w:numPr>
      </w:pPr>
      <w:r>
        <w:t xml:space="preserve">Ajustes menores de copy en bloques existentes.</w:t>
      </w:r>
    </w:p>
    <w:p>
      <w:pPr>
        <w:pStyle w:val="FirstParagraph"/>
      </w:pPr>
      <w:r>
        <w:t xml:space="preserve">8.2.</w:t>
      </w:r>
      <w:r>
        <w:t xml:space="preserve"> </w:t>
      </w:r>
      <w:r>
        <w:rPr>
          <w:b/>
          <w:bCs/>
        </w:rPr>
        <w:t xml:space="preserve">No están incluidos</w:t>
      </w:r>
      <w:r>
        <w:t xml:space="preserve"> </w:t>
      </w:r>
      <w:r>
        <w:t xml:space="preserve">y requerirán cotización previa por escrito:</w:t>
      </w:r>
    </w:p>
    <w:p>
      <w:pPr>
        <w:pStyle w:val="Compact"/>
        <w:numPr>
          <w:ilvl w:val="0"/>
          <w:numId w:val="1006"/>
        </w:numPr>
      </w:pPr>
      <w:r>
        <w:t xml:space="preserve">Páginas o secciones nuevas fuera del alcance del plan, blog, áreas privadas o funcionalidades a medida no previstas en Anexo A.</w:t>
      </w:r>
    </w:p>
    <w:p>
      <w:pPr>
        <w:pStyle w:val="Compact"/>
        <w:numPr>
          <w:ilvl w:val="0"/>
          <w:numId w:val="1006"/>
        </w:numPr>
      </w:pPr>
      <w:r>
        <w:t xml:space="preserve">Pasarela de pagos en web (salvo cotización aparte).</w:t>
      </w:r>
    </w:p>
    <w:p>
      <w:pPr>
        <w:pStyle w:val="Compact"/>
        <w:numPr>
          <w:ilvl w:val="0"/>
          <w:numId w:val="1006"/>
        </w:numPr>
      </w:pPr>
      <w:r>
        <w:t xml:space="preserve">Rediseño integral de la landing o tienda.</w:t>
      </w:r>
    </w:p>
    <w:p>
      <w:pPr>
        <w:pStyle w:val="Compact"/>
        <w:numPr>
          <w:ilvl w:val="0"/>
          <w:numId w:val="1006"/>
        </w:numPr>
      </w:pPr>
      <w:r>
        <w:t xml:space="preserve">Gestión de campañas publicitarias (Meta Ads, Google Ads).</w:t>
      </w:r>
    </w:p>
    <w:p>
      <w:pPr>
        <w:pStyle w:val="Compact"/>
        <w:numPr>
          <w:ilvl w:val="0"/>
          <w:numId w:val="1006"/>
        </w:numPr>
      </w:pPr>
      <w:r>
        <w:t xml:space="preserve">Redacción extensa de contenido comercial.</w:t>
      </w:r>
    </w:p>
    <w:p>
      <w:pPr>
        <w:pStyle w:val="FirstParagraph"/>
      </w:pPr>
      <w:r>
        <w:t xml:space="preserve">8.3. EL PRESTADOR informará el costo y plazo de trabajos adicionales antes de ejecutarlos. Sin aprobación escrita, no se iniciarán.</w:t>
      </w:r>
    </w:p>
    <w:p>
      <w:r>
        <w:pict>
          <v:rect style="width:0;height:1.5pt" o:hralign="center" o:hrstd="t" o:hr="t"/>
        </w:pict>
      </w:r>
    </w:p>
    <w:bookmarkEnd w:id="17"/>
    <w:bookmarkStart w:id="18" w:name="X48d8cd4957777298416ccca0b74bc4b309c650c"/>
    <w:p>
      <w:pPr>
        <w:pStyle w:val="Heading2"/>
      </w:pPr>
      <w:r>
        <w:t xml:space="preserve">IX. PROPIEDAD INTELECTUAL, DOMINIO Y HOSTING</w:t>
      </w:r>
    </w:p>
    <w:p>
      <w:pPr>
        <w:pStyle w:val="FirstParagraph"/>
      </w:pPr>
      <w:r>
        <w:t xml:space="preserve">9.1. EL PRESTADOR conserva la titularidad de metodologías, know-how, componentes reutilizables y herramientas propias utilizadas en el servicio.</w:t>
      </w:r>
    </w:p>
    <w:p>
      <w:pPr>
        <w:pStyle w:val="BodyText"/>
      </w:pPr>
      <w:r>
        <w:t xml:space="preserve">9.2. Sobre el</w:t>
      </w:r>
      <w:r>
        <w:t xml:space="preserve"> </w:t>
      </w:r>
      <w:r>
        <w:rPr>
          <w:b/>
          <w:bCs/>
        </w:rPr>
        <w:t xml:space="preserve">diseño y desarrollo específico</w:t>
      </w:r>
      <w:r>
        <w:t xml:space="preserve"> </w:t>
      </w:r>
      <w:r>
        <w:t xml:space="preserve">de la landing del CLIENTE: mientras el contrato esté</w:t>
      </w:r>
      <w:r>
        <w:t xml:space="preserve"> </w:t>
      </w:r>
      <w:r>
        <w:rPr>
          <w:b/>
          <w:bCs/>
        </w:rPr>
        <w:t xml:space="preserve">vigente y sin deuda</w:t>
      </w:r>
      <w:r>
        <w:t xml:space="preserve">, EL CLIENTE tiene licencia de uso exclusiva para su negocio.</w:t>
      </w:r>
      <w:r>
        <w:t xml:space="preserve"> </w:t>
      </w:r>
      <w:r>
        <w:rPr>
          <w:b/>
          <w:bCs/>
        </w:rPr>
        <w:t xml:space="preserve">En caso de mora o impago</w:t>
      </w:r>
      <w:r>
        <w:t xml:space="preserve"> </w:t>
      </w:r>
      <w:r>
        <w:t xml:space="preserve">(cláusula 4.8), la licencia se</w:t>
      </w:r>
      <w:r>
        <w:t xml:space="preserve"> </w:t>
      </w:r>
      <w:r>
        <w:rPr>
          <w:b/>
          <w:bCs/>
        </w:rPr>
        <w:t xml:space="preserve">suspende de pleno derecho</w:t>
      </w:r>
      <w:r>
        <w:t xml:space="preserve"> </w:t>
      </w:r>
      <w:r>
        <w:t xml:space="preserve">hasta la liquidación del TOTAL ADEUDADO (numeral 4.9.3).</w:t>
      </w:r>
    </w:p>
    <w:p>
      <w:pPr>
        <w:pStyle w:val="BodyText"/>
      </w:pPr>
      <w:r>
        <w:t xml:space="preserve">9.3. Al</w:t>
      </w:r>
      <w:r>
        <w:t xml:space="preserve"> </w:t>
      </w:r>
      <w:r>
        <w:rPr>
          <w:b/>
          <w:bCs/>
        </w:rPr>
        <w:t xml:space="preserve">término del contrato</w:t>
      </w:r>
      <w:r>
        <w:t xml:space="preserve"> </w:t>
      </w:r>
      <w:r>
        <w:t xml:space="preserve">con</w:t>
      </w:r>
      <w:r>
        <w:t xml:space="preserve"> </w:t>
      </w:r>
      <w:r>
        <w:rPr>
          <w:b/>
          <w:bCs/>
        </w:rPr>
        <w:t xml:space="preserve">todos los pagos al día</w:t>
      </w:r>
      <w:r>
        <w:t xml:space="preserve"> </w:t>
      </w:r>
      <w:r>
        <w:t xml:space="preserve">(incluidas penalidades, si las hubiere), EL PRESTADOR entregará al CLIENTE, en un plazo de</w:t>
      </w:r>
      <w:r>
        <w:t xml:space="preserve"> </w:t>
      </w:r>
      <w:r>
        <w:rPr>
          <w:b/>
          <w:bCs/>
        </w:rPr>
        <w:t xml:space="preserve">15 días hábiles</w:t>
      </w:r>
      <w:r>
        <w:t xml:space="preserve">, un</w:t>
      </w:r>
      <w:r>
        <w:t xml:space="preserve"> </w:t>
      </w:r>
      <w:r>
        <w:rPr>
          <w:b/>
          <w:bCs/>
        </w:rPr>
        <w:t xml:space="preserve">export razonable</w:t>
      </w:r>
      <w:r>
        <w:t xml:space="preserve"> </w:t>
      </w:r>
      <w:r>
        <w:t xml:space="preserve">de archivos del sitio (HTML/assets estáticos o equivalente acordado) y orientación para migración.</w:t>
      </w:r>
      <w:r>
        <w:t xml:space="preserve"> </w:t>
      </w:r>
      <w:r>
        <w:rPr>
          <w:b/>
          <w:bCs/>
        </w:rPr>
        <w:t xml:space="preserve">Sin liquidación completa, no hay obligación de entrega.</w:t>
      </w:r>
    </w:p>
    <w:p>
      <w:pPr>
        <w:pStyle w:val="BodyText"/>
      </w:pPr>
      <w:r>
        <w:t xml:space="preserve">9.4.</w:t>
      </w:r>
      <w:r>
        <w:t xml:space="preserve"> </w:t>
      </w:r>
      <w:r>
        <w:rPr>
          <w:b/>
          <w:bCs/>
        </w:rPr>
        <w:t xml:space="preserve">Dominio:</w:t>
      </w:r>
      <w:r>
        <w:t xml:space="preserve"> </w:t>
      </w:r>
      <w:r>
        <w:t xml:space="preserve">se registrará preferentemente a nombre de EL CLIENTE cuando sea técnicamente posible. El</w:t>
      </w:r>
      <w:r>
        <w:t xml:space="preserve"> </w:t>
      </w:r>
      <w:r>
        <w:rPr>
          <w:b/>
          <w:bCs/>
        </w:rPr>
        <w:t xml:space="preserve">primer año</w:t>
      </w:r>
      <w:r>
        <w:t xml:space="preserve"> </w:t>
      </w:r>
      <w:r>
        <w:t xml:space="preserve">del dominio está incluido en ambos planes según Anexo A. Renovaciones posteriores serán responsabilidad de EL CLIENTE o podrán gestionarse por EL PRESTADOR con cargo aparte.</w:t>
      </w:r>
    </w:p>
    <w:p>
      <w:pPr>
        <w:pStyle w:val="BodyText"/>
      </w:pPr>
      <w:r>
        <w:t xml:space="preserve">9.5.</w:t>
      </w:r>
      <w:r>
        <w:t xml:space="preserve"> </w:t>
      </w:r>
      <w:r>
        <w:rPr>
          <w:b/>
          <w:bCs/>
        </w:rPr>
        <w:t xml:space="preserve">Hosting:</w:t>
      </w:r>
      <w:r>
        <w:t xml:space="preserve"> </w:t>
      </w:r>
      <w:r>
        <w:t xml:space="preserve">durante la vigencia, el sitio podrá alojarse en infraestructura administrada por EL PRESTADOR. Tras la terminación, EL CLIENTE deberá contratar hosting propio o acordar migración asistida con costo adicional.</w:t>
      </w:r>
    </w:p>
    <w:p>
      <w:pPr>
        <w:pStyle w:val="BodyText"/>
      </w:pPr>
      <w:r>
        <w:t xml:space="preserve">9.6. EL PRESTADOR podrá incluir el proyecto en su</w:t>
      </w:r>
      <w:r>
        <w:t xml:space="preserve"> </w:t>
      </w:r>
      <w:r>
        <w:rPr>
          <w:b/>
          <w:bCs/>
        </w:rPr>
        <w:t xml:space="preserve">portafolio</w:t>
      </w:r>
      <w:r>
        <w:t xml:space="preserve"> </w:t>
      </w:r>
      <w:r>
        <w:t xml:space="preserve">y materiales comerciales, salvo oposición fundada y por escrito del CLIENTE.</w:t>
      </w:r>
    </w:p>
    <w:p>
      <w:r>
        <w:pict>
          <v:rect style="width:0;height:1.5pt" o:hralign="center" o:hrstd="t" o:hr="t"/>
        </w:pict>
      </w:r>
    </w:p>
    <w:bookmarkEnd w:id="18"/>
    <w:bookmarkStart w:id="19" w:name="x.-fotografía-e-imágenes"/>
    <w:p>
      <w:pPr>
        <w:pStyle w:val="Heading2"/>
      </w:pPr>
      <w:r>
        <w:t xml:space="preserve">X. FOTOGRAFÍA E IMÁGENES</w:t>
      </w:r>
    </w:p>
    <w:p>
      <w:pPr>
        <w:pStyle w:val="FirstParagraph"/>
      </w:pPr>
      <w:r>
        <w:t xml:space="preserve">10.1.</w:t>
      </w:r>
      <w:r>
        <w:t xml:space="preserve"> </w:t>
      </w:r>
      <w:r>
        <w:rPr>
          <w:b/>
          <w:bCs/>
        </w:rPr>
        <w:t xml:space="preserve">Pack Foto Essential (solo plan Presencia):</w:t>
      </w:r>
      <w:r>
        <w:t xml:space="preserve"> </w:t>
      </w:r>
      <w:r>
        <w:t xml:space="preserve">retoque de hasta</w:t>
      </w:r>
      <w:r>
        <w:t xml:space="preserve"> </w:t>
      </w:r>
      <w:r>
        <w:rPr>
          <w:b/>
          <w:bCs/>
        </w:rPr>
        <w:t xml:space="preserve">5 fotografías</w:t>
      </w:r>
      <w:r>
        <w:t xml:space="preserve"> </w:t>
      </w:r>
      <w:r>
        <w:t xml:space="preserve">proporcionadas por EL CLIENTE + producción de</w:t>
      </w:r>
      <w:r>
        <w:t xml:space="preserve"> </w:t>
      </w:r>
      <w:r>
        <w:rPr>
          <w:b/>
          <w:bCs/>
        </w:rPr>
        <w:t xml:space="preserve">6 a 8 imágenes</w:t>
      </w:r>
      <w:r>
        <w:t xml:space="preserve"> </w:t>
      </w:r>
      <w:r>
        <w:t xml:space="preserve">para uso en web y redes del CLIENTE.</w:t>
      </w:r>
    </w:p>
    <w:p>
      <w:pPr>
        <w:pStyle w:val="BodyText"/>
      </w:pPr>
      <w:r>
        <w:t xml:space="preserve">10.2.</w:t>
      </w:r>
      <w:r>
        <w:t xml:space="preserve"> </w:t>
      </w:r>
      <w:r>
        <w:rPr>
          <w:b/>
          <w:bCs/>
        </w:rPr>
        <w:t xml:space="preserve">Presencia Tienda:</w:t>
      </w:r>
      <w:r>
        <w:t xml:space="preserve"> </w:t>
      </w:r>
      <w:r>
        <w:t xml:space="preserve">las</w:t>
      </w:r>
      <w:r>
        <w:t xml:space="preserve"> </w:t>
      </w:r>
      <w:r>
        <w:rPr>
          <w:b/>
          <w:bCs/>
        </w:rPr>
        <w:t xml:space="preserve">fotografías de producto</w:t>
      </w:r>
      <w:r>
        <w:t xml:space="preserve"> </w:t>
      </w:r>
      <w:r>
        <w:t xml:space="preserve">son proporcionadas por EL CLIENTE. EL PRESTADOR realiza</w:t>
      </w:r>
      <w:r>
        <w:t xml:space="preserve"> </w:t>
      </w:r>
      <w:r>
        <w:rPr>
          <w:b/>
          <w:bCs/>
        </w:rPr>
        <w:t xml:space="preserve">optimización web</w:t>
      </w:r>
      <w:r>
        <w:t xml:space="preserve"> </w:t>
      </w:r>
      <w:r>
        <w:t xml:space="preserve">(recorte, compresión, formato) sin retoque profesional ni sesión fotográfica.</w:t>
      </w:r>
    </w:p>
    <w:p>
      <w:pPr>
        <w:pStyle w:val="BodyText"/>
      </w:pPr>
      <w:r>
        <w:t xml:space="preserve">10.3. EL CLIENTE autoriza el uso de las imágenes de su negocio en el sitio web y canales del CLIENTE. Si aparecen personas identificables, EL CLIENTE declara contar con las autorizaciones necesarias.</w:t>
      </w:r>
    </w:p>
    <w:p>
      <w:pPr>
        <w:pStyle w:val="BodyText"/>
      </w:pPr>
      <w:r>
        <w:t xml:space="preserve">10.4.</w:t>
      </w:r>
      <w:r>
        <w:t xml:space="preserve"> </w:t>
      </w:r>
      <w:r>
        <w:rPr>
          <w:b/>
          <w:bCs/>
        </w:rPr>
        <w:t xml:space="preserve">Modalidad Fotos Propias (Presencia):</w:t>
      </w:r>
      <w:r>
        <w:t xml:space="preserve"> </w:t>
      </w:r>
      <w:r>
        <w:t xml:space="preserve">si EL CLIENTE renuncia al Pack Foto Essential, aplica descuento de</w:t>
      </w:r>
      <w:r>
        <w:t xml:space="preserve"> </w:t>
      </w:r>
      <w:r>
        <w:rPr>
          <w:b/>
          <w:bCs/>
        </w:rPr>
        <w:t xml:space="preserve">S/49</w:t>
      </w:r>
      <w:r>
        <w:t xml:space="preserve"> </w:t>
      </w:r>
      <w:r>
        <w:t xml:space="preserve">en</w:t>
      </w:r>
      <w:r>
        <w:t xml:space="preserve"> </w:t>
      </w:r>
      <w:r>
        <w:rPr>
          <w:b/>
          <w:bCs/>
        </w:rPr>
        <w:t xml:space="preserve">meses 2 y 3</w:t>
      </w:r>
      <w:r>
        <w:t xml:space="preserve"> </w:t>
      </w:r>
      <w:r>
        <w:t xml:space="preserve">únicamente, conforme acuerdo en Anexo B.</w:t>
      </w:r>
    </w:p>
    <w:p>
      <w:r>
        <w:pict>
          <v:rect style="width:0;height:1.5pt" o:hralign="center" o:hrstd="t" o:hr="t"/>
        </w:pict>
      </w:r>
    </w:p>
    <w:bookmarkEnd w:id="19"/>
    <w:bookmarkStart w:id="20" w:name="xi.-protección-de-datos-personales"/>
    <w:p>
      <w:pPr>
        <w:pStyle w:val="Heading2"/>
      </w:pPr>
      <w:r>
        <w:t xml:space="preserve">XI. PROTECCIÓN DE DATOS PERSONALES</w:t>
      </w:r>
    </w:p>
    <w:p>
      <w:pPr>
        <w:pStyle w:val="FirstParagraph"/>
      </w:pPr>
      <w:r>
        <w:t xml:space="preserve">11.1. Si el formulario del sitio recaba datos personales (nombre, teléfono, correo, etc.), EL CLIENTE actúa como</w:t>
      </w:r>
      <w:r>
        <w:t xml:space="preserve"> </w:t>
      </w:r>
      <w:r>
        <w:rPr>
          <w:b/>
          <w:bCs/>
        </w:rPr>
        <w:t xml:space="preserve">titular del banco de datos</w:t>
      </w:r>
      <w:r>
        <w:t xml:space="preserve"> </w:t>
      </w:r>
      <w:r>
        <w:t xml:space="preserve">de sus leads comerciales.</w:t>
      </w:r>
    </w:p>
    <w:p>
      <w:pPr>
        <w:pStyle w:val="BodyText"/>
      </w:pPr>
      <w:r>
        <w:t xml:space="preserve">11.2. EL PRESTADOR actúa como</w:t>
      </w:r>
      <w:r>
        <w:t xml:space="preserve"> </w:t>
      </w:r>
      <w:r>
        <w:rPr>
          <w:b/>
          <w:bCs/>
        </w:rPr>
        <w:t xml:space="preserve">encargado del tratamiento</w:t>
      </w:r>
      <w:r>
        <w:t xml:space="preserve"> </w:t>
      </w:r>
      <w:r>
        <w:t xml:space="preserve">únicamente para fines técnicos de alojamiento, transmisión por correo/WhatsApp configurado y mantenimiento, conforme a instrucciones del CLIENTE.</w:t>
      </w:r>
    </w:p>
    <w:p>
      <w:pPr>
        <w:pStyle w:val="BodyText"/>
      </w:pPr>
      <w:r>
        <w:t xml:space="preserve">11.3. EL PRESTADOR adoptará medidas razonables de seguridad. EL CLIENTE es responsable de la</w:t>
      </w:r>
      <w:r>
        <w:t xml:space="preserve"> </w:t>
      </w:r>
      <w:r>
        <w:rPr>
          <w:b/>
          <w:bCs/>
        </w:rPr>
        <w:t xml:space="preserve">política de privacidad</w:t>
      </w:r>
      <w:r>
        <w:t xml:space="preserve"> </w:t>
      </w:r>
      <w:r>
        <w:t xml:space="preserve">publicada en el sitio y del uso lícito de los datos captados.</w:t>
      </w:r>
    </w:p>
    <w:p>
      <w:r>
        <w:pict>
          <v:rect style="width:0;height:1.5pt" o:hralign="center" o:hrstd="t" o:hr="t"/>
        </w:pict>
      </w:r>
    </w:p>
    <w:bookmarkEnd w:id="20"/>
    <w:bookmarkStart w:id="21" w:name="Xbdc31a72970f1f0a18f99281fdc125e1a579cb5"/>
    <w:p>
      <w:pPr>
        <w:pStyle w:val="Heading2"/>
      </w:pPr>
      <w:r>
        <w:t xml:space="preserve">XII. GARANTÍAS Y LIMITACIÓN DE RESPONSABILIDAD</w:t>
      </w:r>
    </w:p>
    <w:p>
      <w:pPr>
        <w:pStyle w:val="FirstParagraph"/>
      </w:pPr>
      <w:r>
        <w:t xml:space="preserve">12.1. EL PRESTADOR garantiza la ejecución técnica del servicio conforme al alcance contratado, pero</w:t>
      </w:r>
      <w:r>
        <w:t xml:space="preserve"> </w:t>
      </w:r>
      <w:r>
        <w:rPr>
          <w:b/>
          <w:bCs/>
        </w:rPr>
        <w:t xml:space="preserve">no garantiza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Posiciones específicas en motores de búsqueda.</w:t>
      </w:r>
    </w:p>
    <w:p>
      <w:pPr>
        <w:pStyle w:val="Compact"/>
        <w:numPr>
          <w:ilvl w:val="0"/>
          <w:numId w:val="1007"/>
        </w:numPr>
      </w:pPr>
      <w:r>
        <w:t xml:space="preserve">Volumen de consultas, leads o ventas.</w:t>
      </w:r>
    </w:p>
    <w:p>
      <w:pPr>
        <w:pStyle w:val="Compact"/>
        <w:numPr>
          <w:ilvl w:val="0"/>
          <w:numId w:val="1007"/>
        </w:numPr>
      </w:pPr>
      <w:r>
        <w:t xml:space="preserve">Resultados de campañas publicitarias del CLIENTE.</w:t>
      </w:r>
    </w:p>
    <w:p>
      <w:pPr>
        <w:pStyle w:val="FirstParagraph"/>
      </w:pPr>
      <w:r>
        <w:t xml:space="preserve">12.2. EL CLIENTE es responsable de la veracidad de su oferta comercial, precios, promociones y cumplimiento normativo sectorial.</w:t>
      </w:r>
    </w:p>
    <w:p>
      <w:pPr>
        <w:pStyle w:val="BodyText"/>
      </w:pPr>
      <w:r>
        <w:t xml:space="preserve">12.3. En todo caso, la responsabilidad máxima acumulada de EL PRESTADOR por concepto del presente contrato se limita al</w:t>
      </w:r>
      <w:r>
        <w:t xml:space="preserve"> </w:t>
      </w:r>
      <w:r>
        <w:rPr>
          <w:b/>
          <w:bCs/>
        </w:rPr>
        <w:t xml:space="preserve">equivalente a 3 mensualidades</w:t>
      </w:r>
      <w:r>
        <w:t xml:space="preserve"> </w:t>
      </w:r>
      <w:r>
        <w:t xml:space="preserve">pagadas por EL CLIENTE en los últimos meses del servicio, salvo dolo o culpa inexcusable.</w:t>
      </w:r>
    </w:p>
    <w:p>
      <w:r>
        <w:pict>
          <v:rect style="width:0;height:1.5pt" o:hralign="center" o:hrstd="t" o:hr="t"/>
        </w:pict>
      </w:r>
    </w:p>
    <w:bookmarkEnd w:id="21"/>
    <w:bookmarkStart w:id="22" w:name="xiii.-terminación-y-cancelación"/>
    <w:p>
      <w:pPr>
        <w:pStyle w:val="Heading2"/>
      </w:pPr>
      <w:r>
        <w:t xml:space="preserve">XIII. TERMINACIÓN Y CANCELACIÓN</w:t>
      </w:r>
    </w:p>
    <w:p>
      <w:pPr>
        <w:pStyle w:val="FirstParagraph"/>
      </w:pPr>
      <w:r>
        <w:t xml:space="preserve">13.1.</w:t>
      </w:r>
      <w:r>
        <w:t xml:space="preserve"> </w:t>
      </w:r>
      <w:r>
        <w:rPr>
          <w:b/>
          <w:bCs/>
        </w:rPr>
        <w:t xml:space="preserve">Planes Presencia y Presencia Tienda (12 meses):</w:t>
      </w:r>
      <w:r>
        <w:t xml:space="preserve"> </w:t>
      </w:r>
      <w:r>
        <w:t xml:space="preserve">el precio preferencial está condicionado a la permanencia mínima de</w:t>
      </w:r>
      <w:r>
        <w:t xml:space="preserve"> </w:t>
      </w:r>
      <w:r>
        <w:rPr>
          <w:b/>
          <w:bCs/>
        </w:rPr>
        <w:t xml:space="preserve">12 meses</w:t>
      </w:r>
      <w:r>
        <w:t xml:space="preserve">. En caso de</w:t>
      </w:r>
      <w:r>
        <w:t xml:space="preserve"> </w:t>
      </w:r>
      <w:r>
        <w:rPr>
          <w:b/>
          <w:bCs/>
        </w:rPr>
        <w:t xml:space="preserve">terminación anticipada voluntaria</w:t>
      </w:r>
      <w:r>
        <w:t xml:space="preserve"> </w:t>
      </w:r>
      <w:r>
        <w:t xml:space="preserve">por EL CLIENTE (con pagos al día hasta ese momento), este abonará la penalidad del numeral</w:t>
      </w:r>
      <w:r>
        <w:t xml:space="preserve"> </w:t>
      </w:r>
      <w:r>
        <w:rPr>
          <w:b/>
          <w:bCs/>
        </w:rPr>
        <w:t xml:space="preserve">4.9.3</w:t>
      </w:r>
      <w:r>
        <w:t xml:space="preserve">, calculada como si hubiera incumplido la permanencia en la fecha de su solicitud escrita.</w:t>
      </w:r>
    </w:p>
    <w:p>
      <w:pPr>
        <w:pStyle w:val="BodyText"/>
      </w:pPr>
      <w:r>
        <w:t xml:space="preserve">13.2.</w:t>
      </w:r>
      <w:r>
        <w:t xml:space="preserve"> </w:t>
      </w:r>
      <w:r>
        <w:rPr>
          <w:b/>
          <w:bCs/>
        </w:rPr>
        <w:t xml:space="preserve">Impago post-entrega (caso frecuente — mes 2 u otro):</w:t>
      </w:r>
      <w:r>
        <w:t xml:space="preserve"> </w:t>
      </w:r>
      <w:r>
        <w:t xml:space="preserve">si la web</w:t>
      </w:r>
      <w:r>
        <w:t xml:space="preserve"> </w:t>
      </w:r>
      <w:r>
        <w:rPr>
          <w:b/>
          <w:bCs/>
        </w:rPr>
        <w:t xml:space="preserve">ya fue publicada</w:t>
      </w:r>
      <w:r>
        <w:t xml:space="preserve"> </w:t>
      </w:r>
      <w:r>
        <w:t xml:space="preserve">y EL CLIENTE deja de pagar cualquier mensualidad,</w:t>
      </w:r>
      <w:r>
        <w:t xml:space="preserve"> </w:t>
      </w:r>
      <w:r>
        <w:rPr>
          <w:b/>
          <w:bCs/>
        </w:rPr>
        <w:t xml:space="preserve">no se requiere</w:t>
      </w:r>
      <w:r>
        <w:t xml:space="preserve"> </w:t>
      </w:r>
      <w:r>
        <w:t xml:space="preserve">resolución previa para hacer exigible el TOTAL ADEUDADO (4.9.3). EL PRESTADOR podrá suspender el servicio desde el</w:t>
      </w:r>
      <w:r>
        <w:t xml:space="preserve"> </w:t>
      </w:r>
      <w:r>
        <w:rPr>
          <w:b/>
          <w:bCs/>
        </w:rPr>
        <w:t xml:space="preserve">día 6</w:t>
      </w:r>
      <w:r>
        <w:t xml:space="preserve"> </w:t>
      </w:r>
      <w:r>
        <w:t xml:space="preserve">de mora y exigir el pago completo de</w:t>
      </w:r>
      <w:r>
        <w:t xml:space="preserve"> </w:t>
      </w:r>
      <w:r>
        <w:rPr>
          <w:b/>
          <w:bCs/>
        </w:rPr>
        <w:t xml:space="preserve">(A)+(B)+(C)</w:t>
      </w:r>
      <w:r>
        <w:t xml:space="preserve"> </w:t>
      </w:r>
      <w:r>
        <w:t xml:space="preserve">antes de reactivar o entregar archivos.</w:t>
      </w:r>
    </w:p>
    <w:p>
      <w:pPr>
        <w:pStyle w:val="BodyText"/>
      </w:pPr>
      <w:r>
        <w:t xml:space="preserve">13.3. EL PRESTADOR podrá resolver el contrato por incumplimiento grave del CLIENTE (impago superior a</w:t>
      </w:r>
      <w:r>
        <w:t xml:space="preserve"> </w:t>
      </w:r>
      <w:r>
        <w:rPr>
          <w:b/>
          <w:bCs/>
        </w:rPr>
        <w:t xml:space="preserve">15 días</w:t>
      </w:r>
      <w:r>
        <w:t xml:space="preserve">, contenido ilícito, imposibilidad de contacto por más de</w:t>
      </w:r>
      <w:r>
        <w:t xml:space="preserve"> </w:t>
      </w:r>
      <w:r>
        <w:rPr>
          <w:b/>
          <w:bCs/>
        </w:rPr>
        <w:t xml:space="preserve">30 días</w:t>
      </w:r>
      <w:r>
        <w:t xml:space="preserve"> </w:t>
      </w:r>
      <w:r>
        <w:t xml:space="preserve">tras requerimiento escrito).</w:t>
      </w:r>
    </w:p>
    <w:p>
      <w:pPr>
        <w:pStyle w:val="BodyText"/>
      </w:pPr>
      <w:r>
        <w:t xml:space="preserve">13.4. Al término</w:t>
      </w:r>
      <w:r>
        <w:t xml:space="preserve"> </w:t>
      </w:r>
      <w:r>
        <w:rPr>
          <w:b/>
          <w:bCs/>
        </w:rPr>
        <w:t xml:space="preserve">regular</w:t>
      </w:r>
      <w:r>
        <w:t xml:space="preserve"> </w:t>
      </w:r>
      <w:r>
        <w:t xml:space="preserve">(12 meses cumplidos y pagos al día) o tras</w:t>
      </w:r>
      <w:r>
        <w:t xml:space="preserve"> </w:t>
      </w:r>
      <w:r>
        <w:rPr>
          <w:b/>
          <w:bCs/>
        </w:rPr>
        <w:t xml:space="preserve">liquidación íntegra</w:t>
      </w:r>
      <w:r>
        <w:t xml:space="preserve"> </w:t>
      </w:r>
      <w:r>
        <w:t xml:space="preserve">de deuda + penalidades, se aplicará lo dispuesto en los numerales 9.3, 9.4 y 9.5.</w:t>
      </w:r>
    </w:p>
    <w:p>
      <w:pPr>
        <w:pStyle w:val="BodyText"/>
      </w:pPr>
      <w:r>
        <w:t xml:space="preserve">13.5.</w:t>
      </w:r>
      <w:r>
        <w:t xml:space="preserve"> </w:t>
      </w:r>
      <w:r>
        <w:rPr>
          <w:b/>
          <w:bCs/>
        </w:rPr>
        <w:t xml:space="preserve">Reactivación:</w:t>
      </w:r>
      <w:r>
        <w:t xml:space="preserve"> </w:t>
      </w:r>
      <w:r>
        <w:t xml:space="preserve">si EL CLIENTE regulariza el TOTAL ADEUDADO dentro de</w:t>
      </w:r>
      <w:r>
        <w:t xml:space="preserve"> </w:t>
      </w:r>
      <w:r>
        <w:rPr>
          <w:b/>
          <w:bCs/>
        </w:rPr>
        <w:t xml:space="preserve">60 días</w:t>
      </w:r>
      <w:r>
        <w:t xml:space="preserve"> </w:t>
      </w:r>
      <w:r>
        <w:t xml:space="preserve">desde la suspensión, EL PRESTADOR puede reactivar el servicio a su discreción; no hay obligación de mantener el precio preferencial si hubo incumplimiento grave.</w:t>
      </w:r>
    </w:p>
    <w:p>
      <w:r>
        <w:pict>
          <v:rect style="width:0;height:1.5pt" o:hralign="center" o:hrstd="t" o:hr="t"/>
        </w:pict>
      </w:r>
    </w:p>
    <w:bookmarkEnd w:id="22"/>
    <w:bookmarkStart w:id="23" w:name="xiv.-confidencialidad"/>
    <w:p>
      <w:pPr>
        <w:pStyle w:val="Heading2"/>
      </w:pPr>
      <w:r>
        <w:t xml:space="preserve">XIV. CONFIDENCIALIDAD</w:t>
      </w:r>
    </w:p>
    <w:p>
      <w:pPr>
        <w:pStyle w:val="FirstParagraph"/>
      </w:pPr>
      <w:r>
        <w:t xml:space="preserve">14.1. LAS PARTES mantendrán confidencial la información comercial, técnica o financiera no pública a la que accedan con ocasión del presente contrato, salvo obligación legal o requerimiento de autoridad competente.</w:t>
      </w:r>
    </w:p>
    <w:p>
      <w:r>
        <w:pict>
          <v:rect style="width:0;height:1.5pt" o:hralign="center" o:hrstd="t" o:hr="t"/>
        </w:pict>
      </w:r>
    </w:p>
    <w:bookmarkEnd w:id="23"/>
    <w:bookmarkStart w:id="24" w:name="xv.-comunicaciones"/>
    <w:p>
      <w:pPr>
        <w:pStyle w:val="Heading2"/>
      </w:pPr>
      <w:r>
        <w:t xml:space="preserve">XV. COMUNICACIONES</w:t>
      </w:r>
    </w:p>
    <w:p>
      <w:pPr>
        <w:pStyle w:val="FirstParagraph"/>
      </w:pPr>
      <w:r>
        <w:t xml:space="preserve">15.1. Las comunicaciones vinculantes serán por</w:t>
      </w:r>
      <w:r>
        <w:t xml:space="preserve"> </w:t>
      </w:r>
      <w:r>
        <w:rPr>
          <w:b/>
          <w:bCs/>
        </w:rPr>
        <w:t xml:space="preserve">correo electrónico</w:t>
      </w:r>
      <w:r>
        <w:t xml:space="preserve"> </w:t>
      </w:r>
      <w:r>
        <w:t xml:space="preserve">a las direcciones indicadas en la cláusula I, salvo que LAS PARTES designen otro canal por escrito.</w:t>
      </w:r>
    </w:p>
    <w:p>
      <w:r>
        <w:pict>
          <v:rect style="width:0;height:1.5pt" o:hralign="center" o:hrstd="t" o:hr="t"/>
        </w:pict>
      </w:r>
    </w:p>
    <w:bookmarkEnd w:id="24"/>
    <w:bookmarkStart w:id="25" w:name="X50d0d12b136a72c80ed069fb9ce702edb8841b2"/>
    <w:p>
      <w:pPr>
        <w:pStyle w:val="Heading2"/>
      </w:pPr>
      <w:r>
        <w:t xml:space="preserve">XVI. SOLUCIÓN DE CONTROVERSIAS Y LEY APLICABLE</w:t>
      </w:r>
    </w:p>
    <w:p>
      <w:pPr>
        <w:pStyle w:val="FirstParagraph"/>
      </w:pPr>
      <w:r>
        <w:t xml:space="preserve">16.1. El presente contrato se rige por las</w:t>
      </w:r>
      <w:r>
        <w:t xml:space="preserve"> </w:t>
      </w:r>
      <w:r>
        <w:rPr>
          <w:b/>
          <w:bCs/>
        </w:rPr>
        <w:t xml:space="preserve">leyes de la República del Perú</w:t>
      </w:r>
      <w:r>
        <w:t xml:space="preserve">.</w:t>
      </w:r>
    </w:p>
    <w:p>
      <w:pPr>
        <w:pStyle w:val="BodyText"/>
      </w:pPr>
      <w:r>
        <w:t xml:space="preserve">16.2. Cualquier controversia derivada del presente contrato será sometida a los</w:t>
      </w:r>
      <w:r>
        <w:t xml:space="preserve"> </w:t>
      </w:r>
      <w:r>
        <w:rPr>
          <w:b/>
          <w:bCs/>
        </w:rPr>
        <w:t xml:space="preserve">juzgados y tribunales 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[Lima / Huancayo / _________]</w:t>
      </w:r>
      <w:r>
        <w:t xml:space="preserve">, renunciando LAS PARTES a cualquier otro fuero, salvo pacto de arbitraje posterior por escrito.</w:t>
      </w:r>
    </w:p>
    <w:p>
      <w:r>
        <w:pict>
          <v:rect style="width:0;height:1.5pt" o:hralign="center" o:hrstd="t" o:hr="t"/>
        </w:pict>
      </w:r>
    </w:p>
    <w:bookmarkEnd w:id="25"/>
    <w:bookmarkStart w:id="26" w:name="xvii.-disposiciones-finales"/>
    <w:p>
      <w:pPr>
        <w:pStyle w:val="Heading2"/>
      </w:pPr>
      <w:r>
        <w:t xml:space="preserve">XVII. DISPOSICIONES FINALES</w:t>
      </w:r>
    </w:p>
    <w:p>
      <w:pPr>
        <w:pStyle w:val="FirstParagraph"/>
      </w:pPr>
      <w:r>
        <w:t xml:space="preserve">17.1. Modificaciones al presente contrato solo serán válidas</w:t>
      </w:r>
      <w:r>
        <w:t xml:space="preserve"> </w:t>
      </w:r>
      <w:r>
        <w:rPr>
          <w:b/>
          <w:bCs/>
        </w:rPr>
        <w:t xml:space="preserve">por escrito</w:t>
      </w:r>
      <w:r>
        <w:t xml:space="preserve"> </w:t>
      </w:r>
      <w:r>
        <w:t xml:space="preserve">firmadas por ambas partes.</w:t>
      </w:r>
    </w:p>
    <w:p>
      <w:pPr>
        <w:pStyle w:val="BodyText"/>
      </w:pPr>
      <w:r>
        <w:t xml:space="preserve">17.2. La nulidad de una cláusula no afecta la validez de las demás.</w:t>
      </w:r>
    </w:p>
    <w:p>
      <w:pPr>
        <w:pStyle w:val="BodyText"/>
      </w:pPr>
      <w:r>
        <w:t xml:space="preserve">17.3. El presente contrato, junto con sus</w:t>
      </w:r>
      <w:r>
        <w:t xml:space="preserve"> </w:t>
      </w:r>
      <w:r>
        <w:rPr>
          <w:b/>
          <w:bCs/>
        </w:rPr>
        <w:t xml:space="preserve">Anexos A y B</w:t>
      </w:r>
      <w:r>
        <w:t xml:space="preserve">, constituye el</w:t>
      </w:r>
      <w:r>
        <w:t xml:space="preserve"> </w:t>
      </w:r>
      <w:r>
        <w:rPr>
          <w:b/>
          <w:bCs/>
        </w:rPr>
        <w:t xml:space="preserve">acuerdo íntegro</w:t>
      </w:r>
      <w:r>
        <w:t xml:space="preserve"> </w:t>
      </w:r>
      <w:r>
        <w:t xml:space="preserve">entre LAS PARTES respecto del objeto del mismo.</w:t>
      </w:r>
    </w:p>
    <w:p>
      <w:pPr>
        <w:pStyle w:val="BodyText"/>
      </w:pPr>
      <w:r>
        <w:t xml:space="preserve">17.4.</w:t>
      </w:r>
      <w:r>
        <w:t xml:space="preserve"> </w:t>
      </w:r>
      <w:r>
        <w:rPr>
          <w:b/>
          <w:bCs/>
        </w:rPr>
        <w:t xml:space="preserve">Declaración expresa del CLIENTE:</w:t>
      </w:r>
      <w:r>
        <w:t xml:space="preserve"> </w:t>
      </w:r>
      <w:r>
        <w:t xml:space="preserve">EL CLIENTE declara haber leído y entendido la</w:t>
      </w:r>
      <w:r>
        <w:t xml:space="preserve"> </w:t>
      </w:r>
      <w:r>
        <w:rPr>
          <w:b/>
          <w:bCs/>
        </w:rPr>
        <w:t xml:space="preserve">cláusula 4.9 (penalidad por impago post-entrega)</w:t>
      </w:r>
      <w:r>
        <w:t xml:space="preserve">, reconoce el</w:t>
      </w:r>
      <w:r>
        <w:t xml:space="preserve"> </w:t>
      </w:r>
      <w:r>
        <w:rPr>
          <w:b/>
          <w:bCs/>
        </w:rPr>
        <w:t xml:space="preserve">costo de activación</w:t>
      </w:r>
      <w:r>
        <w:t xml:space="preserve"> </w:t>
      </w:r>
      <w:r>
        <w:t xml:space="preserve">del numeral 4.5.1 y acepta que dejar de pagar después de publicada la web —</w:t>
      </w:r>
      <w:r>
        <w:t xml:space="preserve"> </w:t>
      </w:r>
      <w:r>
        <w:rPr>
          <w:b/>
          <w:bCs/>
        </w:rPr>
        <w:t xml:space="preserve">incluso desde el mes 2</w:t>
      </w:r>
      <w:r>
        <w:t xml:space="preserve"> </w:t>
      </w:r>
      <w:r>
        <w:t xml:space="preserve">— genera el</w:t>
      </w:r>
      <w:r>
        <w:t xml:space="preserve"> </w:t>
      </w:r>
      <w:r>
        <w:rPr>
          <w:b/>
          <w:bCs/>
        </w:rPr>
        <w:t xml:space="preserve">TOTAL ADEUDADO</w:t>
      </w:r>
      <w:r>
        <w:t xml:space="preserve"> </w:t>
      </w:r>
      <w:r>
        <w:t xml:space="preserve">allí descrito, en compensación por diseño e infraestructura ya incurridos.</w:t>
      </w:r>
    </w:p>
    <w:p>
      <w:r>
        <w:pict>
          <v:rect style="width:0;height:1.5pt" o:hralign="center" o:hrstd="t" o:hr="t"/>
        </w:pict>
      </w:r>
    </w:p>
    <w:bookmarkEnd w:id="26"/>
    <w:bookmarkStart w:id="27" w:name="firmas"/>
    <w:p>
      <w:pPr>
        <w:pStyle w:val="Heading2"/>
      </w:pPr>
      <w:r>
        <w:t xml:space="preserve">FIRMAS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 PRESTADOR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 CLIENTE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Nombre: Phil Taboada</w:t>
            </w:r>
          </w:p>
        </w:tc>
        <w:tc>
          <w:tcPr/>
          <w:p>
            <w:pPr>
              <w:pStyle w:val="Compact"/>
            </w:pPr>
            <w:r>
              <w:t xml:space="preserve">Nombre:</w:t>
            </w:r>
            <w:r>
              <w:t xml:space="preserve"> </w:t>
            </w:r>
            <w:r>
              <w:rPr>
                <w:rStyle w:val="VerbatimChar"/>
              </w:rPr>
              <w:t xml:space="preserve">[________________]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Cargo: Representante</w:t>
            </w:r>
          </w:p>
        </w:tc>
        <w:tc>
          <w:tcPr/>
          <w:p>
            <w:pPr>
              <w:pStyle w:val="Compact"/>
            </w:pPr>
            <w:r>
              <w:t xml:space="preserve">Cargo:</w:t>
            </w:r>
            <w:r>
              <w:t xml:space="preserve"> </w:t>
            </w:r>
            <w:r>
              <w:rPr>
                <w:rStyle w:val="VerbatimChar"/>
              </w:rPr>
              <w:t xml:space="preserve">[________________]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Firma: _________________________</w:t>
            </w:r>
          </w:p>
        </w:tc>
        <w:tc>
          <w:tcPr/>
          <w:p>
            <w:pPr>
              <w:pStyle w:val="Compact"/>
            </w:pPr>
            <w:r>
              <w:t xml:space="preserve">Firma: 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Fecha: ___ / ___ / 2026</w:t>
            </w:r>
          </w:p>
        </w:tc>
        <w:tc>
          <w:tcPr/>
          <w:p>
            <w:pPr>
              <w:pStyle w:val="Compact"/>
            </w:pPr>
            <w:r>
              <w:t xml:space="preserve">Fecha: ___ / ___ / 2026</w:t>
            </w:r>
          </w:p>
        </w:tc>
      </w:tr>
    </w:tbl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5" w:name="anexo-a-alcance-del-plan-contratado"/>
    <w:p>
      <w:pPr>
        <w:pStyle w:val="Heading1"/>
      </w:pPr>
      <w:r>
        <w:t xml:space="preserve">ANEXO A — ALCANCE DEL PLAN CONTRATADO</w:t>
      </w:r>
    </w:p>
    <w:p>
      <w:pPr>
        <w:pStyle w:val="FirstParagraph"/>
      </w:pPr>
      <w:r>
        <w:rPr>
          <w:b/>
          <w:bCs/>
        </w:rPr>
        <w:t xml:space="preserve">Contrato N.°:</w:t>
      </w:r>
      <w:r>
        <w:t xml:space="preserve"> </w:t>
      </w:r>
      <w:r>
        <w:rPr>
          <w:rStyle w:val="VerbatimChar"/>
        </w:rPr>
        <w:t xml:space="preserve">[_______________]</w:t>
      </w:r>
      <w:r>
        <w:br/>
      </w:r>
      <w:r>
        <w:rPr>
          <w:b/>
          <w:bCs/>
        </w:rPr>
        <w:t xml:space="preserve">Cliente:</w:t>
      </w:r>
      <w:r>
        <w:t xml:space="preserve"> </w:t>
      </w:r>
      <w:r>
        <w:rPr>
          <w:rStyle w:val="VerbatimChar"/>
        </w:rPr>
        <w:t xml:space="preserve">[________________]</w:t>
      </w:r>
    </w:p>
    <w:bookmarkStart w:id="32" w:name="a.1-plan-presencia-presencia-tienda"/>
    <w:p>
      <w:pPr>
        <w:pStyle w:val="Heading2"/>
      </w:pPr>
      <w:r>
        <w:t xml:space="preserve">A.1 Plan:</w:t>
      </w:r>
      <w:r>
        <w:t xml:space="preserve"> </w:t>
      </w:r>
      <w:r>
        <w:rPr>
          <w:rStyle w:val="VerbatimChar"/>
        </w:rPr>
        <w:t xml:space="preserve">[Presencia / Presencia Tienda]</w:t>
      </w:r>
    </w:p>
    <w:bookmarkStart w:id="29" w:name="incluido-en-ambos-planes"/>
    <w:p>
      <w:pPr>
        <w:pStyle w:val="Heading3"/>
      </w:pPr>
      <w:r>
        <w:t xml:space="preserve">Incluido en ambos planes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Ítem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Sitio web</w:t>
            </w:r>
          </w:p>
        </w:tc>
        <w:tc>
          <w:tcPr/>
          <w:p>
            <w:pPr>
              <w:pStyle w:val="Compact"/>
            </w:pPr>
            <w:r>
              <w:t xml:space="preserve">Diseño editorial Wavys — landing (Presencia) o tienda con catálogo (Presencia Tienda)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Dominio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.com.pe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.pe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año 1 incluido</w:t>
            </w:r>
            <w:r>
              <w:t xml:space="preserve"> </w:t>
            </w:r>
            <w:r>
              <w:t xml:space="preserve">(renovación año 2+ a cargo del CLIENTE o gestión aparte)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Hosting + SSL</w:t>
            </w:r>
          </w:p>
        </w:tc>
        <w:tc>
          <w:tcPr/>
          <w:p>
            <w:pPr>
              <w:pStyle w:val="Compact"/>
            </w:pPr>
            <w:r>
              <w:t xml:space="preserve">Infraestructura administrada por EL PRESTADOR durante vigencia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SEO técnico</w:t>
            </w:r>
          </w:p>
        </w:tc>
        <w:tc>
          <w:tcPr/>
          <w:p>
            <w:pPr>
              <w:pStyle w:val="Compact"/>
            </w:pPr>
            <w:r>
              <w:t xml:space="preserve">Meta title/description, Open Graph, sitemap/robots, estructura H1–H3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WhatsApp</w:t>
            </w:r>
          </w:p>
        </w:tc>
        <w:tc>
          <w:tcPr/>
          <w:p>
            <w:pPr>
              <w:pStyle w:val="Compact"/>
            </w:pPr>
            <w:r>
              <w:t xml:space="preserve">Botón flotante y/o checkout a WhatsApp (Presencia Tienda)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Formulario</w:t>
            </w:r>
          </w:p>
        </w:tc>
        <w:tc>
          <w:tcPr/>
          <w:p>
            <w:pPr>
              <w:pStyle w:val="Compact"/>
            </w:pPr>
            <w:r>
              <w:t xml:space="preserve">Contacto con notificación a email del CLIENTE (Presencia)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Pixels</w:t>
            </w:r>
          </w:p>
        </w:tc>
        <w:tc>
          <w:tcPr/>
          <w:p>
            <w:pPr>
              <w:pStyle w:val="Compact"/>
            </w:pPr>
            <w:r>
              <w:t xml:space="preserve">Meta Pixel + Google Tag (IDs provistos por CLIENTE o asistencia en creación)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Soporte</w:t>
            </w:r>
          </w:p>
        </w:tc>
        <w:tc>
          <w:tcPr/>
          <w:p>
            <w:pPr>
              <w:pStyle w:val="Compact"/>
            </w:pPr>
            <w:r>
              <w:t xml:space="preserve">Cambios menores (cláusula VIII.1)</w:t>
            </w:r>
          </w:p>
        </w:tc>
      </w:tr>
    </w:tbl>
    <w:bookmarkEnd w:id="29"/>
    <w:bookmarkStart w:id="30" w:name="adicional-solo-presencia"/>
    <w:p>
      <w:pPr>
        <w:pStyle w:val="Heading3"/>
      </w:pPr>
      <w:r>
        <w:t xml:space="preserve">Adicional solo Presencia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Ítem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 Foto Essential</w:t>
            </w:r>
          </w:p>
        </w:tc>
        <w:tc>
          <w:tcPr/>
          <w:p>
            <w:pPr>
              <w:pStyle w:val="Compact"/>
            </w:pPr>
            <w:r>
              <w:t xml:space="preserve">Retoque 5 fotos + 6–8 imágenes para web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Entrega</w:t>
            </w:r>
          </w:p>
        </w:tc>
        <w:tc>
          <w:tcPr/>
          <w:p>
            <w:pPr>
              <w:pStyle w:val="Compact"/>
            </w:pPr>
            <w:r>
              <w:t xml:space="preserve">5–7 días hábiles</w:t>
            </w:r>
          </w:p>
        </w:tc>
      </w:tr>
    </w:tbl>
    <w:bookmarkEnd w:id="30"/>
    <w:bookmarkStart w:id="31" w:name="adicional-solo-presencia-tienda"/>
    <w:p>
      <w:pPr>
        <w:pStyle w:val="Heading3"/>
      </w:pPr>
      <w:r>
        <w:t xml:space="preserve">Adicional solo Presencia Tienda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Ítem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Catálogo</w:t>
            </w:r>
          </w:p>
        </w:tc>
        <w:tc>
          <w:tcPr/>
          <w:p>
            <w:pPr>
              <w:pStyle w:val="Compact"/>
            </w:pPr>
            <w:r>
              <w:t xml:space="preserve">Hasta</w:t>
            </w:r>
            <w:r>
              <w:t xml:space="preserve"> </w:t>
            </w:r>
            <w:r>
              <w:rPr>
                <w:b/>
                <w:bCs/>
              </w:rPr>
              <w:t xml:space="preserve">100 productos</w:t>
            </w:r>
            <w:r>
              <w:t xml:space="preserve"> </w:t>
            </w:r>
            <w:r>
              <w:t xml:space="preserve">incluidos (+S/29/mes por cada 50 adicionales)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Carrito</w:t>
            </w:r>
          </w:p>
        </w:tc>
        <w:tc>
          <w:tcPr/>
          <w:p>
            <w:pPr>
              <w:pStyle w:val="Compact"/>
            </w:pPr>
            <w:r>
              <w:t xml:space="preserve">Integración pedido a WhatsApp con mensaje prellenado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Panel admin</w:t>
            </w:r>
          </w:p>
        </w:tc>
        <w:tc>
          <w:tcPr/>
          <w:p>
            <w:pPr>
              <w:pStyle w:val="Compact"/>
            </w:pPr>
            <w:r>
              <w:t xml:space="preserve">CRUD productos, categorías, activar/desactivar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Fotos producto</w:t>
            </w:r>
          </w:p>
        </w:tc>
        <w:tc>
          <w:tcPr/>
          <w:p>
            <w:pPr>
              <w:pStyle w:val="Compact"/>
            </w:pPr>
            <w:r>
              <w:t xml:space="preserve">Proporcionadas por EL CLIENTE; optimización web por EL PRESTADOR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Capacitación</w:t>
            </w:r>
          </w:p>
        </w:tc>
        <w:tc>
          <w:tcPr/>
          <w:p>
            <w:pPr>
              <w:pStyle w:val="Compact"/>
            </w:pPr>
            <w:r>
              <w:t xml:space="preserve">1 sesión videollamada o guía escrita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Entrega</w:t>
            </w:r>
          </w:p>
        </w:tc>
        <w:tc>
          <w:tcPr/>
          <w:p>
            <w:pPr>
              <w:pStyle w:val="Compact"/>
            </w:pPr>
            <w:r>
              <w:t xml:space="preserve">10–14 días hábiles</w:t>
            </w:r>
          </w:p>
        </w:tc>
      </w:tr>
    </w:tbl>
    <w:bookmarkEnd w:id="31"/>
    <w:bookmarkEnd w:id="32"/>
    <w:bookmarkStart w:id="33" w:name="X0f6bb7a34ff6784f4cb3a7dfbcd2fb4cd64a469"/>
    <w:p>
      <w:pPr>
        <w:pStyle w:val="Heading2"/>
      </w:pPr>
      <w:r>
        <w:t xml:space="preserve">A.2 Exclusiones expresas (todos los planes)</w:t>
      </w:r>
    </w:p>
    <w:p>
      <w:pPr>
        <w:pStyle w:val="Compact"/>
        <w:numPr>
          <w:ilvl w:val="0"/>
          <w:numId w:val="1008"/>
        </w:numPr>
      </w:pPr>
      <w:r>
        <w:t xml:space="preserve">Pasarela de pagos en web (Culqi, Mercado Pago, etc.)</w:t>
      </w:r>
    </w:p>
    <w:p>
      <w:pPr>
        <w:pStyle w:val="Compact"/>
        <w:numPr>
          <w:ilvl w:val="0"/>
          <w:numId w:val="1008"/>
        </w:numPr>
      </w:pPr>
      <w:r>
        <w:t xml:space="preserve">Facturación electrónica SUNAT automática</w:t>
      </w:r>
    </w:p>
    <w:p>
      <w:pPr>
        <w:pStyle w:val="Compact"/>
        <w:numPr>
          <w:ilvl w:val="0"/>
          <w:numId w:val="1008"/>
        </w:numPr>
      </w:pPr>
      <w:r>
        <w:t xml:space="preserve">Blog o múltiples páginas internas (salvo cotización)</w:t>
      </w:r>
    </w:p>
    <w:p>
      <w:pPr>
        <w:pStyle w:val="Compact"/>
        <w:numPr>
          <w:ilvl w:val="0"/>
          <w:numId w:val="1008"/>
        </w:numPr>
      </w:pPr>
      <w:r>
        <w:t xml:space="preserve">Redacción de más de</w:t>
      </w:r>
      <w:r>
        <w:t xml:space="preserve"> </w:t>
      </w:r>
      <w:r>
        <w:rPr>
          <w:rStyle w:val="VerbatimChar"/>
        </w:rPr>
        <w:t xml:space="preserve">[500]</w:t>
      </w:r>
      <w:r>
        <w:t xml:space="preserve"> </w:t>
      </w:r>
      <w:r>
        <w:t xml:space="preserve">palabras de copy comercial</w:t>
      </w:r>
    </w:p>
    <w:p>
      <w:pPr>
        <w:pStyle w:val="Compact"/>
        <w:numPr>
          <w:ilvl w:val="0"/>
          <w:numId w:val="1008"/>
        </w:numPr>
      </w:pPr>
      <w:r>
        <w:t xml:space="preserve">Gestión mensual de Meta Ads / Google Ads</w:t>
      </w:r>
    </w:p>
    <w:p>
      <w:pPr>
        <w:pStyle w:val="Compact"/>
        <w:numPr>
          <w:ilvl w:val="0"/>
          <w:numId w:val="1008"/>
        </w:numPr>
      </w:pPr>
      <w:r>
        <w:t xml:space="preserve">Community management</w:t>
      </w:r>
    </w:p>
    <w:p>
      <w:pPr>
        <w:pStyle w:val="Compact"/>
        <w:numPr>
          <w:ilvl w:val="0"/>
          <w:numId w:val="1008"/>
        </w:numPr>
      </w:pPr>
      <w:r>
        <w:t xml:space="preserve">Correos corporativos</w:t>
      </w:r>
      <w:r>
        <w:t xml:space="preserve"> </w:t>
      </w:r>
      <w:r>
        <w:rPr>
          <w:rStyle w:val="VerbatimChar"/>
        </w:rPr>
        <w:t xml:space="preserve">@dominio</w:t>
      </w:r>
      <w:r>
        <w:t xml:space="preserve"> </w:t>
      </w:r>
      <w:r>
        <w:t xml:space="preserve">(salvo cotización)</w:t>
      </w:r>
    </w:p>
    <w:p>
      <w:pPr>
        <w:pStyle w:val="Compact"/>
        <w:numPr>
          <w:ilvl w:val="0"/>
          <w:numId w:val="1008"/>
        </w:numPr>
      </w:pPr>
      <w:r>
        <w:t xml:space="preserve">Sesión fotográfica presencial</w:t>
      </w:r>
    </w:p>
    <w:bookmarkEnd w:id="33"/>
    <w:bookmarkStart w:id="34" w:name="a.3-datos-técnicos-del-proyecto"/>
    <w:p>
      <w:pPr>
        <w:pStyle w:val="Heading2"/>
      </w:pPr>
      <w:r>
        <w:t xml:space="preserve">A.3 Datos técnicos del proyecto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Dominio deseado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[________________]</w:t>
            </w:r>
          </w:p>
        </w:tc>
      </w:tr>
      <w:tr>
        <w:tc>
          <w:tcPr/>
          <w:p>
            <w:pPr>
              <w:pStyle w:val="Compact"/>
            </w:pPr>
            <w:r>
              <w:t xml:space="preserve">Número WhatsApp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[________________]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recepción leads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[________________]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Ciudad / región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[________________]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Rubro del negocio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[________________]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Fin del Anexo 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Nota:</w:t>
      </w:r>
      <w:r>
        <w:t xml:space="preserve"> </w:t>
      </w:r>
      <w:r>
        <w:t xml:space="preserve">Completar</w:t>
      </w:r>
      <w:r>
        <w:t xml:space="preserve"> </w:t>
      </w:r>
      <w:r>
        <w:rPr>
          <w:b/>
          <w:bCs/>
        </w:rPr>
        <w:t xml:space="preserve">Anexo B — Brief del proyecto</w:t>
      </w:r>
      <w:r>
        <w:t xml:space="preserve"> </w:t>
      </w:r>
      <w:r>
        <w:t xml:space="preserve">en documento separado (</w:t>
      </w:r>
      <w:r>
        <w:rPr>
          <w:rStyle w:val="VerbatimChar"/>
        </w:rPr>
        <w:t xml:space="preserve">ANEXO-B-BRIEF-CLIENTE.md</w:t>
      </w:r>
      <w:r>
        <w:t xml:space="preserve">) antes de iniciar el build.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2026-07-04T15:38:49Z</dcterms:created>
  <dcterms:modified xsi:type="dcterms:W3CDTF">2026-07-04T15:38:49Z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