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36"/>
          <w:szCs w:val="36"/>
        </w:rPr>
        <w:t>User Stories Document</w:t>
      </w:r>
    </w:p>
    <w:p w:rsidR="00A77427" w:rsidRDefault="007F1D13">
      <w:pPr>
        <w:ind/>
      </w:pPr>
      <w:r>
        <w:br/>
      </w:r>
      <w:r>
        <w:rPr>
          <w:b/>
          <w:bCs/>
          <w:sz w:val="28"/>
          <w:szCs w:val="28"/>
        </w:rPr>
        <w:t>Task: Microservices Architecture Migration</w:t>
      </w:r>
      <w:r>
        <w:br/>
      </w:r>
      <w:r>
        <w:rPr>
          <w:sz w:val="24"/>
          <w:szCs w:val="24"/>
        </w:rPr>
        <w:t>Description: Migrate existing monolithic application to microservices architecture using Docker, Kubernetes, service mesh, API gateway, distributed logging, monitoring with Prometheus, CI/CD pipelines, and automated testing. Include database sharding, event-driven communication, and fault tolerance.</w:t>
      </w:r>
      <w:r>
        <w:br/>
      </w:r>
      <w:r>
        <w:rPr>
          <w:sz w:val="24"/>
          <w:szCs w:val="24"/>
        </w:rPr>
        <w:t>Priority: high</w:t>
      </w:r>
      <w:r>
        <w:br/>
      </w:r>
      <w:r>
        <w:rPr>
          <w:sz w:val="24"/>
          <w:szCs w:val="24"/>
        </w:rPr>
        <w:t>Created by: Bailey (Business Analyst)</w:t>
      </w:r>
      <w:r>
        <w:br/>
      </w:r>
      <w:r>
        <w:rPr>
          <w:sz w:val="24"/>
          <w:szCs w:val="24"/>
        </w:rPr>
        <w:t>Date: 7/12/2025</w:t>
      </w:r>
    </w:p>
    <w:p w:rsidR="00A77427" w:rsidRDefault="007F1D13">
      <w:pPr>
        <w:ind/>
      </w:pPr>
      <w:r>
        <w:br/>
      </w:r>
      <w:r>
        <w:rPr>
          <w:b/>
          <w:bCs/>
          <w:sz w:val="28"/>
          <w:szCs w:val="28"/>
        </w:rPr>
        <w:t>User Stories:</w:t>
      </w:r>
      <w:r>
        <w:br/>
      </w:r>
      <w:r>
        <w:rPr>
          <w:sz w:val="24"/>
          <w:szCs w:val="24"/>
        </w:rPr>
        <w:t>User Stories for: Microservices Architecture Migration</w:t>
      </w:r>
      <w:r>
        <w:br/>
      </w:r>
      <w:r>
        <w:br/>
      </w:r>
      <w:r>
        <w:rPr>
          <w:sz w:val="24"/>
          <w:szCs w:val="24"/>
        </w:rPr>
        <w:t>As a user, I want to be able to access the main functionality so that I can accomplish my primary goals.</w:t>
      </w:r>
      <w:r>
        <w:br/>
      </w:r>
      <w:r>
        <w:br/>
      </w:r>
      <w:r>
        <w:rPr>
          <w:sz w:val="24"/>
          <w:szCs w:val="24"/>
        </w:rPr>
        <w:t>As a user, I want to have a clear interface so that I can navigate the system easily.</w:t>
      </w:r>
      <w:r>
        <w:br/>
      </w:r>
      <w:r>
        <w:br/>
      </w:r>
      <w:r>
        <w:rPr>
          <w:sz w:val="24"/>
          <w:szCs w:val="24"/>
        </w:rPr>
        <w:t>As a user, I want to receive feedback on my actions so that I know the system is responding correctly.</w:t>
      </w:r>
      <w:r>
        <w:br/>
      </w:r>
      <w:r>
        <w:br/>
      </w:r>
      <w:r>
        <w:rPr>
          <w:sz w:val="24"/>
          <w:szCs w:val="24"/>
        </w:rPr>
        <w:t>As a user, I want to be able to save my progress so that I can continue where I left off.</w:t>
      </w:r>
      <w:r>
        <w:br/>
      </w:r>
      <w:r>
        <w:br/>
      </w:r>
      <w:r>
        <w:rPr>
          <w:sz w:val="24"/>
          <w:szCs w:val="24"/>
        </w:rPr>
        <w:t>As a user, I want to have help and documentation available so that I can understand how to use the system effectively.</w:t>
      </w:r>
      <w:r>
        <w:br/>
      </w:r>
      <w:r>
        <w:br/>
      </w:r>
      <w:r>
        <w:rPr>
          <w:sz w:val="24"/>
          <w:szCs w:val="24"/>
        </w:rPr>
        <w:t>Acceptance Criteria:</w:t>
      </w:r>
      <w:r>
        <w:br/>
      </w:r>
      <w:r>
        <w:rPr>
          <w:sz w:val="24"/>
          <w:szCs w:val="24"/>
        </w:rPr>
        <w:t>1. The system must be responsive and provide feedback within 2 seconds</w:t>
      </w:r>
      <w:r>
        <w:br/>
      </w:r>
      <w:r>
        <w:rPr>
          <w:sz w:val="24"/>
          <w:szCs w:val="24"/>
        </w:rPr>
        <w:t>2. All user actions must be clearly indicated with visual feedback</w:t>
      </w:r>
      <w:r>
        <w:br/>
      </w:r>
      <w:r>
        <w:rPr>
          <w:sz w:val="24"/>
          <w:szCs w:val="24"/>
        </w:rPr>
        <w:t>3. The interface must be intuitive and follow standard usability principles</w:t>
      </w:r>
      <w:r>
        <w:br/>
      </w:r>
      <w:r>
        <w:rPr>
          <w:sz w:val="24"/>
          <w:szCs w:val="24"/>
        </w:rPr>
        <w:t>4. Help documentation must be easily accessible from all major screens</w:t>
      </w:r>
      <w:r>
        <w:br/>
      </w:r>
      <w:r>
        <w:rPr>
          <w:sz w:val="24"/>
          <w:szCs w:val="24"/>
        </w:rPr>
        <w:t>5. User progress must be automatically saved and recoverable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</dc:title>
  <dc:subject>User Stories for Task: Microservices Architecture Migration</dc:subject>
  <cp:keywords>user stories, requirements, agile</cp:keywords>
  <dc:creator>officegen</dc:creator>
  <cp:lastModifiedBy>officegen</cp:lastModifiedBy>
  <cp:revision>1</cp:revision>
  <dcterms:created xsi:type="dcterms:W3CDTF">2025-07-12T22:54:23Z</dcterms:created>
  <dcterms:modified xsi:type="dcterms:W3CDTF">2025-07-12T22:54:23Z</dcterms:modified>
</cp:coreProperties>
</file>