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6C30B2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October 2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>
        <w:rPr>
          <w:b/>
          <w:sz w:val="20"/>
          <w:szCs w:val="20"/>
          <w:u w:val="single"/>
        </w:rPr>
        <w:t xml:space="preserve">         20</w:t>
      </w:r>
      <w:r w:rsidR="00434B57" w:rsidRPr="00434B57">
        <w:rPr>
          <w:b/>
          <w:sz w:val="20"/>
          <w:szCs w:val="20"/>
          <w:u w:val="single"/>
          <w:vertAlign w:val="superscript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  <w:r>
        <w:rPr>
          <w:b/>
          <w:sz w:val="20"/>
          <w:szCs w:val="20"/>
          <w:u w:val="single"/>
        </w:rPr>
        <w:t xml:space="preserve"> / World Communion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6C30B2">
        <w:rPr>
          <w:sz w:val="22"/>
          <w:szCs w:val="22"/>
        </w:rPr>
        <w:t>569 We’ve a Story To Tell To the Nations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6C30B2">
        <w:rPr>
          <w:sz w:val="22"/>
          <w:szCs w:val="22"/>
        </w:rPr>
        <w:t>852</w:t>
      </w:r>
      <w:r w:rsidR="00060F11">
        <w:rPr>
          <w:sz w:val="22"/>
          <w:szCs w:val="22"/>
        </w:rPr>
        <w:tab/>
        <w:t>Psalm</w:t>
      </w:r>
      <w:r w:rsidR="006C30B2">
        <w:rPr>
          <w:sz w:val="22"/>
          <w:szCs w:val="22"/>
        </w:rPr>
        <w:t xml:space="preserve"> 137</w:t>
      </w:r>
    </w:p>
    <w:p w:rsidR="00B070A5" w:rsidRDefault="00B070A5" w:rsidP="00B070A5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C7E02">
        <w:rPr>
          <w:sz w:val="22"/>
          <w:szCs w:val="22"/>
        </w:rPr>
        <w:t xml:space="preserve">Lay Readers: 8:45am: </w:t>
      </w:r>
      <w:r w:rsidR="00A73D62" w:rsidRPr="00AB7801">
        <w:t>Bonnie Russell</w:t>
      </w:r>
      <w:r w:rsidR="00A73D62" w:rsidRPr="005C7E02">
        <w:rPr>
          <w:sz w:val="22"/>
          <w:szCs w:val="22"/>
        </w:rPr>
        <w:t xml:space="preserve"> </w:t>
      </w:r>
      <w:r w:rsidRPr="005C7E02">
        <w:rPr>
          <w:sz w:val="22"/>
          <w:szCs w:val="22"/>
        </w:rPr>
        <w:t xml:space="preserve">10:45am: </w:t>
      </w:r>
      <w:r w:rsidR="00A73D62" w:rsidRPr="00AB7801">
        <w:t>Marci Lemons</w:t>
      </w:r>
    </w:p>
    <w:p w:rsidR="00977656" w:rsidRDefault="00977656" w:rsidP="00853B1B"/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EA4697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6C30B2" w:rsidRPr="00ED2F4D">
        <w:rPr>
          <w:b/>
          <w:sz w:val="22"/>
          <w:szCs w:val="22"/>
        </w:rPr>
        <w:t>2CORINTHIANS 9.12: “</w:t>
      </w:r>
      <w:r w:rsidR="006C30B2" w:rsidRPr="00ED2F4D">
        <w:rPr>
          <w:sz w:val="22"/>
          <w:szCs w:val="22"/>
        </w:rPr>
        <w:t>This service that you perform is not only supplying the needs of the Lord's people but is also overflowing in many expressions of thanks to God.”</w:t>
      </w:r>
    </w:p>
    <w:p w:rsidR="006C30B2" w:rsidRDefault="006C30B2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Default="00EA4697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  <w:t>1Timothy 6.6-19</w:t>
      </w:r>
    </w:p>
    <w:p w:rsidR="00067A7D" w:rsidRPr="00FA74D5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Gratefulness</w:t>
      </w:r>
      <w:r w:rsidR="003165E2">
        <w:rPr>
          <w:b/>
          <w:sz w:val="22"/>
          <w:szCs w:val="22"/>
        </w:rPr>
        <w:tab/>
      </w:r>
    </w:p>
    <w:p w:rsidR="003165E2" w:rsidRDefault="003165E2" w:rsidP="00853B1B"/>
    <w:p w:rsidR="00247F5E" w:rsidRDefault="00B070A5" w:rsidP="00B070A5">
      <w:pPr>
        <w:rPr>
          <w:sz w:val="22"/>
          <w:szCs w:val="22"/>
        </w:rPr>
      </w:pPr>
      <w:r w:rsidRPr="00B070A5">
        <w:rPr>
          <w:b/>
          <w:sz w:val="22"/>
          <w:szCs w:val="22"/>
        </w:rPr>
        <w:t xml:space="preserve">Service of Holy Communion </w:t>
      </w:r>
      <w:r>
        <w:rPr>
          <w:sz w:val="22"/>
          <w:szCs w:val="22"/>
        </w:rPr>
        <w:t xml:space="preserve">   Servers      8:45 </w:t>
      </w:r>
      <w:r w:rsidR="00247F5E" w:rsidRPr="004241A3">
        <w:t>Gary Wagoner</w:t>
      </w:r>
      <w:r w:rsidR="00247F5E">
        <w:rPr>
          <w:sz w:val="22"/>
          <w:szCs w:val="22"/>
        </w:rPr>
        <w:t xml:space="preserve"> </w:t>
      </w:r>
    </w:p>
    <w:p w:rsidR="00247F5E" w:rsidRPr="00247F5E" w:rsidRDefault="00B070A5" w:rsidP="00247F5E">
      <w:pPr>
        <w:pStyle w:val="NoSpacing"/>
        <w:rPr>
          <w:rFonts w:ascii="Times New Roman" w:hAnsi="Times New Roman" w:cs="Times New Roman"/>
        </w:rPr>
      </w:pPr>
      <w:r w:rsidRPr="00247F5E">
        <w:rPr>
          <w:rFonts w:ascii="Times New Roman" w:hAnsi="Times New Roman" w:cs="Times New Roman"/>
        </w:rPr>
        <w:t xml:space="preserve">10:45   </w:t>
      </w:r>
      <w:r w:rsidR="00247F5E" w:rsidRPr="00247F5E">
        <w:rPr>
          <w:rFonts w:ascii="Times New Roman" w:hAnsi="Times New Roman" w:cs="Times New Roman"/>
        </w:rPr>
        <w:t>Pat Mills, Margaret Fields, Paul Currie</w:t>
      </w:r>
    </w:p>
    <w:p w:rsidR="00B070A5" w:rsidRPr="00D45F6F" w:rsidRDefault="00B070A5" w:rsidP="00B070A5">
      <w:pPr>
        <w:rPr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6C30B2">
        <w:rPr>
          <w:sz w:val="22"/>
          <w:szCs w:val="22"/>
        </w:rPr>
        <w:t>557 Blest Be the Tie That Binds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5A0443" w:rsidRPr="008C0C88" w:rsidRDefault="005A0443" w:rsidP="005A0443">
      <w:r w:rsidRPr="008C0C88">
        <w:lastRenderedPageBreak/>
        <w:t xml:space="preserve">Greeter: 10:45 </w:t>
      </w:r>
      <w:r w:rsidR="00006D90">
        <w:t xml:space="preserve">Donna Nichols, </w:t>
      </w:r>
      <w:r w:rsidR="004746C1">
        <w:t xml:space="preserve">Jane Burris       </w:t>
      </w:r>
      <w:r w:rsidR="001E021F">
        <w:t>Sound: Richard Wood</w:t>
      </w:r>
    </w:p>
    <w:p w:rsidR="005A0443" w:rsidRPr="008C0C88" w:rsidRDefault="005A0443" w:rsidP="005A0443">
      <w:r w:rsidRPr="008C0C88">
        <w:t xml:space="preserve">Ushers:   8:45 </w:t>
      </w:r>
      <w:r w:rsidR="00006D90">
        <w:t>Joe Ingram, Dink Hathcock</w:t>
      </w:r>
      <w:r>
        <w:t xml:space="preserve">       </w:t>
      </w:r>
      <w:r w:rsidR="00006D90">
        <w:t xml:space="preserve"> </w:t>
      </w:r>
      <w:r w:rsidRPr="008C0C88">
        <w:t xml:space="preserve">Projection: </w:t>
      </w:r>
    </w:p>
    <w:p w:rsidR="005A0443" w:rsidRPr="008C0C88" w:rsidRDefault="005A0443" w:rsidP="005A0443">
      <w:r>
        <w:t xml:space="preserve">        </w:t>
      </w:r>
      <w:r w:rsidRPr="008C0C88">
        <w:t>10:45</w:t>
      </w:r>
      <w:r>
        <w:t xml:space="preserve"> </w:t>
      </w:r>
      <w:r w:rsidR="00006D90">
        <w:t>Robert Stoker, Tevis</w:t>
      </w:r>
      <w:bookmarkStart w:id="0" w:name="_GoBack"/>
      <w:bookmarkEnd w:id="0"/>
      <w:r w:rsidR="00006D90">
        <w:t xml:space="preserve"> Smith</w:t>
      </w:r>
      <w:r>
        <w:t xml:space="preserve">   </w:t>
      </w:r>
      <w:r w:rsidR="00006D90">
        <w:t xml:space="preserve">  </w:t>
      </w:r>
      <w:r>
        <w:t>Piano</w:t>
      </w:r>
      <w:r w:rsidRPr="008C0C88">
        <w:t>: Sid Fields</w:t>
      </w:r>
    </w:p>
    <w:p w:rsidR="005A0443" w:rsidRPr="008C0C88" w:rsidRDefault="005A0443" w:rsidP="005A0443">
      <w:r w:rsidRPr="007D4CC2">
        <w:t xml:space="preserve">Counters: </w:t>
      </w:r>
      <w:r w:rsidR="005B6FF9">
        <w:rPr>
          <w:sz w:val="21"/>
          <w:szCs w:val="21"/>
        </w:rPr>
        <w:t>Dean Springer, Jill Almond</w:t>
      </w:r>
      <w:r>
        <w:rPr>
          <w:sz w:val="22"/>
          <w:szCs w:val="22"/>
        </w:rPr>
        <w:t xml:space="preserve">         </w:t>
      </w:r>
      <w:r w:rsidR="005B6FF9">
        <w:rPr>
          <w:sz w:val="22"/>
          <w:szCs w:val="22"/>
        </w:rPr>
        <w:t xml:space="preserve">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5A0443" w:rsidRPr="008C0C88" w:rsidRDefault="005A0443" w:rsidP="005A0443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5A0443" w:rsidRPr="008C0C88" w:rsidRDefault="005A0443" w:rsidP="005A0443">
      <w:r w:rsidRPr="008C0C88">
        <w:t xml:space="preserve">Acolytes: 10:45 </w:t>
      </w:r>
      <w:r w:rsidR="00DA3404">
        <w:t>Caleb Lemons, Gauge Eudy</w:t>
      </w:r>
      <w:r w:rsidRPr="008C0C88">
        <w:t xml:space="preserve">   Assisted by: </w:t>
      </w:r>
      <w:r w:rsidR="00DA3404">
        <w:t>Bonnie Ward</w:t>
      </w:r>
    </w:p>
    <w:p w:rsidR="005A0443" w:rsidRDefault="005A0443" w:rsidP="005A0443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A0443" w:rsidRDefault="005A0443" w:rsidP="005A0443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October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A23273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A23273">
        <w:rPr>
          <w:rFonts w:ascii="Times New Roman" w:hAnsi="Times New Roman" w:cs="Times New Roman"/>
        </w:rPr>
        <w:t>Henry &amp; Bonnie Springer</w:t>
      </w:r>
    </w:p>
    <w:p w:rsidR="005A0443" w:rsidRPr="00A23273" w:rsidRDefault="005A0443" w:rsidP="005A0443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9-</w:t>
      </w:r>
      <w:r w:rsidRPr="00A23273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</w:t>
      </w:r>
      <w:r>
        <w:t>16</w:t>
      </w:r>
      <w:r w:rsidRPr="00A23273">
        <w:rPr>
          <w:rFonts w:ascii="Times New Roman" w:hAnsi="Times New Roman" w:cs="Times New Roman"/>
        </w:rPr>
        <w:t>– Timmy &amp; Mary Wysocki</w:t>
      </w:r>
      <w:r>
        <w:rPr>
          <w:rFonts w:ascii="Times New Roman" w:hAnsi="Times New Roman" w:cs="Times New Roman"/>
        </w:rPr>
        <w:t xml:space="preserve"> </w:t>
      </w:r>
      <w:r>
        <w:t>23–</w:t>
      </w:r>
      <w:r w:rsidRPr="00A23273">
        <w:rPr>
          <w:rFonts w:ascii="Times New Roman" w:hAnsi="Times New Roman" w:cs="Times New Roman"/>
        </w:rPr>
        <w:t>Dink &amp; Drinda Hathcock</w:t>
      </w:r>
    </w:p>
    <w:p w:rsidR="005A0443" w:rsidRPr="00A23273" w:rsidRDefault="005A0443" w:rsidP="005A0443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A23273">
        <w:rPr>
          <w:rFonts w:eastAsiaTheme="minorHAnsi"/>
          <w:sz w:val="22"/>
          <w:szCs w:val="22"/>
        </w:rPr>
        <w:t>30</w:t>
      </w:r>
      <w:r>
        <w:rPr>
          <w:rFonts w:eastAsiaTheme="minorHAnsi"/>
          <w:sz w:val="22"/>
          <w:szCs w:val="22"/>
        </w:rPr>
        <w:t>-</w:t>
      </w:r>
      <w:r w:rsidRPr="00A23273">
        <w:rPr>
          <w:rFonts w:eastAsiaTheme="minorHAnsi"/>
          <w:sz w:val="22"/>
          <w:szCs w:val="22"/>
        </w:rPr>
        <w:t>Bobby &amp; Kay Mills</w:t>
      </w:r>
    </w:p>
    <w:p w:rsidR="00E672D4" w:rsidRDefault="00E672D4" w:rsidP="00E672D4">
      <w:pPr>
        <w:rPr>
          <w:b/>
          <w:sz w:val="22"/>
          <w:szCs w:val="22"/>
        </w:rPr>
      </w:pPr>
    </w:p>
    <w:p w:rsidR="00E672D4" w:rsidRPr="00E672D4" w:rsidRDefault="00E672D4" w:rsidP="00E672D4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E672D4" w:rsidRPr="00E672D4" w:rsidRDefault="00E672D4" w:rsidP="00E672D4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6C30B2" w:rsidRDefault="006C30B2" w:rsidP="00BD55DB">
      <w:pPr>
        <w:jc w:val="center"/>
        <w:rPr>
          <w:b/>
          <w:sz w:val="22"/>
          <w:szCs w:val="22"/>
          <w:u w:val="single"/>
        </w:rPr>
      </w:pPr>
    </w:p>
    <w:p w:rsidR="00F90892" w:rsidRDefault="00F90892" w:rsidP="00BD55DB">
      <w:pPr>
        <w:jc w:val="center"/>
        <w:rPr>
          <w:b/>
          <w:sz w:val="22"/>
          <w:szCs w:val="22"/>
          <w:u w:val="single"/>
        </w:rPr>
      </w:pPr>
    </w:p>
    <w:p w:rsidR="00F90892" w:rsidRDefault="00F90892" w:rsidP="00BD55DB">
      <w:pPr>
        <w:jc w:val="center"/>
        <w:rPr>
          <w:b/>
          <w:sz w:val="22"/>
          <w:szCs w:val="22"/>
          <w:u w:val="single"/>
        </w:rPr>
      </w:pPr>
    </w:p>
    <w:p w:rsidR="00F90892" w:rsidRDefault="00F90892" w:rsidP="00BD55DB">
      <w:pPr>
        <w:jc w:val="center"/>
        <w:rPr>
          <w:b/>
          <w:sz w:val="22"/>
          <w:szCs w:val="22"/>
          <w:u w:val="single"/>
        </w:rPr>
      </w:pPr>
    </w:p>
    <w:p w:rsidR="00F90892" w:rsidRDefault="00F90892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4621D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37CE7" w:rsidRDefault="00EA4697" w:rsidP="00BD55DB">
      <w:pPr>
        <w:jc w:val="center"/>
        <w:rPr>
          <w:b/>
          <w:sz w:val="22"/>
          <w:szCs w:val="22"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59EC2D70" wp14:editId="5498002C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15189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076" y="2115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art-pumpkin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 xml:space="preserve">*Fall Community Celebration:  Saturday, Oct. 29 </w:t>
      </w:r>
    </w:p>
    <w:p w:rsidR="00EA4697" w:rsidRP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>at 5pm.  Food, Fun, and Friendship!  Invite a neighbor!</w:t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  <w:r>
        <w:rPr>
          <w:rFonts w:ascii="Calibri" w:hAnsi="Calibri"/>
        </w:rPr>
        <w:t>*Charge Conference: Thursday, Nov. 17 at 7pm</w:t>
      </w:r>
    </w:p>
    <w:p w:rsidR="00EA4697" w:rsidRDefault="00EA4697" w:rsidP="002C2F6D">
      <w:pPr>
        <w:rPr>
          <w:rFonts w:ascii="Calibri" w:hAnsi="Calibri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10" w:rsidRDefault="00535410" w:rsidP="000A1861">
      <w:r>
        <w:separator/>
      </w:r>
    </w:p>
  </w:endnote>
  <w:endnote w:type="continuationSeparator" w:id="0">
    <w:p w:rsidR="00535410" w:rsidRDefault="0053541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10" w:rsidRDefault="00535410" w:rsidP="000A1861">
      <w:r>
        <w:separator/>
      </w:r>
    </w:p>
  </w:footnote>
  <w:footnote w:type="continuationSeparator" w:id="0">
    <w:p w:rsidR="00535410" w:rsidRDefault="0053541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6D90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862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1F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47F5E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1D5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6C1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41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0443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6FF9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3D62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0A5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07C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3404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72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0892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59AC-384B-4AA1-8145-E0FE72EE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4833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16</cp:revision>
  <cp:lastPrinted>2013-06-16T15:29:00Z</cp:lastPrinted>
  <dcterms:created xsi:type="dcterms:W3CDTF">2016-09-29T15:10:00Z</dcterms:created>
  <dcterms:modified xsi:type="dcterms:W3CDTF">2016-09-29T22:41:00Z</dcterms:modified>
</cp:coreProperties>
</file>