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980CAC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May 7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0267B8">
        <w:rPr>
          <w:b/>
          <w:sz w:val="20"/>
          <w:szCs w:val="20"/>
          <w:u w:val="single"/>
        </w:rPr>
        <w:t xml:space="preserve">               </w:t>
      </w:r>
      <w:r w:rsidR="00294C87">
        <w:rPr>
          <w:b/>
          <w:sz w:val="20"/>
          <w:szCs w:val="20"/>
          <w:u w:val="single"/>
        </w:rPr>
        <w:t>Fourth</w:t>
      </w:r>
      <w:r w:rsidR="005075A0">
        <w:rPr>
          <w:b/>
          <w:sz w:val="20"/>
          <w:szCs w:val="20"/>
          <w:u w:val="single"/>
        </w:rPr>
        <w:t xml:space="preserve"> Sunday of </w:t>
      </w:r>
      <w:r w:rsidR="00390574">
        <w:rPr>
          <w:b/>
          <w:sz w:val="20"/>
          <w:szCs w:val="20"/>
          <w:u w:val="single"/>
        </w:rPr>
        <w:t>Easter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260DC8" w:rsidRDefault="00260DC8" w:rsidP="00260DC8">
      <w:pPr>
        <w:rPr>
          <w:sz w:val="22"/>
          <w:szCs w:val="22"/>
        </w:rPr>
      </w:pP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390574" w:rsidP="00260DC8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Christ is Risen Indeed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294C87">
        <w:rPr>
          <w:sz w:val="22"/>
          <w:szCs w:val="22"/>
        </w:rPr>
        <w:t>77 How Great Thou Art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294C87">
        <w:rPr>
          <w:sz w:val="22"/>
          <w:szCs w:val="22"/>
        </w:rPr>
        <w:t>754</w:t>
      </w:r>
      <w:r w:rsidR="00294C87">
        <w:rPr>
          <w:sz w:val="22"/>
          <w:szCs w:val="22"/>
        </w:rPr>
        <w:tab/>
        <w:t>Psalm 23</w:t>
      </w:r>
      <w:r w:rsidR="00074820">
        <w:rPr>
          <w:sz w:val="22"/>
          <w:szCs w:val="22"/>
        </w:rPr>
        <w:t xml:space="preserve">     </w:t>
      </w:r>
      <w:r w:rsidR="00074820" w:rsidRPr="00074820">
        <w:rPr>
          <w:sz w:val="22"/>
          <w:szCs w:val="22"/>
        </w:rPr>
        <w:t>8:45</w:t>
      </w:r>
      <w:r w:rsidR="00074820" w:rsidRPr="00074820">
        <w:rPr>
          <w:rStyle w:val="verse-4"/>
          <w:sz w:val="22"/>
          <w:szCs w:val="22"/>
        </w:rPr>
        <w:t xml:space="preserve">: </w:t>
      </w:r>
      <w:r w:rsidR="00074820" w:rsidRPr="00074820">
        <w:rPr>
          <w:sz w:val="22"/>
          <w:szCs w:val="22"/>
        </w:rPr>
        <w:t xml:space="preserve">Bonnie Ward    </w:t>
      </w:r>
      <w:r w:rsidR="00074820" w:rsidRPr="00074820">
        <w:rPr>
          <w:rStyle w:val="verse-4"/>
          <w:sz w:val="22"/>
          <w:szCs w:val="22"/>
        </w:rPr>
        <w:t>10:45:</w:t>
      </w:r>
      <w:r w:rsidR="00074820" w:rsidRPr="00074820">
        <w:rPr>
          <w:sz w:val="22"/>
          <w:szCs w:val="22"/>
        </w:rPr>
        <w:t xml:space="preserve"> Betty Currie</w:t>
      </w:r>
      <w:r w:rsidR="00370F91" w:rsidRPr="00074820">
        <w:rPr>
          <w:sz w:val="22"/>
          <w:szCs w:val="22"/>
        </w:rPr>
        <w:tab/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C4008A" w:rsidRPr="00ED2F4D" w:rsidRDefault="00370F91" w:rsidP="00C4008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C8269F" w:rsidRPr="00ED2F4D">
        <w:rPr>
          <w:b/>
          <w:sz w:val="22"/>
          <w:szCs w:val="22"/>
        </w:rPr>
        <w:t>1CORINTHIANS 16.2: “</w:t>
      </w:r>
      <w:r w:rsidR="00C8269F" w:rsidRPr="00ED2F4D">
        <w:rPr>
          <w:sz w:val="22"/>
          <w:szCs w:val="22"/>
        </w:rPr>
        <w:t>On the first day of every week, each one of you should set aside a sum of money in keeping with your income, saving it up, so that when I come no collections will have to be made.”</w:t>
      </w:r>
    </w:p>
    <w:p w:rsidR="005075A0" w:rsidRDefault="005075A0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C4008A">
        <w:rPr>
          <w:sz w:val="22"/>
          <w:szCs w:val="22"/>
        </w:rPr>
        <w:t xml:space="preserve">: </w:t>
      </w:r>
      <w:r w:rsidR="00C4008A">
        <w:rPr>
          <w:sz w:val="22"/>
          <w:szCs w:val="22"/>
        </w:rPr>
        <w:tab/>
      </w:r>
      <w:r w:rsidR="00C8269F">
        <w:rPr>
          <w:sz w:val="22"/>
          <w:szCs w:val="22"/>
        </w:rPr>
        <w:t>Matthew 28.16-20</w:t>
      </w:r>
    </w:p>
    <w:p w:rsidR="00C4008A" w:rsidRPr="00C4008A" w:rsidRDefault="00C4008A" w:rsidP="00370F91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>
        <w:rPr>
          <w:sz w:val="22"/>
          <w:szCs w:val="22"/>
        </w:rPr>
        <w:tab/>
      </w:r>
      <w:r w:rsidR="00C8269F">
        <w:rPr>
          <w:b/>
          <w:i/>
          <w:sz w:val="22"/>
          <w:szCs w:val="22"/>
        </w:rPr>
        <w:t>Learning our swing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294C87">
        <w:rPr>
          <w:sz w:val="22"/>
          <w:szCs w:val="22"/>
        </w:rPr>
        <w:t>172 My Jesus, I Love Thee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654A5C" w:rsidRPr="00DD7FEC" w:rsidRDefault="00654A5C" w:rsidP="00654A5C">
      <w:r w:rsidRPr="00DD7FEC">
        <w:lastRenderedPageBreak/>
        <w:t xml:space="preserve">Greeter: 10:45 </w:t>
      </w:r>
      <w:r w:rsidR="00F029AA">
        <w:t>Margaret Fields, Vanessa Mullinix</w:t>
      </w:r>
      <w:r>
        <w:t xml:space="preserve">   </w:t>
      </w:r>
      <w:r w:rsidRPr="00DD7FEC">
        <w:t xml:space="preserve">Sound: </w:t>
      </w:r>
      <w:r w:rsidR="00767A37">
        <w:t>Richard Wood</w:t>
      </w:r>
      <w:bookmarkStart w:id="0" w:name="_GoBack"/>
      <w:bookmarkEnd w:id="0"/>
    </w:p>
    <w:p w:rsidR="00654A5C" w:rsidRPr="00DD7FEC" w:rsidRDefault="00654A5C" w:rsidP="00654A5C">
      <w:r w:rsidRPr="00DD7FEC">
        <w:t>Ushers:   8:45</w:t>
      </w:r>
      <w:r>
        <w:t xml:space="preserve"> </w:t>
      </w:r>
      <w:r w:rsidR="00F029AA">
        <w:t xml:space="preserve">Joe Ingram, Larry Kirk </w:t>
      </w:r>
      <w:r>
        <w:t xml:space="preserve">         </w:t>
      </w:r>
      <w:r w:rsidR="00F029AA">
        <w:t xml:space="preserve">      </w:t>
      </w:r>
      <w:r>
        <w:t xml:space="preserve"> </w:t>
      </w:r>
      <w:r w:rsidR="00F029AA">
        <w:t xml:space="preserve">      </w:t>
      </w:r>
      <w:r w:rsidRPr="00DD7FEC">
        <w:t xml:space="preserve">Projection: </w:t>
      </w:r>
    </w:p>
    <w:p w:rsidR="00654A5C" w:rsidRPr="00DD7FEC" w:rsidRDefault="00654A5C" w:rsidP="00654A5C">
      <w:r w:rsidRPr="00DD7FEC">
        <w:t xml:space="preserve">10:45: </w:t>
      </w:r>
      <w:r w:rsidR="00F029AA">
        <w:t xml:space="preserve">Brad Thompson, David Mills         </w:t>
      </w:r>
      <w:r w:rsidR="006F58B5">
        <w:t xml:space="preserve"> </w:t>
      </w:r>
      <w:r w:rsidRPr="00DD7FEC">
        <w:t>Piano: Sid Fields</w:t>
      </w:r>
    </w:p>
    <w:p w:rsidR="00654A5C" w:rsidRPr="00DD7FEC" w:rsidRDefault="00654A5C" w:rsidP="00654A5C">
      <w:r w:rsidRPr="001E13C8">
        <w:t xml:space="preserve">Counters: </w:t>
      </w:r>
      <w:r w:rsidR="006F58B5">
        <w:t>Dean Springer, Jill Almond</w:t>
      </w:r>
      <w:r>
        <w:t xml:space="preserve">    </w:t>
      </w:r>
      <w:r w:rsidR="006F58B5">
        <w:t xml:space="preserve">   </w:t>
      </w:r>
      <w:r w:rsidRPr="00DD7FEC">
        <w:t>Organ: Elaine Crawley</w:t>
      </w:r>
    </w:p>
    <w:p w:rsidR="00654A5C" w:rsidRPr="00DD7FEC" w:rsidRDefault="00654A5C" w:rsidP="00654A5C">
      <w:r w:rsidRPr="00DD7FEC">
        <w:t xml:space="preserve">                                  </w:t>
      </w:r>
      <w:r>
        <w:t xml:space="preserve">  </w:t>
      </w:r>
      <w:r w:rsidR="006F58B5">
        <w:t xml:space="preserve">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654A5C" w:rsidRPr="00DD7FEC" w:rsidRDefault="00654A5C" w:rsidP="00654A5C">
      <w:r w:rsidRPr="00DD7FEC">
        <w:t xml:space="preserve">Acolytes: 10:45 </w:t>
      </w:r>
      <w:r w:rsidR="005B12F9">
        <w:t>Cole Stinnett, Caleb Lemons</w:t>
      </w:r>
      <w:r>
        <w:t xml:space="preserve">   </w:t>
      </w:r>
      <w:r w:rsidRPr="00DD7FEC">
        <w:t xml:space="preserve">Assisted by: </w:t>
      </w:r>
      <w:r w:rsidR="005B12F9">
        <w:t>Marcie Lemons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654A5C" w:rsidRPr="001C2718" w:rsidRDefault="00654A5C" w:rsidP="00654A5C">
      <w:pPr>
        <w:pStyle w:val="NoSpacing"/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MAY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</w:rPr>
        <w:t>7-</w:t>
      </w:r>
      <w:r w:rsidRPr="001C2718">
        <w:rPr>
          <w:rFonts w:ascii="Times New Roman" w:hAnsi="Times New Roman" w:cs="Times New Roman"/>
        </w:rPr>
        <w:t>Tump &amp; Joanne Mills</w:t>
      </w:r>
      <w:r>
        <w:rPr>
          <w:rFonts w:ascii="Times New Roman" w:hAnsi="Times New Roman" w:cs="Times New Roman"/>
        </w:rPr>
        <w:t xml:space="preserve"> 14</w:t>
      </w:r>
      <w:r>
        <w:t>-</w:t>
      </w:r>
      <w:r w:rsidRPr="001C2718">
        <w:rPr>
          <w:rFonts w:ascii="Times New Roman" w:hAnsi="Times New Roman" w:cs="Times New Roman"/>
        </w:rPr>
        <w:t>Mother’s Day</w:t>
      </w:r>
    </w:p>
    <w:p w:rsidR="00654A5C" w:rsidRPr="001C2718" w:rsidRDefault="00654A5C" w:rsidP="00654A5C">
      <w:pPr>
        <w:rPr>
          <w:rFonts w:eastAsiaTheme="minorHAnsi"/>
          <w:sz w:val="22"/>
          <w:szCs w:val="22"/>
        </w:rPr>
      </w:pPr>
      <w:r w:rsidRPr="001C2718">
        <w:rPr>
          <w:rFonts w:eastAsiaTheme="minorHAnsi"/>
          <w:sz w:val="22"/>
          <w:szCs w:val="22"/>
        </w:rPr>
        <w:t>21</w:t>
      </w:r>
      <w:r>
        <w:rPr>
          <w:rFonts w:eastAsiaTheme="minorHAnsi"/>
          <w:sz w:val="22"/>
          <w:szCs w:val="22"/>
        </w:rPr>
        <w:t>-</w:t>
      </w:r>
      <w:r w:rsidRPr="001C2718">
        <w:rPr>
          <w:rFonts w:eastAsiaTheme="minorHAnsi"/>
          <w:sz w:val="22"/>
          <w:szCs w:val="22"/>
        </w:rPr>
        <w:t>Timmy &amp; Mary Wysocki</w:t>
      </w:r>
      <w:r>
        <w:rPr>
          <w:rFonts w:eastAsiaTheme="minorHAnsi"/>
          <w:sz w:val="22"/>
          <w:szCs w:val="22"/>
        </w:rPr>
        <w:t xml:space="preserve"> 28-</w:t>
      </w:r>
      <w:r w:rsidRPr="001C2718">
        <w:rPr>
          <w:rFonts w:eastAsiaTheme="minorHAnsi"/>
          <w:sz w:val="22"/>
          <w:szCs w:val="22"/>
        </w:rPr>
        <w:t>Dink &amp; Drinda Hathcock</w:t>
      </w:r>
    </w:p>
    <w:p w:rsidR="00654A5C" w:rsidRDefault="00654A5C" w:rsidP="00654A5C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654A5C" w:rsidRPr="00DB442F" w:rsidRDefault="00654A5C" w:rsidP="00654A5C">
      <w:pPr>
        <w:rPr>
          <w:sz w:val="22"/>
          <w:szCs w:val="22"/>
        </w:rPr>
      </w:pPr>
      <w:r>
        <w:rPr>
          <w:b/>
        </w:rPr>
        <w:t xml:space="preserve">Food Collection for May: </w:t>
      </w:r>
      <w:r w:rsidRPr="00DB442F">
        <w:rPr>
          <w:b/>
          <w:sz w:val="22"/>
          <w:szCs w:val="22"/>
        </w:rPr>
        <w:t xml:space="preserve">Toiletries </w:t>
      </w:r>
    </w:p>
    <w:p w:rsidR="00654A5C" w:rsidRPr="00DB442F" w:rsidRDefault="00654A5C" w:rsidP="00654A5C">
      <w:pPr>
        <w:rPr>
          <w:b/>
          <w:sz w:val="22"/>
          <w:szCs w:val="22"/>
        </w:rPr>
      </w:pPr>
      <w:r w:rsidRPr="00DB442F">
        <w:rPr>
          <w:b/>
          <w:sz w:val="22"/>
          <w:szCs w:val="22"/>
        </w:rPr>
        <w:t>(shampoo, toothpaste, soap, deodorant, personal hygiene)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C4008A">
        <w:rPr>
          <w:sz w:val="22"/>
          <w:szCs w:val="22"/>
        </w:rPr>
        <w:t xml:space="preserve">T.L. Troutman, Gary Wagoner, Henry Springer, </w:t>
      </w:r>
      <w:r w:rsidR="00FF0EFA">
        <w:rPr>
          <w:sz w:val="22"/>
          <w:szCs w:val="22"/>
        </w:rPr>
        <w:t xml:space="preserve">Tani Kepp,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8440B1" w:rsidRDefault="008440B1" w:rsidP="00797185">
      <w:pPr>
        <w:jc w:val="center"/>
        <w:rPr>
          <w:b/>
          <w:sz w:val="22"/>
          <w:szCs w:val="22"/>
          <w:u w:val="single"/>
        </w:rPr>
      </w:pPr>
    </w:p>
    <w:p w:rsidR="000412A3" w:rsidRDefault="000412A3" w:rsidP="00797185">
      <w:pPr>
        <w:jc w:val="center"/>
        <w:rPr>
          <w:b/>
          <w:sz w:val="22"/>
          <w:szCs w:val="22"/>
          <w:u w:val="single"/>
        </w:rPr>
      </w:pPr>
    </w:p>
    <w:p w:rsidR="008C1E7B" w:rsidRDefault="008C1E7B" w:rsidP="00797185">
      <w:pPr>
        <w:jc w:val="center"/>
        <w:rPr>
          <w:b/>
          <w:sz w:val="22"/>
          <w:szCs w:val="22"/>
          <w:u w:val="single"/>
        </w:rPr>
      </w:pPr>
    </w:p>
    <w:p w:rsidR="00654A5C" w:rsidRDefault="00654A5C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C8269F" w:rsidRDefault="00C8269F" w:rsidP="00F05893">
      <w:pPr>
        <w:rPr>
          <w:rFonts w:asciiTheme="minorHAnsi" w:hAnsiTheme="minorHAnsi"/>
          <w:b/>
        </w:rPr>
      </w:pPr>
    </w:p>
    <w:p w:rsidR="00C8269F" w:rsidRDefault="00C8269F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*Welcome to our new members,</w:t>
      </w:r>
      <w:r w:rsidR="00C4008A">
        <w:rPr>
          <w:rFonts w:asciiTheme="minorHAnsi" w:hAnsiTheme="minorHAnsi"/>
          <w:b/>
        </w:rPr>
        <w:t xml:space="preserve"> Kelly and Kenny Hill</w:t>
      </w:r>
      <w:r>
        <w:rPr>
          <w:rFonts w:asciiTheme="minorHAnsi" w:hAnsiTheme="minorHAnsi"/>
          <w:b/>
        </w:rPr>
        <w:t xml:space="preserve">! </w:t>
      </w:r>
    </w:p>
    <w:p w:rsidR="00C8269F" w:rsidRDefault="00C8269F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Address: 1545 Holbrook Ct. Albemarle, NC 2801. </w:t>
      </w:r>
    </w:p>
    <w:p w:rsidR="00C8269F" w:rsidRDefault="00C8269F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Phones: Kelly: 704.995.4924 Kenny: 704.995-4923</w:t>
      </w:r>
    </w:p>
    <w:p w:rsidR="005075A0" w:rsidRPr="00C4008A" w:rsidRDefault="00FB4719" w:rsidP="00F05893">
      <w:pPr>
        <w:rPr>
          <w:rStyle w:val="Hyperlink"/>
          <w:rFonts w:asciiTheme="minorHAnsi" w:hAnsiTheme="minorHAnsi"/>
          <w:b/>
          <w:color w:val="auto"/>
          <w:u w:val="none"/>
        </w:rPr>
      </w:pPr>
      <w:r>
        <w:rPr>
          <w:rFonts w:asciiTheme="minorHAnsi" w:hAnsiTheme="minorHAnsi"/>
          <w:b/>
        </w:rPr>
        <w:tab/>
      </w:r>
    </w:p>
    <w:p w:rsidR="00C4008A" w:rsidRPr="00C4008A" w:rsidRDefault="00C4008A" w:rsidP="00F05893">
      <w:pP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*Soul Food:</w:t>
      </w:r>
      <w: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is a food and worship outreach ministry in our community. We are providing the meal and worship on Monday, 5/29 at First St. UMC. Planning Meeting: Monday May 22 at 7pm at Stony Hill fellowship hall. Come join us and share the blessings of Christ. </w:t>
      </w:r>
    </w:p>
    <w:p w:rsidR="00C4008A" w:rsidRDefault="00C4008A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</w:rPr>
      </w:pPr>
    </w:p>
    <w:p w:rsidR="00CF10E7" w:rsidRDefault="00C4008A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*Save the Date!</w:t>
      </w:r>
      <w: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  <w:t xml:space="preserve">  Vacation Bible School: 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C0352D" w:rsidP="0004545D">
      <w:r>
        <w:t>Flowers today are to the glory of God and in memory of the</w:t>
      </w:r>
    </w:p>
    <w:p w:rsidR="00C0352D" w:rsidRDefault="00C0352D" w:rsidP="0004545D">
      <w:r>
        <w:t>anniversary of Jack &amp; Dinah Ingram by their children Judy Ingram,</w:t>
      </w:r>
    </w:p>
    <w:p w:rsidR="00C0352D" w:rsidRDefault="00C0352D" w:rsidP="0004545D">
      <w:r>
        <w:t>Jack Ingram, Susan Sharples &amp; their families.</w:t>
      </w:r>
    </w:p>
    <w:p w:rsidR="00C0352D" w:rsidRDefault="00C0352D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8A5" w:rsidRDefault="004668A5" w:rsidP="000A1861">
      <w:r>
        <w:separator/>
      </w:r>
    </w:p>
  </w:endnote>
  <w:endnote w:type="continuationSeparator" w:id="0">
    <w:p w:rsidR="004668A5" w:rsidRDefault="004668A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8A5" w:rsidRDefault="004668A5" w:rsidP="000A1861">
      <w:r>
        <w:separator/>
      </w:r>
    </w:p>
  </w:footnote>
  <w:footnote w:type="continuationSeparator" w:id="0">
    <w:p w:rsidR="004668A5" w:rsidRDefault="004668A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820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47D5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8A5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2F9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A5C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58B5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67A37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3B04"/>
    <w:rsid w:val="008B6AF8"/>
    <w:rsid w:val="008B773F"/>
    <w:rsid w:val="008B7865"/>
    <w:rsid w:val="008C1E7B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11F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52D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73E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29AA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AF4E-0383-4321-A1FE-145EA3EF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4962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11</cp:revision>
  <cp:lastPrinted>2013-06-16T15:29:00Z</cp:lastPrinted>
  <dcterms:created xsi:type="dcterms:W3CDTF">2017-05-04T13:18:00Z</dcterms:created>
  <dcterms:modified xsi:type="dcterms:W3CDTF">2017-05-04T22:49:00Z</dcterms:modified>
</cp:coreProperties>
</file>