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75DD4" w14:paraId="59557FC7" w14:textId="77777777">
        <w:tc>
          <w:tcPr>
            <w:tcW w:w="4986" w:type="dxa"/>
          </w:tcPr>
          <w:p w14:paraId="5E635BA2" w14:textId="77777777" w:rsidR="00F75DD4" w:rsidRDefault="00000000">
            <w:r>
              <w:rPr>
                <w:noProof/>
              </w:rPr>
              <w:drawing>
                <wp:inline distT="0" distB="0" distL="0" distR="0" wp14:anchorId="00D94B6B" wp14:editId="2B2F03BE">
                  <wp:extent cx="763438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uratex-logo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438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</w:tcPr>
          <w:p w14:paraId="24BF48B8" w14:textId="063F201F" w:rsidR="00F75DD4" w:rsidRDefault="000755B8">
            <w:pPr>
              <w:jc w:val="right"/>
            </w:pPr>
            <w:proofErr w:type="spellStart"/>
            <w:r>
              <w:rPr>
                <w:b/>
                <w:color w:val="FFC947"/>
                <w:sz w:val="20"/>
              </w:rPr>
              <w:t>Januar</w:t>
            </w:r>
            <w:proofErr w:type="spellEnd"/>
            <w:r>
              <w:rPr>
                <w:b/>
                <w:color w:val="FFC947"/>
                <w:sz w:val="20"/>
              </w:rPr>
              <w:t xml:space="preserve"> 2025</w:t>
            </w:r>
            <w:r w:rsidR="00000000">
              <w:br/>
            </w:r>
          </w:p>
        </w:tc>
      </w:tr>
      <w:tr w:rsidR="00F75DD4" w14:paraId="19137273" w14:textId="77777777">
        <w:trPr>
          <w:trHeight w:hRule="exact" w:val="50"/>
        </w:trPr>
        <w:tc>
          <w:tcPr>
            <w:tcW w:w="9972" w:type="dxa"/>
            <w:gridSpan w:val="2"/>
            <w:shd w:val="clear" w:color="auto" w:fill="FFC947"/>
          </w:tcPr>
          <w:p w14:paraId="43B7D125" w14:textId="77777777" w:rsidR="00F75DD4" w:rsidRDefault="00F75DD4"/>
          <w:p w14:paraId="539F15C8" w14:textId="77777777" w:rsidR="007704CF" w:rsidRDefault="007704CF"/>
        </w:tc>
      </w:tr>
    </w:tbl>
    <w:p w14:paraId="1A1A629F" w14:textId="77777777" w:rsidR="00F75DD4" w:rsidRDefault="00F75DD4"/>
    <w:p w14:paraId="01463420" w14:textId="77777777" w:rsidR="00F75DD4" w:rsidRPr="009E60EC" w:rsidRDefault="00000000">
      <w:pPr>
        <w:keepNext/>
        <w:keepLines/>
        <w:rPr>
          <w:sz w:val="28"/>
          <w:szCs w:val="28"/>
        </w:rPr>
      </w:pPr>
      <w:r w:rsidRPr="009E60EC">
        <w:rPr>
          <w:b/>
          <w:color w:val="0A1931"/>
          <w:sz w:val="52"/>
          <w:szCs w:val="28"/>
        </w:rPr>
        <w:t>Internes Wissens- und Dokumentensystem</w:t>
      </w:r>
    </w:p>
    <w:p w14:paraId="7D4A523D" w14:textId="77777777" w:rsidR="00F75DD4" w:rsidRPr="009E60EC" w:rsidRDefault="00000000">
      <w:pPr>
        <w:spacing w:after="280"/>
        <w:rPr>
          <w:sz w:val="28"/>
          <w:szCs w:val="28"/>
        </w:rPr>
      </w:pPr>
      <w:r w:rsidRPr="009E60EC">
        <w:rPr>
          <w:color w:val="185ADB"/>
          <w:sz w:val="36"/>
          <w:szCs w:val="28"/>
        </w:rPr>
        <w:t>Kraemer24</w:t>
      </w:r>
    </w:p>
    <w:p w14:paraId="2741EB38" w14:textId="77777777" w:rsidR="00F75DD4" w:rsidRPr="009E60EC" w:rsidRDefault="00000000">
      <w:pPr>
        <w:keepNext/>
        <w:keepLines/>
        <w:spacing w:after="120"/>
        <w:rPr>
          <w:sz w:val="28"/>
          <w:szCs w:val="28"/>
        </w:rPr>
      </w:pPr>
      <w:r w:rsidRPr="009E60EC">
        <w:rPr>
          <w:b/>
          <w:color w:val="185ADB"/>
          <w:sz w:val="32"/>
          <w:szCs w:val="28"/>
        </w:rPr>
        <w:t>Ausgangslage</w:t>
      </w:r>
    </w:p>
    <w:p w14:paraId="26E98881" w14:textId="77777777" w:rsidR="00F75DD4" w:rsidRPr="009E60EC" w:rsidRDefault="00000000">
      <w:pPr>
        <w:spacing w:after="120"/>
        <w:rPr>
          <w:sz w:val="28"/>
          <w:szCs w:val="28"/>
        </w:rPr>
      </w:pPr>
      <w:r w:rsidRPr="009E60EC">
        <w:rPr>
          <w:color w:val="0A1931"/>
          <w:sz w:val="24"/>
          <w:szCs w:val="28"/>
        </w:rPr>
        <w:t xml:space="preserve">Im Ersatzteilgeschäft von </w:t>
      </w:r>
      <w:r w:rsidRPr="009E60EC">
        <w:rPr>
          <w:b/>
          <w:color w:val="0A1931"/>
          <w:sz w:val="24"/>
          <w:szCs w:val="28"/>
        </w:rPr>
        <w:t>Kraemer24</w:t>
      </w:r>
      <w:r w:rsidRPr="009E60EC">
        <w:rPr>
          <w:color w:val="0A1931"/>
          <w:sz w:val="24"/>
          <w:szCs w:val="28"/>
        </w:rPr>
        <w:t xml:space="preserve"> liegen relevante Informationen verteilt in unterschiedlichen Systemen und Formaten:</w:t>
      </w:r>
    </w:p>
    <w:p w14:paraId="68268970" w14:textId="77777777" w:rsidR="00F75DD4" w:rsidRPr="009E60EC" w:rsidRDefault="00000000">
      <w:pPr>
        <w:spacing w:after="40"/>
        <w:ind w:left="283"/>
        <w:rPr>
          <w:sz w:val="28"/>
          <w:szCs w:val="28"/>
        </w:rPr>
      </w:pPr>
      <w:r w:rsidRPr="009E60EC">
        <w:rPr>
          <w:color w:val="0A1931"/>
          <w:sz w:val="24"/>
          <w:szCs w:val="28"/>
        </w:rPr>
        <w:t>• PDFs, gescannte Kataloge, Excel-Listen, CDs und DVDs</w:t>
      </w:r>
    </w:p>
    <w:p w14:paraId="29737FF4" w14:textId="77777777" w:rsidR="00F75DD4" w:rsidRPr="009E60EC" w:rsidRDefault="00000000">
      <w:pPr>
        <w:spacing w:after="40"/>
        <w:ind w:left="283"/>
        <w:rPr>
          <w:sz w:val="28"/>
          <w:szCs w:val="28"/>
        </w:rPr>
      </w:pPr>
      <w:r w:rsidRPr="009E60EC">
        <w:rPr>
          <w:color w:val="0A1931"/>
          <w:sz w:val="24"/>
          <w:szCs w:val="28"/>
        </w:rPr>
        <w:t>• Herstellerunterlagen mit sehr unterschiedlicher Struktur und Qualität</w:t>
      </w:r>
    </w:p>
    <w:p w14:paraId="4F008D8E" w14:textId="77777777" w:rsidR="00F75DD4" w:rsidRPr="009E60EC" w:rsidRDefault="00000000">
      <w:pPr>
        <w:spacing w:after="40"/>
        <w:ind w:left="283"/>
        <w:rPr>
          <w:sz w:val="28"/>
          <w:szCs w:val="28"/>
        </w:rPr>
      </w:pPr>
      <w:r w:rsidRPr="009E60EC">
        <w:rPr>
          <w:color w:val="0A1931"/>
          <w:sz w:val="24"/>
          <w:szCs w:val="28"/>
        </w:rPr>
        <w:t>• Erfahrungswissen einzelner Mitarbeiter zu Fabrikaten, Baujahren und Sonderfällen</w:t>
      </w:r>
    </w:p>
    <w:p w14:paraId="63435939" w14:textId="77777777" w:rsidR="00F75DD4" w:rsidRPr="009E60EC" w:rsidRDefault="00000000">
      <w:pPr>
        <w:spacing w:before="120" w:after="120"/>
        <w:rPr>
          <w:sz w:val="28"/>
          <w:szCs w:val="28"/>
        </w:rPr>
      </w:pPr>
      <w:r w:rsidRPr="009E60EC">
        <w:rPr>
          <w:color w:val="0A1931"/>
          <w:sz w:val="24"/>
          <w:szCs w:val="28"/>
        </w:rPr>
        <w:t>Die Identifikation von Maschinen und passenden Ersatzteilen erfordert häufig manuelle Recherche und persönliche Erfahrung. Dies führt zu erhöhtem Zeitaufwand im Kundenservice und macht die Trefferquote stark abhängig von einzelnen Schlüsselpersonen.</w:t>
      </w:r>
    </w:p>
    <w:p w14:paraId="29C2DB57" w14:textId="77777777" w:rsidR="00F75DD4" w:rsidRPr="009E60EC" w:rsidRDefault="00000000">
      <w:pPr>
        <w:spacing w:after="240"/>
        <w:rPr>
          <w:sz w:val="28"/>
          <w:szCs w:val="28"/>
        </w:rPr>
      </w:pPr>
      <w:r w:rsidRPr="009E60EC">
        <w:rPr>
          <w:color w:val="0A1931"/>
          <w:sz w:val="24"/>
          <w:szCs w:val="28"/>
        </w:rPr>
        <w:t>Bestehende Werkzeuge wie Microsoft Teams und SharePoint ermöglichen zwar Austausch, ersetzen jedoch kein strukturiertes Wissenssystem und keine standardisierte Fallnachverfolgung.</w:t>
      </w:r>
    </w:p>
    <w:p w14:paraId="33656735" w14:textId="77777777" w:rsidR="00F75DD4" w:rsidRPr="009E60EC" w:rsidRDefault="00000000">
      <w:pPr>
        <w:keepNext/>
        <w:keepLines/>
        <w:spacing w:after="120"/>
        <w:rPr>
          <w:sz w:val="28"/>
          <w:szCs w:val="28"/>
        </w:rPr>
      </w:pPr>
      <w:r w:rsidRPr="009E60EC">
        <w:rPr>
          <w:b/>
          <w:color w:val="185ADB"/>
          <w:sz w:val="32"/>
          <w:szCs w:val="28"/>
        </w:rPr>
        <w:t>Zielbild</w:t>
      </w:r>
    </w:p>
    <w:p w14:paraId="5435247C" w14:textId="77777777" w:rsidR="00F75DD4" w:rsidRPr="009E60EC" w:rsidRDefault="00000000">
      <w:pPr>
        <w:spacing w:after="160"/>
        <w:rPr>
          <w:sz w:val="28"/>
          <w:szCs w:val="28"/>
        </w:rPr>
      </w:pPr>
      <w:r w:rsidRPr="009E60EC">
        <w:rPr>
          <w:color w:val="0A1931"/>
          <w:sz w:val="24"/>
          <w:szCs w:val="28"/>
        </w:rPr>
        <w:t>Ziel ist kein weiteres Ablagesystem, sondern ein internes Werkzeug, das: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75DD4" w:rsidRPr="009E60EC" w14:paraId="3C346A6B" w14:textId="77777777">
        <w:tc>
          <w:tcPr>
            <w:tcW w:w="4986" w:type="dxa"/>
            <w:tcBorders>
              <w:top w:val="single" w:sz="4" w:space="0" w:color="E0E0E0"/>
              <w:left w:val="single" w:sz="16" w:space="0" w:color="185ADB"/>
              <w:bottom w:val="single" w:sz="4" w:space="0" w:color="E0E0E0"/>
              <w:right w:val="single" w:sz="4" w:space="0" w:color="E0E0E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86C9" w14:textId="77777777" w:rsidR="00F75DD4" w:rsidRPr="009E60EC" w:rsidRDefault="00000000">
            <w:pPr>
              <w:rPr>
                <w:sz w:val="28"/>
                <w:szCs w:val="28"/>
              </w:rPr>
            </w:pPr>
            <w:r w:rsidRPr="009E60EC">
              <w:rPr>
                <w:color w:val="0A1931"/>
                <w:sz w:val="28"/>
                <w:szCs w:val="28"/>
              </w:rPr>
              <w:t xml:space="preserve">🔍  </w:t>
            </w:r>
            <w:r w:rsidRPr="009E60EC">
              <w:rPr>
                <w:color w:val="0A1931"/>
                <w:sz w:val="24"/>
                <w:szCs w:val="28"/>
              </w:rPr>
              <w:t>Informationen schnell auffindbar macht</w:t>
            </w:r>
          </w:p>
        </w:tc>
        <w:tc>
          <w:tcPr>
            <w:tcW w:w="4986" w:type="dxa"/>
            <w:tcBorders>
              <w:top w:val="single" w:sz="4" w:space="0" w:color="E0E0E0"/>
              <w:left w:val="single" w:sz="16" w:space="0" w:color="185ADB"/>
              <w:bottom w:val="single" w:sz="4" w:space="0" w:color="E0E0E0"/>
              <w:right w:val="single" w:sz="4" w:space="0" w:color="E0E0E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8969" w14:textId="77777777" w:rsidR="00F75DD4" w:rsidRPr="009E60EC" w:rsidRDefault="00000000">
            <w:pPr>
              <w:rPr>
                <w:sz w:val="28"/>
                <w:szCs w:val="28"/>
              </w:rPr>
            </w:pPr>
            <w:r w:rsidRPr="009E60EC">
              <w:rPr>
                <w:color w:val="0A1931"/>
                <w:sz w:val="28"/>
                <w:szCs w:val="28"/>
              </w:rPr>
              <w:t xml:space="preserve">🧠  </w:t>
            </w:r>
            <w:r w:rsidRPr="009E60EC">
              <w:rPr>
                <w:color w:val="0A1931"/>
                <w:sz w:val="24"/>
                <w:szCs w:val="28"/>
              </w:rPr>
              <w:t>Erfahrungswissen sichert</w:t>
            </w:r>
          </w:p>
        </w:tc>
      </w:tr>
      <w:tr w:rsidR="00F75DD4" w:rsidRPr="009E60EC" w14:paraId="5F646C4A" w14:textId="77777777">
        <w:tc>
          <w:tcPr>
            <w:tcW w:w="4986" w:type="dxa"/>
            <w:tcBorders>
              <w:top w:val="single" w:sz="4" w:space="0" w:color="E0E0E0"/>
              <w:left w:val="single" w:sz="16" w:space="0" w:color="185ADB"/>
              <w:bottom w:val="single" w:sz="4" w:space="0" w:color="E0E0E0"/>
              <w:right w:val="single" w:sz="4" w:space="0" w:color="E0E0E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6C94" w14:textId="77777777" w:rsidR="00F75DD4" w:rsidRPr="009E60EC" w:rsidRDefault="00000000">
            <w:pPr>
              <w:rPr>
                <w:sz w:val="28"/>
                <w:szCs w:val="28"/>
              </w:rPr>
            </w:pPr>
            <w:r w:rsidRPr="009E60EC">
              <w:rPr>
                <w:color w:val="0A1931"/>
                <w:sz w:val="28"/>
                <w:szCs w:val="28"/>
              </w:rPr>
              <w:t xml:space="preserve">🚀  </w:t>
            </w:r>
            <w:r w:rsidRPr="009E60EC">
              <w:rPr>
                <w:color w:val="0A1931"/>
                <w:sz w:val="24"/>
                <w:szCs w:val="28"/>
              </w:rPr>
              <w:t>Neue Mitarbeiter schneller handlungsfähig macht</w:t>
            </w:r>
          </w:p>
        </w:tc>
        <w:tc>
          <w:tcPr>
            <w:tcW w:w="4986" w:type="dxa"/>
            <w:tcBorders>
              <w:top w:val="single" w:sz="4" w:space="0" w:color="E0E0E0"/>
              <w:left w:val="single" w:sz="16" w:space="0" w:color="185ADB"/>
              <w:bottom w:val="single" w:sz="4" w:space="0" w:color="E0E0E0"/>
              <w:right w:val="single" w:sz="4" w:space="0" w:color="E0E0E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3E36" w14:textId="77777777" w:rsidR="00F75DD4" w:rsidRPr="009E60EC" w:rsidRDefault="00000000">
            <w:pPr>
              <w:rPr>
                <w:sz w:val="28"/>
                <w:szCs w:val="28"/>
              </w:rPr>
            </w:pPr>
            <w:r w:rsidRPr="009E60EC">
              <w:rPr>
                <w:color w:val="0A1931"/>
                <w:sz w:val="28"/>
                <w:szCs w:val="28"/>
              </w:rPr>
              <w:t xml:space="preserve">⚡  </w:t>
            </w:r>
            <w:r w:rsidRPr="009E60EC">
              <w:rPr>
                <w:color w:val="0A1931"/>
                <w:sz w:val="24"/>
                <w:szCs w:val="28"/>
              </w:rPr>
              <w:t>Den Ersatzteilservice spürbar entlastet</w:t>
            </w:r>
          </w:p>
        </w:tc>
      </w:tr>
    </w:tbl>
    <w:p w14:paraId="2A9B4872" w14:textId="77777777" w:rsidR="00F75DD4" w:rsidRPr="009E60EC" w:rsidRDefault="00F75DD4">
      <w:pPr>
        <w:rPr>
          <w:sz w:val="28"/>
          <w:szCs w:val="28"/>
        </w:rPr>
      </w:pPr>
    </w:p>
    <w:p w14:paraId="22371708" w14:textId="77777777" w:rsidR="00F75DD4" w:rsidRPr="009E60EC" w:rsidRDefault="00000000">
      <w:pPr>
        <w:spacing w:after="240"/>
        <w:rPr>
          <w:sz w:val="28"/>
          <w:szCs w:val="28"/>
        </w:rPr>
      </w:pPr>
      <w:r w:rsidRPr="009E60EC">
        <w:rPr>
          <w:color w:val="0A1931"/>
          <w:sz w:val="24"/>
          <w:szCs w:val="28"/>
        </w:rPr>
        <w:t>Das System soll intern genutzt werden, den Arbeitsalltag vereinfachen und schrittweise eingeführt werden, um Akzeptanz im Team zu gewährleisten.</w:t>
      </w:r>
    </w:p>
    <w:p w14:paraId="305073BA" w14:textId="69C9C617" w:rsidR="008C7CDF" w:rsidRPr="009E60EC" w:rsidRDefault="00F728CB" w:rsidP="00F728CB">
      <w:pPr>
        <w:rPr>
          <w:b/>
          <w:color w:val="185ADB"/>
          <w:sz w:val="32"/>
          <w:szCs w:val="28"/>
        </w:rPr>
      </w:pPr>
      <w:r w:rsidRPr="009E60EC">
        <w:rPr>
          <w:b/>
          <w:color w:val="185ADB"/>
          <w:sz w:val="32"/>
          <w:szCs w:val="28"/>
        </w:rPr>
        <w:br w:type="page"/>
      </w:r>
    </w:p>
    <w:p w14:paraId="328082D5" w14:textId="74D0C986" w:rsidR="00D63AC3" w:rsidRPr="009E60EC" w:rsidRDefault="00E57146" w:rsidP="00D63AC3">
      <w:pPr>
        <w:keepNext/>
        <w:keepLines/>
        <w:spacing w:after="160"/>
        <w:rPr>
          <w:sz w:val="28"/>
          <w:szCs w:val="28"/>
        </w:rPr>
      </w:pPr>
      <w:r w:rsidRPr="009E60EC">
        <w:rPr>
          <w:b/>
          <w:color w:val="185ADB"/>
          <w:sz w:val="32"/>
          <w:szCs w:val="28"/>
        </w:rPr>
        <w:lastRenderedPageBreak/>
        <w:t>D</w:t>
      </w:r>
      <w:r w:rsidR="00D63AC3" w:rsidRPr="009E60EC">
        <w:rPr>
          <w:b/>
          <w:color w:val="185ADB"/>
          <w:sz w:val="32"/>
          <w:szCs w:val="28"/>
        </w:rPr>
        <w:t xml:space="preserve">rei Hebel </w:t>
      </w:r>
      <w:proofErr w:type="spellStart"/>
      <w:r w:rsidR="00D63AC3" w:rsidRPr="009E60EC">
        <w:rPr>
          <w:b/>
          <w:color w:val="185ADB"/>
          <w:sz w:val="32"/>
          <w:szCs w:val="28"/>
        </w:rPr>
        <w:t>zur</w:t>
      </w:r>
      <w:proofErr w:type="spellEnd"/>
      <w:r w:rsidR="00D63AC3" w:rsidRPr="009E60EC">
        <w:rPr>
          <w:b/>
          <w:color w:val="185ADB"/>
          <w:sz w:val="32"/>
          <w:szCs w:val="28"/>
        </w:rPr>
        <w:t xml:space="preserve"> </w:t>
      </w:r>
      <w:proofErr w:type="spellStart"/>
      <w:r w:rsidR="00D63AC3" w:rsidRPr="009E60EC">
        <w:rPr>
          <w:b/>
          <w:color w:val="185ADB"/>
          <w:sz w:val="32"/>
          <w:szCs w:val="28"/>
        </w:rPr>
        <w:t>Verbesserung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D63AC3" w:rsidRPr="009E60EC" w14:paraId="31E745DF" w14:textId="77777777" w:rsidTr="00531539">
        <w:tc>
          <w:tcPr>
            <w:tcW w:w="9972" w:type="dxa"/>
            <w:tcBorders>
              <w:top w:val="single" w:sz="4" w:space="0" w:color="E0E0E0"/>
              <w:left w:val="single" w:sz="24" w:space="0" w:color="FFC947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7F75B" w14:textId="77777777" w:rsidR="00D63AC3" w:rsidRPr="009E60EC" w:rsidRDefault="00D63AC3" w:rsidP="00531539">
            <w:pPr>
              <w:rPr>
                <w:sz w:val="28"/>
                <w:szCs w:val="28"/>
              </w:rPr>
            </w:pPr>
            <w:r w:rsidRPr="009E60EC">
              <w:rPr>
                <w:b/>
                <w:color w:val="185ADB"/>
                <w:sz w:val="28"/>
                <w:szCs w:val="28"/>
              </w:rPr>
              <w:t xml:space="preserve">[1] </w:t>
            </w:r>
            <w:proofErr w:type="spellStart"/>
            <w:r w:rsidRPr="009E60EC">
              <w:rPr>
                <w:b/>
                <w:color w:val="0A1931"/>
                <w:sz w:val="28"/>
                <w:szCs w:val="28"/>
              </w:rPr>
              <w:t>Altunterlagen</w:t>
            </w:r>
            <w:proofErr w:type="spellEnd"/>
            <w:r w:rsidRPr="009E60EC">
              <w:rPr>
                <w:b/>
                <w:color w:val="0A1931"/>
                <w:sz w:val="28"/>
                <w:szCs w:val="28"/>
              </w:rPr>
              <w:t xml:space="preserve"> </w:t>
            </w:r>
            <w:proofErr w:type="spellStart"/>
            <w:r w:rsidRPr="009E60EC">
              <w:rPr>
                <w:b/>
                <w:color w:val="0A1931"/>
                <w:sz w:val="28"/>
                <w:szCs w:val="28"/>
              </w:rPr>
              <w:t>nutzbar</w:t>
            </w:r>
            <w:proofErr w:type="spellEnd"/>
            <w:r w:rsidRPr="009E60EC">
              <w:rPr>
                <w:b/>
                <w:color w:val="0A1931"/>
                <w:sz w:val="28"/>
                <w:szCs w:val="28"/>
              </w:rPr>
              <w:t xml:space="preserve"> </w:t>
            </w:r>
            <w:proofErr w:type="spellStart"/>
            <w:r w:rsidRPr="009E60EC">
              <w:rPr>
                <w:b/>
                <w:color w:val="0A1931"/>
                <w:sz w:val="28"/>
                <w:szCs w:val="28"/>
              </w:rPr>
              <w:t>machen</w:t>
            </w:r>
            <w:proofErr w:type="spellEnd"/>
          </w:p>
          <w:p w14:paraId="23490699" w14:textId="77777777" w:rsidR="00D63AC3" w:rsidRPr="009E60EC" w:rsidRDefault="00D63AC3" w:rsidP="00531539">
            <w:pPr>
              <w:spacing w:after="160"/>
              <w:rPr>
                <w:sz w:val="28"/>
                <w:szCs w:val="28"/>
              </w:rPr>
            </w:pPr>
            <w:proofErr w:type="spellStart"/>
            <w:r w:rsidRPr="009E60EC">
              <w:rPr>
                <w:color w:val="0A1931"/>
                <w:sz w:val="24"/>
                <w:szCs w:val="28"/>
              </w:rPr>
              <w:t>Historische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Dokumente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wie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Kataloge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, Scans und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Tabellen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werden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so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aufbereitet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,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dass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Inhalte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zuverlässig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durchsuchbar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und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strukturiert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nutzbar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sind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>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9692"/>
            </w:tblGrid>
            <w:tr w:rsidR="00D63AC3" w:rsidRPr="009E60EC" w14:paraId="1AADA480" w14:textId="77777777" w:rsidTr="00531539">
              <w:tc>
                <w:tcPr>
                  <w:tcW w:w="9972" w:type="dxa"/>
                  <w:shd w:val="clear" w:color="auto" w:fill="E8F5E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38ED953" w14:textId="77777777" w:rsidR="00D63AC3" w:rsidRPr="009E60EC" w:rsidRDefault="00D63AC3" w:rsidP="00531539">
                  <w:pPr>
                    <w:rPr>
                      <w:sz w:val="28"/>
                      <w:szCs w:val="28"/>
                    </w:rPr>
                  </w:pPr>
                  <w:r w:rsidRPr="009E60EC">
                    <w:rPr>
                      <w:b/>
                      <w:color w:val="16A34A"/>
                      <w:sz w:val="20"/>
                      <w:szCs w:val="28"/>
                    </w:rPr>
                    <w:t>NUTZEN</w:t>
                  </w:r>
                </w:p>
                <w:p w14:paraId="5A341267" w14:textId="77777777" w:rsidR="00D63AC3" w:rsidRPr="009E60EC" w:rsidRDefault="00D63AC3" w:rsidP="00531539">
                  <w:pPr>
                    <w:spacing w:after="20"/>
                    <w:rPr>
                      <w:sz w:val="28"/>
                      <w:szCs w:val="28"/>
                    </w:rPr>
                  </w:pPr>
                  <w:r w:rsidRPr="009E60EC">
                    <w:rPr>
                      <w:color w:val="0A1931"/>
                      <w:szCs w:val="28"/>
                    </w:rPr>
                    <w:t xml:space="preserve">•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Schnellere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Recherche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bei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Altmaschinen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und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Sonderfällen</w:t>
                  </w:r>
                  <w:proofErr w:type="spellEnd"/>
                </w:p>
                <w:p w14:paraId="1AB2DDAD" w14:textId="77777777" w:rsidR="00D63AC3" w:rsidRPr="009E60EC" w:rsidRDefault="00D63AC3" w:rsidP="00531539">
                  <w:pPr>
                    <w:spacing w:after="20"/>
                    <w:rPr>
                      <w:sz w:val="28"/>
                      <w:szCs w:val="28"/>
                    </w:rPr>
                  </w:pPr>
                  <w:r w:rsidRPr="009E60EC">
                    <w:rPr>
                      <w:color w:val="0A1931"/>
                      <w:szCs w:val="28"/>
                    </w:rPr>
                    <w:t xml:space="preserve">• Weniger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Abhängigkeit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von Papier und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Einzelwissen</w:t>
                  </w:r>
                  <w:proofErr w:type="spellEnd"/>
                </w:p>
                <w:p w14:paraId="5AEEEAAC" w14:textId="77777777" w:rsidR="00D63AC3" w:rsidRPr="009E60EC" w:rsidRDefault="00D63AC3" w:rsidP="00531539">
                  <w:pPr>
                    <w:spacing w:after="20"/>
                    <w:rPr>
                      <w:sz w:val="28"/>
                      <w:szCs w:val="28"/>
                    </w:rPr>
                  </w:pPr>
                  <w:r w:rsidRPr="009E60EC">
                    <w:rPr>
                      <w:color w:val="0A1931"/>
                      <w:szCs w:val="28"/>
                    </w:rPr>
                    <w:t xml:space="preserve">• Basis für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weitere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Automatisierung</w:t>
                  </w:r>
                  <w:proofErr w:type="spellEnd"/>
                </w:p>
              </w:tc>
            </w:tr>
          </w:tbl>
          <w:p w14:paraId="128C7814" w14:textId="77777777" w:rsidR="00D63AC3" w:rsidRPr="009E60EC" w:rsidRDefault="00D63AC3" w:rsidP="00531539">
            <w:pPr>
              <w:rPr>
                <w:sz w:val="28"/>
                <w:szCs w:val="28"/>
              </w:rPr>
            </w:pPr>
          </w:p>
        </w:tc>
      </w:tr>
    </w:tbl>
    <w:p w14:paraId="1070551B" w14:textId="77777777" w:rsidR="00D63AC3" w:rsidRPr="009E60EC" w:rsidRDefault="00D63AC3" w:rsidP="00D63AC3">
      <w:pPr>
        <w:spacing w:after="120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D63AC3" w:rsidRPr="009E60EC" w14:paraId="0D801D43" w14:textId="77777777" w:rsidTr="00531539">
        <w:tc>
          <w:tcPr>
            <w:tcW w:w="9972" w:type="dxa"/>
            <w:tcBorders>
              <w:top w:val="single" w:sz="4" w:space="0" w:color="E0E0E0"/>
              <w:left w:val="single" w:sz="24" w:space="0" w:color="FFC947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D9F29" w14:textId="77777777" w:rsidR="00D63AC3" w:rsidRPr="009E60EC" w:rsidRDefault="00D63AC3" w:rsidP="00531539">
            <w:pPr>
              <w:rPr>
                <w:sz w:val="28"/>
                <w:szCs w:val="28"/>
              </w:rPr>
            </w:pPr>
            <w:r w:rsidRPr="009E60EC">
              <w:rPr>
                <w:b/>
                <w:color w:val="185ADB"/>
                <w:sz w:val="28"/>
                <w:szCs w:val="28"/>
              </w:rPr>
              <w:t xml:space="preserve">[2] </w:t>
            </w:r>
            <w:proofErr w:type="spellStart"/>
            <w:r w:rsidRPr="009E60EC">
              <w:rPr>
                <w:b/>
                <w:color w:val="0A1931"/>
                <w:sz w:val="28"/>
                <w:szCs w:val="28"/>
              </w:rPr>
              <w:t>Erfahrungswissen</w:t>
            </w:r>
            <w:proofErr w:type="spellEnd"/>
            <w:r w:rsidRPr="009E60EC">
              <w:rPr>
                <w:b/>
                <w:color w:val="0A1931"/>
                <w:sz w:val="28"/>
                <w:szCs w:val="28"/>
              </w:rPr>
              <w:t xml:space="preserve"> </w:t>
            </w:r>
            <w:proofErr w:type="spellStart"/>
            <w:r w:rsidRPr="009E60EC">
              <w:rPr>
                <w:b/>
                <w:color w:val="0A1931"/>
                <w:sz w:val="28"/>
                <w:szCs w:val="28"/>
              </w:rPr>
              <w:t>im</w:t>
            </w:r>
            <w:proofErr w:type="spellEnd"/>
            <w:r w:rsidRPr="009E60EC">
              <w:rPr>
                <w:b/>
                <w:color w:val="0A1931"/>
                <w:sz w:val="28"/>
                <w:szCs w:val="28"/>
              </w:rPr>
              <w:t xml:space="preserve"> Team </w:t>
            </w:r>
            <w:proofErr w:type="spellStart"/>
            <w:r w:rsidRPr="009E60EC">
              <w:rPr>
                <w:b/>
                <w:color w:val="0A1931"/>
                <w:sz w:val="28"/>
                <w:szCs w:val="28"/>
              </w:rPr>
              <w:t>sichern</w:t>
            </w:r>
            <w:proofErr w:type="spellEnd"/>
          </w:p>
          <w:p w14:paraId="2E4FC422" w14:textId="77777777" w:rsidR="00D63AC3" w:rsidRPr="009E60EC" w:rsidRDefault="00D63AC3" w:rsidP="00531539">
            <w:pPr>
              <w:spacing w:after="160"/>
              <w:rPr>
                <w:sz w:val="28"/>
                <w:szCs w:val="28"/>
              </w:rPr>
            </w:pPr>
            <w:r w:rsidRPr="009E60EC">
              <w:rPr>
                <w:color w:val="0A1931"/>
                <w:sz w:val="24"/>
                <w:szCs w:val="28"/>
              </w:rPr>
              <w:t xml:space="preserve">Reale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Lösungsfälle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aus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dem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Alltag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werden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in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kompakter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Form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dokumentiert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und für alle Mitarbeiter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zugänglich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gemacht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>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9692"/>
            </w:tblGrid>
            <w:tr w:rsidR="00D63AC3" w:rsidRPr="009E60EC" w14:paraId="4608BD22" w14:textId="77777777" w:rsidTr="00531539">
              <w:tc>
                <w:tcPr>
                  <w:tcW w:w="9972" w:type="dxa"/>
                  <w:shd w:val="clear" w:color="auto" w:fill="E8F5E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52416D5" w14:textId="77777777" w:rsidR="00D63AC3" w:rsidRPr="009E60EC" w:rsidRDefault="00D63AC3" w:rsidP="00531539">
                  <w:pPr>
                    <w:rPr>
                      <w:sz w:val="28"/>
                      <w:szCs w:val="28"/>
                    </w:rPr>
                  </w:pPr>
                  <w:r w:rsidRPr="009E60EC">
                    <w:rPr>
                      <w:b/>
                      <w:color w:val="16A34A"/>
                      <w:sz w:val="20"/>
                      <w:szCs w:val="28"/>
                    </w:rPr>
                    <w:t>NUTZEN</w:t>
                  </w:r>
                </w:p>
                <w:p w14:paraId="148CB1FD" w14:textId="77777777" w:rsidR="00D63AC3" w:rsidRPr="009E60EC" w:rsidRDefault="00D63AC3" w:rsidP="00531539">
                  <w:pPr>
                    <w:spacing w:after="20"/>
                    <w:rPr>
                      <w:sz w:val="28"/>
                      <w:szCs w:val="28"/>
                    </w:rPr>
                  </w:pPr>
                  <w:r w:rsidRPr="009E60EC">
                    <w:rPr>
                      <w:color w:val="0A1931"/>
                      <w:szCs w:val="28"/>
                    </w:rPr>
                    <w:t xml:space="preserve">•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Gleichbleibende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Antwortqualität</w:t>
                  </w:r>
                  <w:proofErr w:type="spellEnd"/>
                </w:p>
                <w:p w14:paraId="7494EAC2" w14:textId="77777777" w:rsidR="00D63AC3" w:rsidRPr="009E60EC" w:rsidRDefault="00D63AC3" w:rsidP="00531539">
                  <w:pPr>
                    <w:spacing w:after="20"/>
                    <w:rPr>
                      <w:sz w:val="28"/>
                      <w:szCs w:val="28"/>
                    </w:rPr>
                  </w:pPr>
                  <w:r w:rsidRPr="009E60EC">
                    <w:rPr>
                      <w:color w:val="0A1931"/>
                      <w:szCs w:val="28"/>
                    </w:rPr>
                    <w:t xml:space="preserve">•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Schnellere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Einarbeitung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neuer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Kollegen</w:t>
                  </w:r>
                  <w:proofErr w:type="spellEnd"/>
                </w:p>
                <w:p w14:paraId="0FFF08FE" w14:textId="77777777" w:rsidR="00D63AC3" w:rsidRPr="009E60EC" w:rsidRDefault="00D63AC3" w:rsidP="00531539">
                  <w:pPr>
                    <w:spacing w:after="20"/>
                    <w:rPr>
                      <w:sz w:val="28"/>
                      <w:szCs w:val="28"/>
                    </w:rPr>
                  </w:pPr>
                  <w:r w:rsidRPr="009E60EC">
                    <w:rPr>
                      <w:color w:val="0A1931"/>
                      <w:szCs w:val="28"/>
                    </w:rPr>
                    <w:t xml:space="preserve">• Wissen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bleibt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im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Unternehmen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,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auch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bei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Personalwechsel</w:t>
                  </w:r>
                  <w:proofErr w:type="spellEnd"/>
                </w:p>
              </w:tc>
            </w:tr>
          </w:tbl>
          <w:p w14:paraId="584C986B" w14:textId="77777777" w:rsidR="00D63AC3" w:rsidRPr="009E60EC" w:rsidRDefault="00D63AC3" w:rsidP="00531539">
            <w:pPr>
              <w:rPr>
                <w:sz w:val="28"/>
                <w:szCs w:val="28"/>
              </w:rPr>
            </w:pPr>
          </w:p>
        </w:tc>
      </w:tr>
    </w:tbl>
    <w:p w14:paraId="06EF4565" w14:textId="77777777" w:rsidR="00D63AC3" w:rsidRPr="009E60EC" w:rsidRDefault="00D63AC3" w:rsidP="00D63AC3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D63AC3" w:rsidRPr="009E60EC" w14:paraId="2DBCE3A4" w14:textId="77777777" w:rsidTr="00531539">
        <w:tc>
          <w:tcPr>
            <w:tcW w:w="9972" w:type="dxa"/>
            <w:tcBorders>
              <w:top w:val="single" w:sz="4" w:space="0" w:color="E0E0E0"/>
              <w:left w:val="single" w:sz="24" w:space="0" w:color="FFC947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5F40F" w14:textId="77777777" w:rsidR="00D63AC3" w:rsidRPr="009E60EC" w:rsidRDefault="00D63AC3" w:rsidP="00531539">
            <w:pPr>
              <w:rPr>
                <w:sz w:val="28"/>
                <w:szCs w:val="28"/>
              </w:rPr>
            </w:pPr>
            <w:r w:rsidRPr="009E60EC">
              <w:rPr>
                <w:b/>
                <w:color w:val="185ADB"/>
                <w:sz w:val="28"/>
                <w:szCs w:val="28"/>
              </w:rPr>
              <w:t xml:space="preserve">[3] </w:t>
            </w:r>
            <w:r w:rsidRPr="009E60EC">
              <w:rPr>
                <w:b/>
                <w:color w:val="0A1931"/>
                <w:sz w:val="28"/>
                <w:szCs w:val="28"/>
              </w:rPr>
              <w:t xml:space="preserve">Schneller </w:t>
            </w:r>
            <w:proofErr w:type="spellStart"/>
            <w:r w:rsidRPr="009E60EC">
              <w:rPr>
                <w:b/>
                <w:color w:val="0A1931"/>
                <w:sz w:val="28"/>
                <w:szCs w:val="28"/>
              </w:rPr>
              <w:t>Zugriff</w:t>
            </w:r>
            <w:proofErr w:type="spellEnd"/>
            <w:r w:rsidRPr="009E60EC">
              <w:rPr>
                <w:b/>
                <w:color w:val="0A1931"/>
                <w:sz w:val="28"/>
                <w:szCs w:val="28"/>
              </w:rPr>
              <w:t xml:space="preserve"> </w:t>
            </w:r>
            <w:proofErr w:type="spellStart"/>
            <w:r w:rsidRPr="009E60EC">
              <w:rPr>
                <w:b/>
                <w:color w:val="0A1931"/>
                <w:sz w:val="28"/>
                <w:szCs w:val="28"/>
              </w:rPr>
              <w:t>über</w:t>
            </w:r>
            <w:proofErr w:type="spellEnd"/>
            <w:r w:rsidRPr="009E60EC">
              <w:rPr>
                <w:b/>
                <w:color w:val="0A1931"/>
                <w:sz w:val="28"/>
                <w:szCs w:val="28"/>
              </w:rPr>
              <w:t xml:space="preserve"> internes </w:t>
            </w:r>
            <w:proofErr w:type="spellStart"/>
            <w:r w:rsidRPr="009E60EC">
              <w:rPr>
                <w:b/>
                <w:color w:val="0A1931"/>
                <w:sz w:val="28"/>
                <w:szCs w:val="28"/>
              </w:rPr>
              <w:t>Assistenzsystem</w:t>
            </w:r>
            <w:proofErr w:type="spellEnd"/>
          </w:p>
          <w:p w14:paraId="2AB0980D" w14:textId="77777777" w:rsidR="00D63AC3" w:rsidRPr="009E60EC" w:rsidRDefault="00D63AC3" w:rsidP="00531539">
            <w:pPr>
              <w:spacing w:after="160"/>
              <w:rPr>
                <w:sz w:val="28"/>
                <w:szCs w:val="28"/>
              </w:rPr>
            </w:pPr>
            <w:r w:rsidRPr="009E60EC">
              <w:rPr>
                <w:color w:val="0A1931"/>
                <w:sz w:val="24"/>
                <w:szCs w:val="28"/>
              </w:rPr>
              <w:t xml:space="preserve">Ein internes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Assistenzsystem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ermöglicht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es,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Fragen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auf Basis der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vorhandenen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Dokumente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und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Wissensfälle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zu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 w:val="24"/>
                <w:szCs w:val="28"/>
              </w:rPr>
              <w:t>beantworten</w:t>
            </w:r>
            <w:proofErr w:type="spellEnd"/>
            <w:r w:rsidRPr="009E60EC">
              <w:rPr>
                <w:color w:val="0A1931"/>
                <w:sz w:val="24"/>
                <w:szCs w:val="28"/>
              </w:rPr>
              <w:t>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9692"/>
            </w:tblGrid>
            <w:tr w:rsidR="00D63AC3" w:rsidRPr="009E60EC" w14:paraId="11C485E3" w14:textId="77777777" w:rsidTr="00531539">
              <w:tc>
                <w:tcPr>
                  <w:tcW w:w="9972" w:type="dxa"/>
                  <w:shd w:val="clear" w:color="auto" w:fill="FFF8E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3C5F1D4" w14:textId="77777777" w:rsidR="00D63AC3" w:rsidRPr="009E60EC" w:rsidRDefault="00D63AC3" w:rsidP="00531539">
                  <w:pPr>
                    <w:rPr>
                      <w:sz w:val="28"/>
                      <w:szCs w:val="28"/>
                    </w:rPr>
                  </w:pPr>
                  <w:r w:rsidRPr="009E60EC">
                    <w:rPr>
                      <w:b/>
                      <w:color w:val="B45309"/>
                      <w:sz w:val="20"/>
                      <w:szCs w:val="28"/>
                    </w:rPr>
                    <w:t>WICHTIG</w:t>
                  </w:r>
                </w:p>
                <w:p w14:paraId="6BDB3A50" w14:textId="77777777" w:rsidR="00D63AC3" w:rsidRPr="009E60EC" w:rsidRDefault="00D63AC3" w:rsidP="00531539">
                  <w:pPr>
                    <w:spacing w:after="20"/>
                    <w:rPr>
                      <w:sz w:val="28"/>
                      <w:szCs w:val="28"/>
                    </w:rPr>
                  </w:pPr>
                  <w:r w:rsidRPr="009E60EC">
                    <w:rPr>
                      <w:color w:val="0A1931"/>
                      <w:szCs w:val="28"/>
                    </w:rPr>
                    <w:t xml:space="preserve">•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Antworten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basieren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ausschließlich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auf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internen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Quellen</w:t>
                  </w:r>
                  <w:proofErr w:type="spellEnd"/>
                </w:p>
                <w:p w14:paraId="54590945" w14:textId="77777777" w:rsidR="00D63AC3" w:rsidRPr="009E60EC" w:rsidRDefault="00D63AC3" w:rsidP="00531539">
                  <w:pPr>
                    <w:spacing w:after="20"/>
                    <w:rPr>
                      <w:sz w:val="28"/>
                      <w:szCs w:val="28"/>
                    </w:rPr>
                  </w:pPr>
                  <w:r w:rsidRPr="009E60EC">
                    <w:rPr>
                      <w:color w:val="0A1931"/>
                      <w:szCs w:val="28"/>
                    </w:rPr>
                    <w:t xml:space="preserve">•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Jede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Antwort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ist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nachvollziehbar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und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referenziert</w:t>
                  </w:r>
                  <w:proofErr w:type="spellEnd"/>
                </w:p>
                <w:p w14:paraId="76C57FCB" w14:textId="77777777" w:rsidR="00D63AC3" w:rsidRPr="009E60EC" w:rsidRDefault="00D63AC3" w:rsidP="00531539">
                  <w:pPr>
                    <w:spacing w:after="20"/>
                    <w:rPr>
                      <w:sz w:val="28"/>
                      <w:szCs w:val="28"/>
                    </w:rPr>
                  </w:pPr>
                  <w:r w:rsidRPr="009E60EC">
                    <w:rPr>
                      <w:color w:val="0A1931"/>
                      <w:szCs w:val="28"/>
                    </w:rPr>
                    <w:t xml:space="preserve">• Kein Einsatz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im</w:t>
                  </w:r>
                  <w:proofErr w:type="spellEnd"/>
                  <w:r w:rsidRPr="009E60EC">
                    <w:rPr>
                      <w:color w:val="0A1931"/>
                      <w:szCs w:val="28"/>
                    </w:rPr>
                    <w:t xml:space="preserve"> </w:t>
                  </w:r>
                  <w:proofErr w:type="spellStart"/>
                  <w:r w:rsidRPr="009E60EC">
                    <w:rPr>
                      <w:color w:val="0A1931"/>
                      <w:szCs w:val="28"/>
                    </w:rPr>
                    <w:t>Endkundensupport</w:t>
                  </w:r>
                  <w:proofErr w:type="spellEnd"/>
                </w:p>
              </w:tc>
            </w:tr>
          </w:tbl>
          <w:p w14:paraId="3B5101C0" w14:textId="77777777" w:rsidR="00D63AC3" w:rsidRPr="009E60EC" w:rsidRDefault="00D63AC3" w:rsidP="00531539">
            <w:pPr>
              <w:rPr>
                <w:sz w:val="28"/>
                <w:szCs w:val="28"/>
              </w:rPr>
            </w:pPr>
          </w:p>
        </w:tc>
      </w:tr>
    </w:tbl>
    <w:p w14:paraId="4275C998" w14:textId="77777777" w:rsidR="00D63AC3" w:rsidRPr="009E60EC" w:rsidRDefault="00D63AC3" w:rsidP="00D63AC3">
      <w:pPr>
        <w:spacing w:after="120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D63AC3" w:rsidRPr="009E60EC" w14:paraId="24F76F8F" w14:textId="77777777" w:rsidTr="00531539">
        <w:tc>
          <w:tcPr>
            <w:tcW w:w="9972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39CD8" w14:textId="77777777" w:rsidR="00D63AC3" w:rsidRPr="009E60EC" w:rsidRDefault="00D63AC3" w:rsidP="00531539">
            <w:pPr>
              <w:rPr>
                <w:sz w:val="28"/>
                <w:szCs w:val="28"/>
              </w:rPr>
            </w:pPr>
            <w:r w:rsidRPr="009E60EC">
              <w:rPr>
                <w:b/>
                <w:color w:val="16A34A"/>
                <w:sz w:val="20"/>
                <w:szCs w:val="28"/>
              </w:rPr>
              <w:t>NUTZEN</w:t>
            </w:r>
          </w:p>
          <w:p w14:paraId="5A64CF07" w14:textId="77777777" w:rsidR="00D63AC3" w:rsidRPr="009E60EC" w:rsidRDefault="00D63AC3" w:rsidP="00531539">
            <w:pPr>
              <w:rPr>
                <w:sz w:val="28"/>
                <w:szCs w:val="28"/>
              </w:rPr>
            </w:pPr>
            <w:r w:rsidRPr="009E60EC">
              <w:rPr>
                <w:color w:val="0A1931"/>
                <w:szCs w:val="28"/>
              </w:rPr>
              <w:t xml:space="preserve">• </w:t>
            </w:r>
            <w:proofErr w:type="spellStart"/>
            <w:r w:rsidRPr="009E60EC">
              <w:rPr>
                <w:color w:val="0A1931"/>
                <w:szCs w:val="28"/>
              </w:rPr>
              <w:t>Deutlich</w:t>
            </w:r>
            <w:proofErr w:type="spellEnd"/>
            <w:r w:rsidRPr="009E60EC">
              <w:rPr>
                <w:color w:val="0A1931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Cs w:val="28"/>
              </w:rPr>
              <w:t>reduzierte</w:t>
            </w:r>
            <w:proofErr w:type="spellEnd"/>
            <w:r w:rsidRPr="009E60EC">
              <w:rPr>
                <w:color w:val="0A1931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Cs w:val="28"/>
              </w:rPr>
              <w:t>Suchzeiten</w:t>
            </w:r>
            <w:proofErr w:type="spellEnd"/>
          </w:p>
          <w:p w14:paraId="68672119" w14:textId="77777777" w:rsidR="00D63AC3" w:rsidRPr="009E60EC" w:rsidRDefault="00D63AC3" w:rsidP="00531539">
            <w:pPr>
              <w:rPr>
                <w:sz w:val="28"/>
                <w:szCs w:val="28"/>
              </w:rPr>
            </w:pPr>
            <w:r w:rsidRPr="009E60EC">
              <w:rPr>
                <w:color w:val="0A1931"/>
                <w:szCs w:val="28"/>
              </w:rPr>
              <w:t xml:space="preserve">• Weniger interne </w:t>
            </w:r>
            <w:proofErr w:type="spellStart"/>
            <w:r w:rsidRPr="009E60EC">
              <w:rPr>
                <w:color w:val="0A1931"/>
                <w:szCs w:val="28"/>
              </w:rPr>
              <w:t>Rückfragen</w:t>
            </w:r>
            <w:proofErr w:type="spellEnd"/>
          </w:p>
          <w:p w14:paraId="576DA8F4" w14:textId="77777777" w:rsidR="00D63AC3" w:rsidRPr="009E60EC" w:rsidRDefault="00D63AC3" w:rsidP="00531539">
            <w:pPr>
              <w:rPr>
                <w:sz w:val="28"/>
                <w:szCs w:val="28"/>
              </w:rPr>
            </w:pPr>
            <w:r w:rsidRPr="009E60EC">
              <w:rPr>
                <w:color w:val="0A1931"/>
                <w:szCs w:val="28"/>
              </w:rPr>
              <w:t xml:space="preserve">• </w:t>
            </w:r>
            <w:proofErr w:type="spellStart"/>
            <w:r w:rsidRPr="009E60EC">
              <w:rPr>
                <w:color w:val="0A1931"/>
                <w:szCs w:val="28"/>
              </w:rPr>
              <w:t>Entlastung</w:t>
            </w:r>
            <w:proofErr w:type="spellEnd"/>
            <w:r w:rsidRPr="009E60EC">
              <w:rPr>
                <w:color w:val="0A1931"/>
                <w:szCs w:val="28"/>
              </w:rPr>
              <w:t xml:space="preserve"> </w:t>
            </w:r>
            <w:proofErr w:type="spellStart"/>
            <w:r w:rsidRPr="009E60EC">
              <w:rPr>
                <w:color w:val="0A1931"/>
                <w:szCs w:val="28"/>
              </w:rPr>
              <w:t>erfahrener</w:t>
            </w:r>
            <w:proofErr w:type="spellEnd"/>
            <w:r w:rsidRPr="009E60EC">
              <w:rPr>
                <w:color w:val="0A1931"/>
                <w:szCs w:val="28"/>
              </w:rPr>
              <w:t xml:space="preserve"> Mitarbeiter</w:t>
            </w:r>
          </w:p>
        </w:tc>
      </w:tr>
    </w:tbl>
    <w:p w14:paraId="02660A2B" w14:textId="0225FC15" w:rsidR="00F728CB" w:rsidRPr="009E60EC" w:rsidRDefault="00F728CB">
      <w:pPr>
        <w:rPr>
          <w:b/>
          <w:color w:val="185ADB"/>
          <w:sz w:val="32"/>
          <w:szCs w:val="28"/>
        </w:rPr>
      </w:pPr>
    </w:p>
    <w:p w14:paraId="7C3984E5" w14:textId="76219BE1" w:rsidR="00F75DD4" w:rsidRPr="009E60EC" w:rsidRDefault="00000000">
      <w:pPr>
        <w:keepNext/>
        <w:keepLines/>
        <w:spacing w:after="120"/>
        <w:rPr>
          <w:sz w:val="28"/>
          <w:szCs w:val="28"/>
        </w:rPr>
      </w:pPr>
      <w:proofErr w:type="spellStart"/>
      <w:r w:rsidRPr="009E60EC">
        <w:rPr>
          <w:b/>
          <w:color w:val="185ADB"/>
          <w:sz w:val="32"/>
          <w:szCs w:val="28"/>
        </w:rPr>
        <w:lastRenderedPageBreak/>
        <w:t>Vorgehensmodell</w:t>
      </w:r>
      <w:proofErr w:type="spellEnd"/>
    </w:p>
    <w:p w14:paraId="45AC4ACA" w14:textId="77777777" w:rsidR="00F75DD4" w:rsidRPr="009E60EC" w:rsidRDefault="00000000">
      <w:pPr>
        <w:spacing w:after="80"/>
        <w:rPr>
          <w:sz w:val="28"/>
          <w:szCs w:val="28"/>
        </w:rPr>
      </w:pPr>
      <w:r w:rsidRPr="009E60EC">
        <w:rPr>
          <w:b/>
          <w:color w:val="0A1931"/>
          <w:sz w:val="28"/>
          <w:szCs w:val="28"/>
        </w:rPr>
        <w:t>Kein Großprojekt. Kein Systemwechsel.</w:t>
      </w:r>
    </w:p>
    <w:p w14:paraId="7DBDFC20" w14:textId="77777777" w:rsidR="00F75DD4" w:rsidRPr="009E60EC" w:rsidRDefault="00000000">
      <w:pPr>
        <w:spacing w:after="120"/>
        <w:rPr>
          <w:sz w:val="28"/>
          <w:szCs w:val="28"/>
        </w:rPr>
      </w:pPr>
      <w:r w:rsidRPr="009E60EC">
        <w:rPr>
          <w:color w:val="0A1931"/>
          <w:sz w:val="24"/>
          <w:szCs w:val="28"/>
        </w:rPr>
        <w:t>Vorgeschlagen wird ein klar abgegrenzter Machbarkeitstest: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75DD4" w:rsidRPr="009E60EC" w14:paraId="569C376E" w14:textId="77777777">
        <w:tc>
          <w:tcPr>
            <w:tcW w:w="9972" w:type="dxa"/>
            <w:tcBorders>
              <w:top w:val="single" w:sz="4" w:space="0" w:color="E0E0E0"/>
              <w:left w:val="single" w:sz="16" w:space="0" w:color="185ADB"/>
              <w:bottom w:val="single" w:sz="4" w:space="0" w:color="E0E0E0"/>
              <w:right w:val="single" w:sz="4" w:space="0" w:color="E0E0E0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E422B" w14:textId="77777777" w:rsidR="00F75DD4" w:rsidRPr="009E60EC" w:rsidRDefault="00000000">
            <w:pPr>
              <w:rPr>
                <w:sz w:val="28"/>
                <w:szCs w:val="28"/>
              </w:rPr>
            </w:pPr>
            <w:r w:rsidRPr="009E60EC">
              <w:rPr>
                <w:b/>
                <w:color w:val="185ADB"/>
                <w:sz w:val="28"/>
                <w:szCs w:val="28"/>
              </w:rPr>
              <w:t>Schritt für Schritt</w:t>
            </w:r>
          </w:p>
          <w:p w14:paraId="12BD7737" w14:textId="77777777" w:rsidR="00F75DD4" w:rsidRPr="009E60EC" w:rsidRDefault="00000000">
            <w:pPr>
              <w:rPr>
                <w:sz w:val="28"/>
                <w:szCs w:val="28"/>
              </w:rPr>
            </w:pPr>
            <w:r w:rsidRPr="009E60EC">
              <w:rPr>
                <w:color w:val="0A1931"/>
                <w:sz w:val="24"/>
                <w:szCs w:val="28"/>
              </w:rPr>
              <w:t>1. Nutzung realer, komplexer Unterlagen</w:t>
            </w:r>
          </w:p>
          <w:p w14:paraId="09933BBF" w14:textId="77777777" w:rsidR="00F75DD4" w:rsidRPr="009E60EC" w:rsidRDefault="00000000">
            <w:pPr>
              <w:rPr>
                <w:sz w:val="28"/>
                <w:szCs w:val="28"/>
              </w:rPr>
            </w:pPr>
            <w:r w:rsidRPr="009E60EC">
              <w:rPr>
                <w:color w:val="0A1931"/>
                <w:sz w:val="24"/>
                <w:szCs w:val="28"/>
              </w:rPr>
              <w:t>2. Test an typischen Spezialfällen aus dem Alltag</w:t>
            </w:r>
          </w:p>
          <w:p w14:paraId="7067BBCA" w14:textId="77777777" w:rsidR="00F75DD4" w:rsidRPr="009E60EC" w:rsidRDefault="00000000">
            <w:pPr>
              <w:rPr>
                <w:sz w:val="28"/>
                <w:szCs w:val="28"/>
              </w:rPr>
            </w:pPr>
            <w:r w:rsidRPr="009E60EC">
              <w:rPr>
                <w:color w:val="0A1931"/>
                <w:sz w:val="24"/>
                <w:szCs w:val="28"/>
              </w:rPr>
              <w:t>3. Bewertung von Nutzen, Qualität und Akzeptanz</w:t>
            </w:r>
          </w:p>
        </w:tc>
      </w:tr>
    </w:tbl>
    <w:p w14:paraId="42076B53" w14:textId="77777777" w:rsidR="00F75DD4" w:rsidRPr="009E60EC" w:rsidRDefault="00F75DD4">
      <w:pPr>
        <w:rPr>
          <w:sz w:val="28"/>
          <w:szCs w:val="28"/>
        </w:rPr>
      </w:pPr>
    </w:p>
    <w:p w14:paraId="31AD2C5D" w14:textId="77777777" w:rsidR="00F75DD4" w:rsidRPr="009E60EC" w:rsidRDefault="00000000">
      <w:pPr>
        <w:rPr>
          <w:sz w:val="28"/>
          <w:szCs w:val="28"/>
        </w:rPr>
      </w:pPr>
      <w:r w:rsidRPr="009E60EC">
        <w:rPr>
          <w:color w:val="0A1931"/>
          <w:sz w:val="24"/>
          <w:szCs w:val="28"/>
        </w:rPr>
        <w:t>Ergebnis ist eine belastbare Entscheidungsgrundlage, ob und in welchem Umfang eine Weiterentwicklung sinnvoll ist.</w:t>
      </w:r>
    </w:p>
    <w:p w14:paraId="5B8BC420" w14:textId="77777777" w:rsidR="00F75DD4" w:rsidRPr="009E60EC" w:rsidRDefault="00000000">
      <w:pPr>
        <w:keepNext/>
        <w:keepLines/>
        <w:spacing w:after="120"/>
        <w:rPr>
          <w:sz w:val="28"/>
          <w:szCs w:val="28"/>
        </w:rPr>
      </w:pPr>
      <w:r w:rsidRPr="009E60EC">
        <w:rPr>
          <w:b/>
          <w:color w:val="185ADB"/>
          <w:sz w:val="32"/>
          <w:szCs w:val="28"/>
        </w:rPr>
        <w:t>Entscheidungsfragen für die Fachbereiche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75DD4" w:rsidRPr="009E60EC" w14:paraId="7336D3AB" w14:textId="77777777">
        <w:tc>
          <w:tcPr>
            <w:tcW w:w="4986" w:type="dxa"/>
            <w:tcBorders>
              <w:top w:val="single" w:sz="4" w:space="0" w:color="E0E0E0"/>
              <w:left w:val="single" w:sz="12" w:space="0" w:color="185ADB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FDF63" w14:textId="77777777" w:rsidR="00F75DD4" w:rsidRPr="009E60EC" w:rsidRDefault="00000000">
            <w:pPr>
              <w:rPr>
                <w:sz w:val="28"/>
                <w:szCs w:val="28"/>
              </w:rPr>
            </w:pPr>
            <w:r w:rsidRPr="009E60EC">
              <w:rPr>
                <w:b/>
                <w:color w:val="185ADB"/>
                <w:sz w:val="24"/>
                <w:szCs w:val="28"/>
              </w:rPr>
              <w:t xml:space="preserve">? </w:t>
            </w:r>
            <w:r w:rsidRPr="009E60EC">
              <w:rPr>
                <w:color w:val="0A1931"/>
                <w:szCs w:val="28"/>
              </w:rPr>
              <w:t>Wo entstehen heute die größten Zeitverluste bei der Ersatzteilsuche?</w:t>
            </w:r>
          </w:p>
        </w:tc>
        <w:tc>
          <w:tcPr>
            <w:tcW w:w="4986" w:type="dxa"/>
            <w:tcBorders>
              <w:top w:val="single" w:sz="4" w:space="0" w:color="E0E0E0"/>
              <w:left w:val="single" w:sz="12" w:space="0" w:color="185ADB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991AF" w14:textId="77777777" w:rsidR="00F75DD4" w:rsidRPr="009E60EC" w:rsidRDefault="00000000">
            <w:pPr>
              <w:rPr>
                <w:sz w:val="28"/>
                <w:szCs w:val="28"/>
              </w:rPr>
            </w:pPr>
            <w:r w:rsidRPr="009E60EC">
              <w:rPr>
                <w:b/>
                <w:color w:val="185ADB"/>
                <w:sz w:val="24"/>
                <w:szCs w:val="28"/>
              </w:rPr>
              <w:t xml:space="preserve">? </w:t>
            </w:r>
            <w:r w:rsidRPr="009E60EC">
              <w:rPr>
                <w:color w:val="0A1931"/>
                <w:szCs w:val="28"/>
              </w:rPr>
              <w:t>Welche Unterlagen oder Fabrikate sind besonders problematisch?</w:t>
            </w:r>
          </w:p>
        </w:tc>
      </w:tr>
      <w:tr w:rsidR="00F75DD4" w:rsidRPr="009E60EC" w14:paraId="3B8F31A7" w14:textId="77777777">
        <w:tc>
          <w:tcPr>
            <w:tcW w:w="4986" w:type="dxa"/>
            <w:tcBorders>
              <w:top w:val="single" w:sz="4" w:space="0" w:color="E0E0E0"/>
              <w:left w:val="single" w:sz="12" w:space="0" w:color="185ADB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332F2" w14:textId="77777777" w:rsidR="00F75DD4" w:rsidRPr="009E60EC" w:rsidRDefault="00000000">
            <w:pPr>
              <w:rPr>
                <w:sz w:val="28"/>
                <w:szCs w:val="28"/>
              </w:rPr>
            </w:pPr>
            <w:r w:rsidRPr="009E60EC">
              <w:rPr>
                <w:b/>
                <w:color w:val="185ADB"/>
                <w:sz w:val="24"/>
                <w:szCs w:val="28"/>
              </w:rPr>
              <w:t xml:space="preserve">? </w:t>
            </w:r>
            <w:r w:rsidRPr="009E60EC">
              <w:rPr>
                <w:color w:val="0A1931"/>
                <w:szCs w:val="28"/>
              </w:rPr>
              <w:t>Wie hoch ist die Abhängigkeit von einzelnen Mitarbeitern?</w:t>
            </w:r>
          </w:p>
        </w:tc>
        <w:tc>
          <w:tcPr>
            <w:tcW w:w="4986" w:type="dxa"/>
            <w:tcBorders>
              <w:top w:val="single" w:sz="4" w:space="0" w:color="E0E0E0"/>
              <w:left w:val="single" w:sz="12" w:space="0" w:color="185ADB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63014" w14:textId="77777777" w:rsidR="00F75DD4" w:rsidRPr="009E60EC" w:rsidRDefault="00000000">
            <w:pPr>
              <w:rPr>
                <w:sz w:val="28"/>
                <w:szCs w:val="28"/>
              </w:rPr>
            </w:pPr>
            <w:r w:rsidRPr="009E60EC">
              <w:rPr>
                <w:b/>
                <w:color w:val="185ADB"/>
                <w:sz w:val="24"/>
                <w:szCs w:val="28"/>
              </w:rPr>
              <w:t xml:space="preserve">? </w:t>
            </w:r>
            <w:r w:rsidRPr="009E60EC">
              <w:rPr>
                <w:color w:val="0A1931"/>
                <w:szCs w:val="28"/>
              </w:rPr>
              <w:t>Welche Lösung würde den Alltag messbar erleichtern?</w:t>
            </w:r>
          </w:p>
        </w:tc>
      </w:tr>
    </w:tbl>
    <w:p w14:paraId="7F70AAF5" w14:textId="77777777" w:rsidR="00F75DD4" w:rsidRPr="009E60EC" w:rsidRDefault="00F75DD4">
      <w:pPr>
        <w:spacing w:after="160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75DD4" w:rsidRPr="009E60EC" w14:paraId="04F18840" w14:textId="77777777">
        <w:tc>
          <w:tcPr>
            <w:tcW w:w="9972" w:type="dxa"/>
            <w:tcBorders>
              <w:top w:val="single" w:sz="4" w:space="0" w:color="E0E0E0"/>
              <w:left w:val="single" w:sz="24" w:space="0" w:color="FFC947"/>
              <w:bottom w:val="single" w:sz="4" w:space="0" w:color="E0E0E0"/>
              <w:right w:val="single" w:sz="4" w:space="0" w:color="E0E0E0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B6A4C" w14:textId="77777777" w:rsidR="00F75DD4" w:rsidRPr="009E60EC" w:rsidRDefault="00000000">
            <w:pPr>
              <w:jc w:val="center"/>
              <w:rPr>
                <w:sz w:val="28"/>
                <w:szCs w:val="28"/>
              </w:rPr>
            </w:pPr>
            <w:r w:rsidRPr="009E60EC">
              <w:rPr>
                <w:b/>
                <w:color w:val="185ADB"/>
                <w:sz w:val="32"/>
                <w:szCs w:val="28"/>
              </w:rPr>
              <w:t>🚀 Nächster Schritt</w:t>
            </w:r>
          </w:p>
          <w:p w14:paraId="6E09B1A9" w14:textId="77777777" w:rsidR="00F75DD4" w:rsidRPr="009E60EC" w:rsidRDefault="00000000">
            <w:pPr>
              <w:jc w:val="center"/>
              <w:rPr>
                <w:sz w:val="28"/>
                <w:szCs w:val="28"/>
              </w:rPr>
            </w:pPr>
            <w:r w:rsidRPr="009E60EC">
              <w:rPr>
                <w:color w:val="0A1931"/>
                <w:sz w:val="24"/>
                <w:szCs w:val="28"/>
              </w:rPr>
              <w:t>Sammlung von 1–2 konkreten Anwendungsfällen und Beispielunterlagen aus Produktmanagement und Vertrieb, um die technische und organisatorische Machbarkeit gezielt zu prüfen.</w:t>
            </w:r>
          </w:p>
        </w:tc>
      </w:tr>
    </w:tbl>
    <w:p w14:paraId="4104A96F" w14:textId="77777777" w:rsidR="00F75DD4" w:rsidRPr="009E60EC" w:rsidRDefault="00F75DD4">
      <w:pPr>
        <w:rPr>
          <w:sz w:val="28"/>
          <w:szCs w:val="28"/>
        </w:rPr>
      </w:pPr>
    </w:p>
    <w:p w14:paraId="6CF488FA" w14:textId="77777777" w:rsidR="009E60EC" w:rsidRDefault="009E60EC">
      <w:pPr>
        <w:rPr>
          <w:color w:val="666666"/>
          <w:szCs w:val="28"/>
        </w:rPr>
      </w:pPr>
    </w:p>
    <w:p w14:paraId="04E9ECB9" w14:textId="77777777" w:rsidR="009E60EC" w:rsidRDefault="009E60EC">
      <w:pPr>
        <w:rPr>
          <w:color w:val="666666"/>
          <w:szCs w:val="28"/>
        </w:rPr>
      </w:pPr>
    </w:p>
    <w:p w14:paraId="1C2C0E98" w14:textId="77777777" w:rsidR="009E60EC" w:rsidRDefault="009E60EC">
      <w:pPr>
        <w:rPr>
          <w:color w:val="666666"/>
          <w:szCs w:val="28"/>
        </w:rPr>
      </w:pPr>
    </w:p>
    <w:p w14:paraId="52C60651" w14:textId="77777777" w:rsidR="009E60EC" w:rsidRDefault="009E60EC">
      <w:pPr>
        <w:rPr>
          <w:color w:val="666666"/>
          <w:szCs w:val="28"/>
        </w:rPr>
      </w:pPr>
    </w:p>
    <w:p w14:paraId="54848BA6" w14:textId="77777777" w:rsidR="009E60EC" w:rsidRDefault="009E60EC">
      <w:pPr>
        <w:rPr>
          <w:color w:val="666666"/>
          <w:szCs w:val="28"/>
        </w:rPr>
      </w:pPr>
    </w:p>
    <w:p w14:paraId="7CBCD5FD" w14:textId="77777777" w:rsidR="009E60EC" w:rsidRDefault="009E60EC">
      <w:pPr>
        <w:rPr>
          <w:color w:val="666666"/>
          <w:szCs w:val="28"/>
        </w:rPr>
      </w:pPr>
    </w:p>
    <w:p w14:paraId="6AE4EB47" w14:textId="736A5334" w:rsidR="00F75DD4" w:rsidRPr="009E60EC" w:rsidRDefault="00000000">
      <w:pPr>
        <w:rPr>
          <w:sz w:val="28"/>
          <w:szCs w:val="28"/>
        </w:rPr>
      </w:pPr>
      <w:r w:rsidRPr="009E60EC">
        <w:rPr>
          <w:color w:val="666666"/>
          <w:szCs w:val="28"/>
        </w:rPr>
        <w:t>neuratex.de | philippkoch@neuratex.de</w:t>
      </w:r>
    </w:p>
    <w:sectPr w:rsidR="00F75DD4" w:rsidRPr="009E60E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649366">
    <w:abstractNumId w:val="8"/>
  </w:num>
  <w:num w:numId="2" w16cid:durableId="1329018119">
    <w:abstractNumId w:val="6"/>
  </w:num>
  <w:num w:numId="3" w16cid:durableId="986322846">
    <w:abstractNumId w:val="5"/>
  </w:num>
  <w:num w:numId="4" w16cid:durableId="376318168">
    <w:abstractNumId w:val="4"/>
  </w:num>
  <w:num w:numId="5" w16cid:durableId="522519638">
    <w:abstractNumId w:val="7"/>
  </w:num>
  <w:num w:numId="6" w16cid:durableId="801077960">
    <w:abstractNumId w:val="3"/>
  </w:num>
  <w:num w:numId="7" w16cid:durableId="1132552252">
    <w:abstractNumId w:val="2"/>
  </w:num>
  <w:num w:numId="8" w16cid:durableId="898519726">
    <w:abstractNumId w:val="1"/>
  </w:num>
  <w:num w:numId="9" w16cid:durableId="39473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5B8"/>
    <w:rsid w:val="000B5A54"/>
    <w:rsid w:val="0015074B"/>
    <w:rsid w:val="0022353C"/>
    <w:rsid w:val="00237A92"/>
    <w:rsid w:val="0029639D"/>
    <w:rsid w:val="00326F90"/>
    <w:rsid w:val="006E4291"/>
    <w:rsid w:val="007040D8"/>
    <w:rsid w:val="007704CF"/>
    <w:rsid w:val="008C7CDF"/>
    <w:rsid w:val="009E60EC"/>
    <w:rsid w:val="00A74C6B"/>
    <w:rsid w:val="00AA1D8D"/>
    <w:rsid w:val="00B47730"/>
    <w:rsid w:val="00CB0664"/>
    <w:rsid w:val="00D63AC3"/>
    <w:rsid w:val="00E56F0A"/>
    <w:rsid w:val="00E57146"/>
    <w:rsid w:val="00F728CB"/>
    <w:rsid w:val="00F75D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F65B779-DB6F-414D-89B1-184771A39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2867</Characters>
  <Application>Microsoft Office Word</Application>
  <DocSecurity>0</DocSecurity>
  <Lines>92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Koch</dc:creator>
  <cp:keywords/>
  <dc:description>generated by python-docx</dc:description>
  <cp:lastModifiedBy>Philipp Koch</cp:lastModifiedBy>
  <cp:revision>14</cp:revision>
  <cp:lastPrinted>2026-01-29T11:02:00Z</cp:lastPrinted>
  <dcterms:created xsi:type="dcterms:W3CDTF">2013-12-23T23:15:00Z</dcterms:created>
  <dcterms:modified xsi:type="dcterms:W3CDTF">2026-01-29T11:02:00Z</dcterms:modified>
  <cp:category/>
</cp:coreProperties>
</file>