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370AF302" w14:textId="77777777" w:rsidR="00DD71C1" w:rsidRDefault="00DD71C1"/>
    <w:p w14:paraId="3A196806" w14:textId="1571BB6A" w:rsidR="00DD71C1" w:rsidRDefault="00BB4C9D">
      <w:r>
        <w:rPr>
          <w:b/>
          <w:bCs/>
          <w:sz w:val="26"/>
          <w:szCs w:val="26"/>
        </w:rPr>
        <w:t>D</w:t>
      </w:r>
      <w:r w:rsidR="00000000">
        <w:rPr>
          <w:b/>
          <w:bCs/>
          <w:sz w:val="26"/>
          <w:szCs w:val="26"/>
        </w:rPr>
        <w:t xml:space="preserve"> 4</w:t>
      </w:r>
      <w:r w:rsidR="00000000">
        <w:t>: Layer-by-layer audit</w:t>
      </w:r>
    </w:p>
    <w:p w14:paraId="7BB86EEA" w14:textId="77777777" w:rsidR="00DD71C1" w:rsidRDefault="00DD71C1"/>
    <w:p w14:paraId="6D8404CF" w14:textId="77777777" w:rsidR="00DD71C1" w:rsidRDefault="00000000">
      <w:pPr>
        <w:rPr>
          <w:i/>
          <w:iCs/>
          <w:sz w:val="18"/>
          <w:szCs w:val="18"/>
        </w:rPr>
      </w:pPr>
      <w:r>
        <w:br/>
        <w:t xml:space="preserve">Attribution: </w:t>
      </w:r>
      <w:r>
        <w:rPr>
          <w:i/>
          <w:iCs/>
        </w:rPr>
        <w:t>T</w:t>
      </w:r>
      <w:r>
        <w:rPr>
          <w:i/>
          <w:iCs/>
          <w:sz w:val="18"/>
          <w:szCs w:val="18"/>
        </w:rPr>
        <w:t>he primary is explicit about both provenance and credit: the I. setosa and I. versicolor plants were "found growing together in the same colony and measured by Dr E. Anderson, to whom I am indebted for the use of the data." The canonical record preserves neither clause — it credits Fisher as creator of data he described himself as borrowing.</w:t>
      </w:r>
    </w:p>
    <w:p w14:paraId="7CB97880" w14:textId="77777777" w:rsidR="00DD71C1" w:rsidRDefault="00DD71C1">
      <w:pPr>
        <w:rPr>
          <w:i/>
          <w:iCs/>
          <w:sz w:val="18"/>
          <w:szCs w:val="18"/>
        </w:rPr>
      </w:pPr>
    </w:p>
    <w:tbl>
      <w:tblPr>
        <w:tblStyle w:val="a"/>
        <w:tblW w:w="108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0"/>
        <w:gridCol w:w="2700"/>
        <w:gridCol w:w="2700"/>
        <w:gridCol w:w="2700"/>
      </w:tblGrid>
      <w:tr w:rsidR="00DD71C1" w14:paraId="48A36BF2" w14:textId="77777777"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0B7B7" w14:textId="77777777" w:rsidR="00DD71C1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Layer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4D301" w14:textId="77777777" w:rsidR="00DD71C1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Discloses the erratum?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F9A04" w14:textId="77777777" w:rsidR="00DD71C1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Serves corrected values?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45E53" w14:textId="77777777" w:rsidR="00DD71C1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Credits Anderson?</w:t>
            </w:r>
          </w:p>
        </w:tc>
      </w:tr>
      <w:tr w:rsidR="00DD71C1" w14:paraId="79FB0E47" w14:textId="77777777"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0FBEE" w14:textId="77777777" w:rsidR="00DD71C1" w:rsidRDefault="00000000">
            <w:pPr>
              <w:widowControl w:val="0"/>
            </w:pPr>
            <w:r>
              <w:t xml:space="preserve">Legacy </w:t>
            </w:r>
            <w:r>
              <w:rPr>
                <w:color w:val="188038"/>
              </w:rPr>
              <w:t>iris.names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DAB35" w14:textId="77777777" w:rsidR="00DD71C1" w:rsidRDefault="00000000">
            <w:pPr>
              <w:widowControl w:val="0"/>
            </w:pPr>
            <w:r>
              <w:t>Yes — unattributed, yearless, "discrepency" misspelled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DF09C" w14:textId="77777777" w:rsidR="00DD71C1" w:rsidRDefault="00000000">
            <w:pPr>
              <w:widowControl w:val="0"/>
            </w:pPr>
            <w:r>
              <w:t>No — two mirrors, unadjudicated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48124" w14:textId="77777777" w:rsidR="00DD71C1" w:rsidRDefault="00000000">
            <w:pPr>
              <w:widowControl w:val="0"/>
            </w:pPr>
            <w:r>
              <w:t>No</w:t>
            </w:r>
          </w:p>
        </w:tc>
      </w:tr>
      <w:tr w:rsidR="00DD71C1" w14:paraId="5F5BD097" w14:textId="77777777"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FAF95" w14:textId="77777777" w:rsidR="00DD71C1" w:rsidRDefault="00000000">
            <w:pPr>
              <w:widowControl w:val="0"/>
            </w:pPr>
            <w:r>
              <w:t>Modern dataset page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FAF4A" w14:textId="77777777" w:rsidR="00DD71C1" w:rsidRDefault="00000000">
            <w:pPr>
              <w:widowControl w:val="0"/>
            </w:pPr>
            <w:r>
              <w:t>Yes — verbatim, "should be" values printed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45A4A" w14:textId="77777777" w:rsidR="00DD71C1" w:rsidRDefault="00000000">
            <w:pPr>
              <w:widowControl w:val="0"/>
            </w:pPr>
            <w:r>
              <w:t>No — serves the deviant lineage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88966" w14:textId="77777777" w:rsidR="00DD71C1" w:rsidRDefault="00000000">
            <w:pPr>
              <w:widowControl w:val="0"/>
            </w:pPr>
            <w:r>
              <w:t>No — "Creators: R. A. Fisher"</w:t>
            </w:r>
          </w:p>
        </w:tc>
      </w:tr>
      <w:tr w:rsidR="00DD71C1" w14:paraId="66ACB65A" w14:textId="77777777"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E1616" w14:textId="77777777" w:rsidR="00DD71C1" w:rsidRDefault="00000000">
            <w:pPr>
              <w:widowControl w:val="0"/>
            </w:pPr>
            <w:r>
              <w:rPr>
                <w:color w:val="188038"/>
              </w:rPr>
              <w:t>ucimlrepo</w:t>
            </w:r>
            <w:r>
              <w:t xml:space="preserve"> API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223AF" w14:textId="77777777" w:rsidR="00DD71C1" w:rsidRDefault="00000000">
            <w:pPr>
              <w:widowControl w:val="0"/>
            </w:pPr>
            <w:r>
              <w:t>Yes — summary field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FB44F" w14:textId="77777777" w:rsidR="00DD71C1" w:rsidRDefault="00000000">
            <w:pPr>
              <w:widowControl w:val="0"/>
            </w:pPr>
            <w:r>
              <w:t>No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51C56" w14:textId="77777777" w:rsidR="00DD71C1" w:rsidRDefault="00000000">
            <w:pPr>
              <w:widowControl w:val="0"/>
            </w:pPr>
            <w:r>
              <w:t>No</w:t>
            </w:r>
          </w:p>
        </w:tc>
      </w:tr>
      <w:tr w:rsidR="00DD71C1" w14:paraId="317239C9" w14:textId="77777777"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C93DC" w14:textId="77777777" w:rsidR="00DD71C1" w:rsidRDefault="00000000">
            <w:pPr>
              <w:widowControl w:val="0"/>
            </w:pPr>
            <w:r>
              <w:t xml:space="preserve">R </w:t>
            </w:r>
            <w:r>
              <w:rPr>
                <w:color w:val="188038"/>
              </w:rPr>
              <w:t>?iris</w:t>
            </w:r>
            <w:r>
              <w:t xml:space="preserve"> help page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10762" w14:textId="77777777" w:rsidR="00DD71C1" w:rsidRDefault="00000000">
            <w:pPr>
              <w:widowControl w:val="0"/>
            </w:pPr>
            <w:r>
              <w:t xml:space="preserve">Yes — Source section v 4.5.1 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517BD" w14:textId="77777777" w:rsidR="00DD71C1" w:rsidRDefault="00000000">
            <w:pPr>
              <w:widowControl w:val="0"/>
            </w:pPr>
            <w:r>
              <w:t xml:space="preserve">Yes — bezdek lineage  4.5.1 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C7F09" w14:textId="77777777" w:rsidR="00DD71C1" w:rsidRDefault="00000000">
            <w:pPr>
              <w:widowControl w:val="0"/>
            </w:pPr>
            <w:r>
              <w:t xml:space="preserve">Yes — Anderson (1935) cited  4.5.1 </w:t>
            </w:r>
          </w:p>
        </w:tc>
      </w:tr>
    </w:tbl>
    <w:p w14:paraId="061FB2BC" w14:textId="77777777" w:rsidR="00DD71C1" w:rsidRDefault="00000000">
      <w:r>
        <w:t xml:space="preserve"> </w:t>
      </w:r>
    </w:p>
    <w:p w14:paraId="09187A31" w14:textId="77777777" w:rsidR="00DD71C1" w:rsidRDefault="00DD71C1"/>
    <w:p w14:paraId="0B145D81" w14:textId="77777777" w:rsidR="00DD71C1" w:rsidRDefault="00000000">
      <w:r>
        <w:t>Receipts dated September 30, 2026: full outputs in accompanying receipt file.</w:t>
      </w:r>
    </w:p>
    <w:sectPr w:rsidR="00DD71C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D1DA13D" w14:textId="77777777" w:rsidR="00910B2C" w:rsidRDefault="00910B2C" w:rsidP="00BB4C9D">
      <w:pPr>
        <w:spacing w:line="240" w:lineRule="auto"/>
      </w:pPr>
      <w:r>
        <w:separator/>
      </w:r>
    </w:p>
  </w:endnote>
  <w:endnote w:type="continuationSeparator" w:id="0">
    <w:p w14:paraId="2DD383B8" w14:textId="77777777" w:rsidR="00910B2C" w:rsidRDefault="00910B2C" w:rsidP="00BB4C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51C8A520-4CEC-DE4A-82A8-F676D77F60A5}"/>
    <w:embedBold r:id="rId2" w:fontKey="{72EA4713-8ACF-064D-9C09-6F85BD249D93}"/>
    <w:embedItalic r:id="rId3" w:fontKey="{04BC859F-5DDB-4840-AF68-5BFCA2BBCCEF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4" w:fontKey="{D0785B0F-D93C-7D48-8BDE-9990142F9334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6071838A-6D39-0647-8094-2026B43D72D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4A8D44DE-A7F2-ED4E-8B28-E3ED7B5163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FD451E" w14:textId="77777777" w:rsidR="00BB4C9D" w:rsidRDefault="00BB4C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DA93D3" w14:textId="77777777" w:rsidR="00BB4C9D" w:rsidRDefault="00BB4C9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C11ADE" w14:textId="77777777" w:rsidR="00BB4C9D" w:rsidRDefault="00BB4C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418E7C7" w14:textId="77777777" w:rsidR="00910B2C" w:rsidRDefault="00910B2C" w:rsidP="00BB4C9D">
      <w:pPr>
        <w:spacing w:line="240" w:lineRule="auto"/>
      </w:pPr>
      <w:r>
        <w:separator/>
      </w:r>
    </w:p>
  </w:footnote>
  <w:footnote w:type="continuationSeparator" w:id="0">
    <w:p w14:paraId="7FA64260" w14:textId="77777777" w:rsidR="00910B2C" w:rsidRDefault="00910B2C" w:rsidP="00BB4C9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49FCFA" w14:textId="77777777" w:rsidR="00BB4C9D" w:rsidRDefault="00BB4C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AC99DD" w14:textId="77777777" w:rsidR="00BB4C9D" w:rsidRDefault="00BB4C9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727F80" w14:textId="77777777" w:rsidR="00BB4C9D" w:rsidRDefault="00BB4C9D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1C1"/>
    <w:rsid w:val="00910B2C"/>
    <w:rsid w:val="00BB4C9D"/>
    <w:rsid w:val="00DD71C1"/>
    <w:rsid w:val="00E94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0E757"/>
  <w15:docId w15:val="{8F8FC42D-BB1A-9C4B-9E78-4488C7D2F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BB4C9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4C9D"/>
  </w:style>
  <w:style w:type="paragraph" w:styleId="Footer">
    <w:name w:val="footer"/>
    <w:basedOn w:val="Normal"/>
    <w:link w:val="FooterChar"/>
    <w:uiPriority w:val="99"/>
    <w:unhideWhenUsed/>
    <w:rsid w:val="00BB4C9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4C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Phinn Markson</cp:lastModifiedBy>
  <cp:revision>2</cp:revision>
  <dcterms:created xsi:type="dcterms:W3CDTF">2026-10-01T12:23:00Z</dcterms:created>
  <dcterms:modified xsi:type="dcterms:W3CDTF">2026-10-01T12:25:00Z</dcterms:modified>
</cp:coreProperties>
</file>