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8B0000"/>
          <w:sz w:val="72"/>
          <w:szCs w:val="72"/>
        </w:rPr>
        <w:t xml:space="preserve">ER Triage E-Clip</w:t>
      </w:r>
    </w:p>
    <w:p>
      <w:pPr>
        <w:spacing w:before="0" w:after="80"/>
        <w:jc w:val="center"/>
      </w:pPr>
      <w:r>
        <w:rPr>
          <w:rFonts w:ascii="Arial" w:cs="Arial" w:eastAsia="Arial" w:hAnsi="Arial"/>
          <w:i/>
          <w:iCs/>
          <w:color w:val="B22222"/>
          <w:sz w:val="30"/>
          <w:szCs w:val="30"/>
        </w:rPr>
        <w:t xml:space="preserve">Technical Implementation Plan</w:t>
      </w:r>
    </w:p>
    <w:p>
      <w:pPr>
        <w:spacing w:before="0" w:after="40"/>
        <w:jc w:val="center"/>
      </w:pPr>
      <w:r>
        <w:rPr>
          <w:rFonts w:ascii="Arial" w:cs="Arial" w:eastAsia="Arial" w:hAnsi="Arial"/>
          <w:color w:val="555555"/>
          <w:sz w:val="22"/>
          <w:szCs w:val="22"/>
        </w:rPr>
        <w:t xml:space="preserve">Full Product — Web · iOS · Android  |  B2C + B2B  |  Hack Canada 2026</w:t>
      </w:r>
    </w:p>
    <w:p>
      <w:pPr>
        <w:pBdr>
          <w:bottom w:val="single" w:color="B22222" w:sz="6" w:space="1"/>
        </w:pBdr>
        <w:spacing w:before="100" w:after="100"/>
      </w:pPr>
    </w:p>
    <w:p>
      <w:pPr>
        <w:spacing w:before="40" w:after="40"/>
      </w:pPr>
    </w:p>
    <w:p>
      <w:pPr>
        <w:pStyle w:val="Heading1"/>
        <w:spacing w:before="400" w:after="160"/>
      </w:pPr>
      <w:r>
        <w:rPr>
          <w:rFonts w:ascii="Arial" w:cs="Arial" w:eastAsia="Arial" w:hAnsi="Arial"/>
          <w:b/>
          <w:bCs/>
          <w:color w:val="8B0000"/>
          <w:sz w:val="38"/>
          <w:szCs w:val="38"/>
        </w:rPr>
        <w:t xml:space="preserve">1. Product Overview</w:t>
      </w:r>
    </w:p>
    <w:p>
      <w:pPr>
        <w:spacing w:before="60" w:after="100"/>
      </w:pPr>
      <w:r>
        <w:rPr>
          <w:rFonts w:ascii="Arial" w:cs="Arial" w:eastAsia="Arial" w:hAnsi="Arial"/>
          <w:color w:val="1A1A1A"/>
          <w:sz w:val="22"/>
          <w:szCs w:val="22"/>
        </w:rPr>
        <w:t xml:space="preserve">ER Triage E-Clip is a cross-platform triage guidance application targeting both individual Canadians (B2C) and healthcare operators like hospitals and clinics (B2B). Using camera-based vitals, a structured symptom intake, and an AI triage model, it tells users where to seek care — virtual, urgent care, or ER — and explains why in plain language.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Platforms</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Web app, iOS (React Native), Android (React Native)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Primary Users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Individual patients (B2C) + hospitals and clinics (B2B)</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Core Loop</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Scan QR or open app → vitals via camera → symptom questions → AI triage → recommendation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AI Stack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Gemini API for classification + Backboard.io for multi-agent memory</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Vitals</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Presage SmartSpectra SDK — heart rate, respiratory rate, stress from front camera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Auth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Auth0 — secure login, family profiles, session persistence</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Backend</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Node.js + Express, hosted on Vultr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Database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PostgreSQL (user data, triage history) + Redis (caching, sessions)</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2. System Architecture</w:t>
      </w:r>
    </w:p>
    <w:p>
      <w:pPr>
        <w:spacing w:before="60" w:after="100"/>
      </w:pPr>
      <w:r>
        <w:rPr>
          <w:rFonts w:ascii="Arial" w:cs="Arial" w:eastAsia="Arial" w:hAnsi="Arial"/>
          <w:color w:val="1A1A1A"/>
          <w:sz w:val="22"/>
          <w:szCs w:val="22"/>
        </w:rPr>
        <w:t xml:space="preserve">The system is split into two clearly separated layers: a frontend (React / React Native) and a backend (Node.js REST API). All AI calls, data persistence, and third-party integrations live in the backend. The frontend is responsible only for UI, camera access, and consuming the API.</w:t>
      </w:r>
    </w:p>
    <w:p>
      <w:pPr>
        <w:spacing w:before="60" w:after="60"/>
      </w:pPr>
    </w:p>
    <w:p>
      <w:pPr>
        <w:pStyle w:val="Heading2"/>
        <w:spacing w:before="300" w:after="120"/>
      </w:pPr>
      <w:r>
        <w:rPr>
          <w:rFonts w:ascii="Arial" w:cs="Arial" w:eastAsia="Arial" w:hAnsi="Arial"/>
          <w:b/>
          <w:bCs/>
          <w:color w:val="B22222"/>
          <w:sz w:val="28"/>
          <w:szCs w:val="28"/>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FRONTEND                           │</w:t>
            </w:r>
          </w:p>
          <w:p>
            <w:pPr>
              <w:spacing w:before="20" w:after="20"/>
            </w:pPr>
            <w:r>
              <w:rPr>
                <w:rFonts w:ascii="Courier New" w:cs="Courier New" w:eastAsia="Courier New" w:hAnsi="Courier New"/>
                <w:color w:val="CDD6F4"/>
                <w:sz w:val="19"/>
                <w:szCs w:val="19"/>
              </w:rPr>
              <w:t xml:space="preserve">│   React (Web)  ·  React Native (iOS / Android)          │</w:t>
            </w:r>
          </w:p>
          <w:p>
            <w:pPr>
              <w:spacing w:before="20" w:after="20"/>
            </w:pPr>
            <w:r>
              <w:rPr>
                <w:rFonts w:ascii="Courier New" w:cs="Courier New" w:eastAsia="Courier New" w:hAnsi="Courier New"/>
                <w:color w:val="CDD6F4"/>
                <w:sz w:val="19"/>
                <w:szCs w:val="19"/>
              </w:rPr>
              <w:t xml:space="preserve">│   Presage SDK  ·  Auth0 SDK  ·  Mapbox GL               │</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 HTTPS / REST</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BACKEND (Vultr)                    │</w:t>
            </w:r>
          </w:p>
          <w:p>
            <w:pPr>
              <w:spacing w:before="20" w:after="20"/>
            </w:pPr>
            <w:r>
              <w:rPr>
                <w:rFonts w:ascii="Courier New" w:cs="Courier New" w:eastAsia="Courier New" w:hAnsi="Courier New"/>
                <w:color w:val="CDD6F4"/>
                <w:sz w:val="19"/>
                <w:szCs w:val="19"/>
              </w:rPr>
              <w:t xml:space="preserve">│   Node.js + Express API                                  │</w:t>
            </w:r>
          </w:p>
          <w:p>
            <w:pPr>
              <w:spacing w:before="20" w:after="20"/>
            </w:pPr>
            <w:r>
              <w:rPr>
                <w:rFonts w:ascii="Courier New" w:cs="Courier New" w:eastAsia="Courier New" w:hAnsi="Courier New"/>
                <w:color w:val="CDD6F4"/>
                <w:sz w:val="19"/>
                <w:szCs w:val="19"/>
              </w:rPr>
              <w:t xml:space="preserve">│   ├── /triage     → Gemini API                          │</w:t>
            </w:r>
          </w:p>
          <w:p>
            <w:pPr>
              <w:spacing w:before="20" w:after="20"/>
            </w:pPr>
            <w:r>
              <w:rPr>
                <w:rFonts w:ascii="Courier New" w:cs="Courier New" w:eastAsia="Courier New" w:hAnsi="Courier New"/>
                <w:color w:val="CDD6F4"/>
                <w:sz w:val="19"/>
                <w:szCs w:val="19"/>
              </w:rPr>
              <w:t xml:space="preserve">│   ├── /vitals     → Presage validation                  │</w:t>
            </w:r>
          </w:p>
          <w:p>
            <w:pPr>
              <w:spacing w:before="20" w:after="20"/>
            </w:pPr>
            <w:r>
              <w:rPr>
                <w:rFonts w:ascii="Courier New" w:cs="Courier New" w:eastAsia="Courier New" w:hAnsi="Courier New"/>
                <w:color w:val="CDD6F4"/>
                <w:sz w:val="19"/>
                <w:szCs w:val="19"/>
              </w:rPr>
              <w:t xml:space="preserve">│   ├── /waittimes  → CIHI / Fraser data cache            │</w:t>
            </w:r>
          </w:p>
          <w:p>
            <w:pPr>
              <w:spacing w:before="20" w:after="20"/>
            </w:pPr>
            <w:r>
              <w:rPr>
                <w:rFonts w:ascii="Courier New" w:cs="Courier New" w:eastAsia="Courier New" w:hAnsi="Courier New"/>
                <w:color w:val="CDD6F4"/>
                <w:sz w:val="19"/>
                <w:szCs w:val="19"/>
              </w:rPr>
              <w:t xml:space="preserve">│   ├── /clinics    → Mapbox Places API                   │</w:t>
            </w:r>
          </w:p>
          <w:p>
            <w:pPr>
              <w:spacing w:before="20" w:after="20"/>
            </w:pPr>
            <w:r>
              <w:rPr>
                <w:rFonts w:ascii="Courier New" w:cs="Courier New" w:eastAsia="Courier New" w:hAnsi="Courier New"/>
                <w:color w:val="CDD6F4"/>
                <w:sz w:val="19"/>
                <w:szCs w:val="19"/>
              </w:rPr>
              <w:t xml:space="preserve">│   ├── /users      → Auth0 + PostgreSQL                  │</w:t>
            </w:r>
          </w:p>
          <w:p>
            <w:pPr>
              <w:spacing w:before="20" w:after="20"/>
            </w:pPr>
            <w:r>
              <w:rPr>
                <w:rFonts w:ascii="Courier New" w:cs="Courier New" w:eastAsia="Courier New" w:hAnsi="Courier New"/>
                <w:color w:val="CDD6F4"/>
                <w:sz w:val="19"/>
                <w:szCs w:val="19"/>
              </w:rPr>
              <w:t xml:space="preserve">│   ├── /family     → PostgreSQL                          │</w:t>
            </w:r>
          </w:p>
          <w:p>
            <w:pPr>
              <w:spacing w:before="20" w:after="20"/>
            </w:pPr>
            <w:r>
              <w:rPr>
                <w:rFonts w:ascii="Courier New" w:cs="Courier New" w:eastAsia="Courier New" w:hAnsi="Courier New"/>
                <w:color w:val="CDD6F4"/>
                <w:sz w:val="19"/>
                <w:szCs w:val="19"/>
              </w:rPr>
              <w:t xml:space="preserve">│   ├── /history    → PostgreSQL                          │</w:t>
            </w:r>
          </w:p>
          <w:p>
            <w:pPr>
              <w:spacing w:before="20" w:after="20"/>
            </w:pPr>
            <w:r>
              <w:rPr>
                <w:rFonts w:ascii="Courier New" w:cs="Courier New" w:eastAsia="Courier New" w:hAnsi="Courier New"/>
                <w:color w:val="CDD6F4"/>
                <w:sz w:val="19"/>
                <w:szCs w:val="19"/>
              </w:rPr>
              <w:t xml:space="preserve">│   └── /agents     → Backboard.io multi-agent            │</w:t>
            </w:r>
          </w:p>
          <w:p>
            <w:pPr>
              <w:spacing w:before="20" w:after="20"/>
            </w:pPr>
            <w:r>
              <w:rPr>
                <w:rFonts w:ascii="Courier New" w:cs="Courier New" w:eastAsia="Courier New" w:hAnsi="Courier New"/>
                <w:color w:val="CDD6F4"/>
                <w:sz w:val="19"/>
                <w:szCs w:val="19"/>
              </w:rPr>
              <w:t xml:space="preserve">│   Redis (session cache · wait time cache)               │</w:t>
            </w:r>
          </w:p>
          <w:p>
            <w:pPr>
              <w:spacing w:before="20" w:after="20"/>
            </w:pPr>
            <w:r>
              <w:rPr>
                <w:rFonts w:ascii="Courier New" w:cs="Courier New" w:eastAsia="Courier New" w:hAnsi="Courier New"/>
                <w:color w:val="CDD6F4"/>
                <w:sz w:val="19"/>
                <w:szCs w:val="19"/>
              </w:rPr>
              <w:t xml:space="preserve">│   PostgreSQL (users · sessions · triage history)        │</w:t>
            </w:r>
          </w:p>
          <w:p>
            <w:pPr>
              <w:spacing w:before="20" w:after="20"/>
            </w:pPr>
            <w:r>
              <w:rPr>
                <w:rFonts w:ascii="Courier New" w:cs="Courier New" w:eastAsia="Courier New" w:hAnsi="Courier New"/>
                <w:color w:val="CDD6F4"/>
                <w:sz w:val="19"/>
                <w:szCs w:val="19"/>
              </w:rPr>
              <w:t xml:space="preserve">└─────────────────────────────────────────────────────────┘</w:t>
            </w:r>
          </w:p>
        </w:tc>
      </w:tr>
    </w:tbl>
    <w:p>
      <w:pPr>
        <w:spacing w:before="80" w:after="80"/>
      </w:pPr>
    </w:p>
    <w:p>
      <w:pPr>
        <w:pStyle w:val="Heading2"/>
        <w:spacing w:before="300" w:after="120"/>
      </w:pPr>
      <w:r>
        <w:rPr>
          <w:rFonts w:ascii="Arial" w:cs="Arial" w:eastAsia="Arial" w:hAnsi="Arial"/>
          <w:b/>
          <w:bCs/>
          <w:color w:val="B22222"/>
          <w:sz w:val="28"/>
          <w:szCs w:val="28"/>
        </w:rPr>
        <w:t xml:space="preserve">2.2 Frontend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ertriage-frontend/</w:t>
            </w:r>
          </w:p>
          <w:p>
            <w:pPr>
              <w:spacing w:before="20" w:after="20"/>
            </w:pPr>
            <w:r>
              <w:rPr>
                <w:rFonts w:ascii="Courier New" w:cs="Courier New" w:eastAsia="Courier New" w:hAnsi="Courier New"/>
                <w:color w:val="CDD6F4"/>
                <w:sz w:val="19"/>
                <w:szCs w:val="19"/>
              </w:rPr>
              <w:t xml:space="preserve">├── src/</w:t>
            </w:r>
          </w:p>
          <w:p>
            <w:pPr>
              <w:spacing w:before="20" w:after="20"/>
            </w:pPr>
            <w:r>
              <w:rPr>
                <w:rFonts w:ascii="Courier New" w:cs="Courier New" w:eastAsia="Courier New" w:hAnsi="Courier New"/>
                <w:color w:val="CDD6F4"/>
                <w:sz w:val="19"/>
                <w:szCs w:val="19"/>
              </w:rPr>
              <w:t xml:space="preserve">│   ├── screens/</w:t>
            </w:r>
          </w:p>
          <w:p>
            <w:pPr>
              <w:spacing w:before="20" w:after="20"/>
            </w:pPr>
            <w:r>
              <w:rPr>
                <w:rFonts w:ascii="Courier New" w:cs="Courier New" w:eastAsia="Courier New" w:hAnsi="Courier New"/>
                <w:color w:val="CDD6F4"/>
                <w:sz w:val="19"/>
                <w:szCs w:val="19"/>
              </w:rPr>
              <w:t xml:space="preserve">│   │   ├── HomeScreen.tsx          # Landing, QR scan entry</w:t>
            </w:r>
          </w:p>
          <w:p>
            <w:pPr>
              <w:spacing w:before="20" w:after="20"/>
            </w:pPr>
            <w:r>
              <w:rPr>
                <w:rFonts w:ascii="Courier New" w:cs="Courier New" w:eastAsia="Courier New" w:hAnsi="Courier New"/>
                <w:color w:val="CDD6F4"/>
                <w:sz w:val="19"/>
                <w:szCs w:val="19"/>
              </w:rPr>
              <w:t xml:space="preserve">│   │   ├── VitalsScreen.tsx        # Presage camera capture</w:t>
            </w:r>
          </w:p>
          <w:p>
            <w:pPr>
              <w:spacing w:before="20" w:after="20"/>
            </w:pPr>
            <w:r>
              <w:rPr>
                <w:rFonts w:ascii="Courier New" w:cs="Courier New" w:eastAsia="Courier New" w:hAnsi="Courier New"/>
                <w:color w:val="CDD6F4"/>
                <w:sz w:val="19"/>
                <w:szCs w:val="19"/>
              </w:rPr>
              <w:t xml:space="preserve">│   │   ├── SymptomsScreen.tsx      # 4–6 question intake form</w:t>
            </w:r>
          </w:p>
          <w:p>
            <w:pPr>
              <w:spacing w:before="20" w:after="20"/>
            </w:pPr>
            <w:r>
              <w:rPr>
                <w:rFonts w:ascii="Courier New" w:cs="Courier New" w:eastAsia="Courier New" w:hAnsi="Courier New"/>
                <w:color w:val="CDD6F4"/>
                <w:sz w:val="19"/>
                <w:szCs w:val="19"/>
              </w:rPr>
              <w:t xml:space="preserve">│   │   ├── ResultScreen.tsx        # Triage output + CTA</w:t>
            </w:r>
          </w:p>
          <w:p>
            <w:pPr>
              <w:spacing w:before="20" w:after="20"/>
            </w:pPr>
            <w:r>
              <w:rPr>
                <w:rFonts w:ascii="Courier New" w:cs="Courier New" w:eastAsia="Courier New" w:hAnsi="Courier New"/>
                <w:color w:val="CDD6F4"/>
                <w:sz w:val="19"/>
                <w:szCs w:val="19"/>
              </w:rPr>
              <w:t xml:space="preserve">│   │   ├── HistoryScreen.tsx       # Past triage sessions</w:t>
            </w:r>
          </w:p>
          <w:p>
            <w:pPr>
              <w:spacing w:before="20" w:after="20"/>
            </w:pPr>
            <w:r>
              <w:rPr>
                <w:rFonts w:ascii="Courier New" w:cs="Courier New" w:eastAsia="Courier New" w:hAnsi="Courier New"/>
                <w:color w:val="CDD6F4"/>
                <w:sz w:val="19"/>
                <w:szCs w:val="19"/>
              </w:rPr>
              <w:t xml:space="preserve">│   │   ├── FamilyScreen.tsx        # Family profile management</w:t>
            </w:r>
          </w:p>
          <w:p>
            <w:pPr>
              <w:spacing w:before="20" w:after="20"/>
            </w:pPr>
            <w:r>
              <w:rPr>
                <w:rFonts w:ascii="Courier New" w:cs="Courier New" w:eastAsia="Courier New" w:hAnsi="Courier New"/>
                <w:color w:val="CDD6F4"/>
                <w:sz w:val="19"/>
                <w:szCs w:val="19"/>
              </w:rPr>
              <w:t xml:space="preserve">│   │   ├── BookingScreen.tsx       # Clinic / doctor booking</w:t>
            </w:r>
          </w:p>
          <w:p>
            <w:pPr>
              <w:spacing w:before="20" w:after="20"/>
            </w:pPr>
            <w:r>
              <w:rPr>
                <w:rFonts w:ascii="Courier New" w:cs="Courier New" w:eastAsia="Courier New" w:hAnsi="Courier New"/>
                <w:color w:val="CDD6F4"/>
                <w:sz w:val="19"/>
                <w:szCs w:val="19"/>
              </w:rPr>
              <w:t xml:space="preserve">│   │   ├── OHIPScreen.tsx          # Insurance guidance</w:t>
            </w:r>
          </w:p>
          <w:p>
            <w:pPr>
              <w:spacing w:before="20" w:after="20"/>
            </w:pPr>
            <w:r>
              <w:rPr>
                <w:rFonts w:ascii="Courier New" w:cs="Courier New" w:eastAsia="Courier New" w:hAnsi="Courier New"/>
                <w:color w:val="CDD6F4"/>
                <w:sz w:val="19"/>
                <w:szCs w:val="19"/>
              </w:rPr>
              <w:t xml:space="preserve">│   │   └── SettingsScreen.tsx      # Language, notifications</w:t>
            </w:r>
          </w:p>
          <w:p>
            <w:pPr>
              <w:spacing w:before="20" w:after="20"/>
            </w:pPr>
            <w:r>
              <w:rPr>
                <w:rFonts w:ascii="Courier New" w:cs="Courier New" w:eastAsia="Courier New" w:hAnsi="Courier New"/>
                <w:color w:val="CDD6F4"/>
                <w:sz w:val="19"/>
                <w:szCs w:val="19"/>
              </w:rPr>
              <w:t xml:space="preserve">│   ├── components/</w:t>
            </w:r>
          </w:p>
          <w:p>
            <w:pPr>
              <w:spacing w:before="20" w:after="20"/>
            </w:pPr>
            <w:r>
              <w:rPr>
                <w:rFonts w:ascii="Courier New" w:cs="Courier New" w:eastAsia="Courier New" w:hAnsi="Courier New"/>
                <w:color w:val="CDD6F4"/>
                <w:sz w:val="19"/>
                <w:szCs w:val="19"/>
              </w:rPr>
              <w:t xml:space="preserve">│   │   ├── VitalsMeter.tsx         # Live HR / RR / stress display</w:t>
            </w:r>
          </w:p>
          <w:p>
            <w:pPr>
              <w:spacing w:before="20" w:after="20"/>
            </w:pPr>
            <w:r>
              <w:rPr>
                <w:rFonts w:ascii="Courier New" w:cs="Courier New" w:eastAsia="Courier New" w:hAnsi="Courier New"/>
                <w:color w:val="CDD6F4"/>
                <w:sz w:val="19"/>
                <w:szCs w:val="19"/>
              </w:rPr>
              <w:t xml:space="preserve">│   │   ├── RiskBadge.tsx           # Green / yellow / red CTA</w:t>
            </w:r>
          </w:p>
          <w:p>
            <w:pPr>
              <w:spacing w:before="20" w:after="20"/>
            </w:pPr>
            <w:r>
              <w:rPr>
                <w:rFonts w:ascii="Courier New" w:cs="Courier New" w:eastAsia="Courier New" w:hAnsi="Courier New"/>
                <w:color w:val="CDD6F4"/>
                <w:sz w:val="19"/>
                <w:szCs w:val="19"/>
              </w:rPr>
              <w:t xml:space="preserve">│   │   ├── WaitTimeCard.tsx        # ER wait estimate widget</w:t>
            </w:r>
          </w:p>
          <w:p>
            <w:pPr>
              <w:spacing w:before="20" w:after="20"/>
            </w:pPr>
            <w:r>
              <w:rPr>
                <w:rFonts w:ascii="Courier New" w:cs="Courier New" w:eastAsia="Courier New" w:hAnsi="Courier New"/>
                <w:color w:val="CDD6F4"/>
                <w:sz w:val="19"/>
                <w:szCs w:val="19"/>
              </w:rPr>
              <w:t xml:space="preserve">│   │   ├── ClinicMap.tsx           # Mapbox nearest clinic</w:t>
            </w:r>
          </w:p>
          <w:p>
            <w:pPr>
              <w:spacing w:before="20" w:after="20"/>
            </w:pPr>
            <w:r>
              <w:rPr>
                <w:rFonts w:ascii="Courier New" w:cs="Courier New" w:eastAsia="Courier New" w:hAnsi="Courier New"/>
                <w:color w:val="CDD6F4"/>
                <w:sz w:val="19"/>
                <w:szCs w:val="19"/>
              </w:rPr>
              <w:t xml:space="preserve">│   │   ├── SymptomCard.tsx         # Individual question card</w:t>
            </w:r>
          </w:p>
          <w:p>
            <w:pPr>
              <w:spacing w:before="20" w:after="20"/>
            </w:pPr>
            <w:r>
              <w:rPr>
                <w:rFonts w:ascii="Courier New" w:cs="Courier New" w:eastAsia="Courier New" w:hAnsi="Courier New"/>
                <w:color w:val="CDD6F4"/>
                <w:sz w:val="19"/>
                <w:szCs w:val="19"/>
              </w:rPr>
              <w:t xml:space="preserve">│   │   └── FamilyMemberCard.tsx</w:t>
            </w:r>
          </w:p>
          <w:p>
            <w:pPr>
              <w:spacing w:before="20" w:after="20"/>
            </w:pPr>
            <w:r>
              <w:rPr>
                <w:rFonts w:ascii="Courier New" w:cs="Courier New" w:eastAsia="Courier New" w:hAnsi="Courier New"/>
                <w:color w:val="CDD6F4"/>
                <w:sz w:val="19"/>
                <w:szCs w:val="19"/>
              </w:rPr>
              <w:t xml:space="preserve">│   ├── api/</w:t>
            </w:r>
          </w:p>
          <w:p>
            <w:pPr>
              <w:spacing w:before="20" w:after="20"/>
            </w:pPr>
            <w:r>
              <w:rPr>
                <w:rFonts w:ascii="Courier New" w:cs="Courier New" w:eastAsia="Courier New" w:hAnsi="Courier New"/>
                <w:color w:val="CDD6F4"/>
                <w:sz w:val="19"/>
                <w:szCs w:val="19"/>
              </w:rPr>
              <w:t xml:space="preserve">│   │   ├── triage.ts               # POST /triage</w:t>
            </w:r>
          </w:p>
          <w:p>
            <w:pPr>
              <w:spacing w:before="20" w:after="20"/>
            </w:pPr>
            <w:r>
              <w:rPr>
                <w:rFonts w:ascii="Courier New" w:cs="Courier New" w:eastAsia="Courier New" w:hAnsi="Courier New"/>
                <w:color w:val="CDD6F4"/>
                <w:sz w:val="19"/>
                <w:szCs w:val="19"/>
              </w:rPr>
              <w:t xml:space="preserve">│   │   ├── vitals.ts               # POST /vitals</w:t>
            </w:r>
          </w:p>
          <w:p>
            <w:pPr>
              <w:spacing w:before="20" w:after="20"/>
            </w:pPr>
            <w:r>
              <w:rPr>
                <w:rFonts w:ascii="Courier New" w:cs="Courier New" w:eastAsia="Courier New" w:hAnsi="Courier New"/>
                <w:color w:val="CDD6F4"/>
                <w:sz w:val="19"/>
                <w:szCs w:val="19"/>
              </w:rPr>
              <w:t xml:space="preserve">│   │   ├── waittimes.ts            # GET /waittimes</w:t>
            </w:r>
          </w:p>
          <w:p>
            <w:pPr>
              <w:spacing w:before="20" w:after="20"/>
            </w:pPr>
            <w:r>
              <w:rPr>
                <w:rFonts w:ascii="Courier New" w:cs="Courier New" w:eastAsia="Courier New" w:hAnsi="Courier New"/>
                <w:color w:val="CDD6F4"/>
                <w:sz w:val="19"/>
                <w:szCs w:val="19"/>
              </w:rPr>
              <w:t xml:space="preserve">│   │   ├── clinics.ts              # GET /clinics</w:t>
            </w:r>
          </w:p>
          <w:p>
            <w:pPr>
              <w:spacing w:before="20" w:after="20"/>
            </w:pPr>
            <w:r>
              <w:rPr>
                <w:rFonts w:ascii="Courier New" w:cs="Courier New" w:eastAsia="Courier New" w:hAnsi="Courier New"/>
                <w:color w:val="CDD6F4"/>
                <w:sz w:val="19"/>
                <w:szCs w:val="19"/>
              </w:rPr>
              <w:t xml:space="preserve">│   │   └── user.ts                 # Auth0 + profile calls</w:t>
            </w:r>
          </w:p>
          <w:p>
            <w:pPr>
              <w:spacing w:before="20" w:after="20"/>
            </w:pPr>
            <w:r>
              <w:rPr>
                <w:rFonts w:ascii="Courier New" w:cs="Courier New" w:eastAsia="Courier New" w:hAnsi="Courier New"/>
                <w:color w:val="CDD6F4"/>
                <w:sz w:val="19"/>
                <w:szCs w:val="19"/>
              </w:rPr>
              <w:t xml:space="preserve">│   ├── store/                      # Zustand global state</w:t>
            </w:r>
          </w:p>
          <w:p>
            <w:pPr>
              <w:spacing w:before="20" w:after="20"/>
            </w:pPr>
            <w:r>
              <w:rPr>
                <w:rFonts w:ascii="Courier New" w:cs="Courier New" w:eastAsia="Courier New" w:hAnsi="Courier New"/>
                <w:color w:val="CDD6F4"/>
                <w:sz w:val="19"/>
                <w:szCs w:val="19"/>
              </w:rPr>
              <w:t xml:space="preserve">│   ├── i18n/                       # EN / FR / language files</w:t>
            </w:r>
          </w:p>
          <w:p>
            <w:pPr>
              <w:spacing w:before="20" w:after="20"/>
            </w:pPr>
            <w:r>
              <w:rPr>
                <w:rFonts w:ascii="Courier New" w:cs="Courier New" w:eastAsia="Courier New" w:hAnsi="Courier New"/>
                <w:color w:val="CDD6F4"/>
                <w:sz w:val="19"/>
                <w:szCs w:val="19"/>
              </w:rPr>
              <w:t xml:space="preserve">│   └── App.tsx</w:t>
            </w:r>
          </w:p>
          <w:p>
            <w:pPr>
              <w:spacing w:before="20" w:after="20"/>
            </w:pPr>
            <w:r>
              <w:rPr>
                <w:rFonts w:ascii="Courier New" w:cs="Courier New" w:eastAsia="Courier New" w:hAnsi="Courier New"/>
                <w:color w:val="CDD6F4"/>
                <w:sz w:val="19"/>
                <w:szCs w:val="19"/>
              </w:rPr>
              <w:t xml:space="preserve">└── package.json</w:t>
            </w:r>
          </w:p>
        </w:tc>
      </w:tr>
    </w:tbl>
    <w:p>
      <w:pPr>
        <w:spacing w:before="80" w:after="80"/>
      </w:pPr>
    </w:p>
    <w:p>
      <w:pPr>
        <w:pStyle w:val="Heading2"/>
        <w:spacing w:before="300" w:after="120"/>
      </w:pPr>
      <w:r>
        <w:rPr>
          <w:rFonts w:ascii="Arial" w:cs="Arial" w:eastAsia="Arial" w:hAnsi="Arial"/>
          <w:b/>
          <w:bCs/>
          <w:color w:val="B22222"/>
          <w:sz w:val="28"/>
          <w:szCs w:val="28"/>
        </w:rPr>
        <w:t xml:space="preserve">2.3 Backend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ertriage-backend/</w:t>
            </w:r>
          </w:p>
          <w:p>
            <w:pPr>
              <w:spacing w:before="20" w:after="20"/>
            </w:pPr>
            <w:r>
              <w:rPr>
                <w:rFonts w:ascii="Courier New" w:cs="Courier New" w:eastAsia="Courier New" w:hAnsi="Courier New"/>
                <w:color w:val="CDD6F4"/>
                <w:sz w:val="19"/>
                <w:szCs w:val="19"/>
              </w:rPr>
              <w:t xml:space="preserve">├── src/</w:t>
            </w:r>
          </w:p>
          <w:p>
            <w:pPr>
              <w:spacing w:before="20" w:after="20"/>
            </w:pPr>
            <w:r>
              <w:rPr>
                <w:rFonts w:ascii="Courier New" w:cs="Courier New" w:eastAsia="Courier New" w:hAnsi="Courier New"/>
                <w:color w:val="CDD6F4"/>
                <w:sz w:val="19"/>
                <w:szCs w:val="19"/>
              </w:rPr>
              <w:t xml:space="preserve">│   ├── routes/</w:t>
            </w:r>
          </w:p>
          <w:p>
            <w:pPr>
              <w:spacing w:before="20" w:after="20"/>
            </w:pPr>
            <w:r>
              <w:rPr>
                <w:rFonts w:ascii="Courier New" w:cs="Courier New" w:eastAsia="Courier New" w:hAnsi="Courier New"/>
                <w:color w:val="CDD6F4"/>
                <w:sz w:val="19"/>
                <w:szCs w:val="19"/>
              </w:rPr>
              <w:t xml:space="preserve">│   │   ├── triage.ts               # POST /triage</w:t>
            </w:r>
          </w:p>
          <w:p>
            <w:pPr>
              <w:spacing w:before="20" w:after="20"/>
            </w:pPr>
            <w:r>
              <w:rPr>
                <w:rFonts w:ascii="Courier New" w:cs="Courier New" w:eastAsia="Courier New" w:hAnsi="Courier New"/>
                <w:color w:val="CDD6F4"/>
                <w:sz w:val="19"/>
                <w:szCs w:val="19"/>
              </w:rPr>
              <w:t xml:space="preserve">│   │   ├── vitals.ts               # POST /vitals</w:t>
            </w:r>
          </w:p>
          <w:p>
            <w:pPr>
              <w:spacing w:before="20" w:after="20"/>
            </w:pPr>
            <w:r>
              <w:rPr>
                <w:rFonts w:ascii="Courier New" w:cs="Courier New" w:eastAsia="Courier New" w:hAnsi="Courier New"/>
                <w:color w:val="CDD6F4"/>
                <w:sz w:val="19"/>
                <w:szCs w:val="19"/>
              </w:rPr>
              <w:t xml:space="preserve">│   │   ├── waittimes.ts            # GET /waittimes/:city</w:t>
            </w:r>
          </w:p>
          <w:p>
            <w:pPr>
              <w:spacing w:before="20" w:after="20"/>
            </w:pPr>
            <w:r>
              <w:rPr>
                <w:rFonts w:ascii="Courier New" w:cs="Courier New" w:eastAsia="Courier New" w:hAnsi="Courier New"/>
                <w:color w:val="CDD6F4"/>
                <w:sz w:val="19"/>
                <w:szCs w:val="19"/>
              </w:rPr>
              <w:t xml:space="preserve">│   │   ├── clinics.ts              # GET /clinics/:lat/:lng</w:t>
            </w:r>
          </w:p>
          <w:p>
            <w:pPr>
              <w:spacing w:before="20" w:after="20"/>
            </w:pPr>
            <w:r>
              <w:rPr>
                <w:rFonts w:ascii="Courier New" w:cs="Courier New" w:eastAsia="Courier New" w:hAnsi="Courier New"/>
                <w:color w:val="CDD6F4"/>
                <w:sz w:val="19"/>
                <w:szCs w:val="19"/>
              </w:rPr>
              <w:t xml:space="preserve">│   │   ├── users.ts                # GET/PATCH /users/:id</w:t>
            </w:r>
          </w:p>
          <w:p>
            <w:pPr>
              <w:spacing w:before="20" w:after="20"/>
            </w:pPr>
            <w:r>
              <w:rPr>
                <w:rFonts w:ascii="Courier New" w:cs="Courier New" w:eastAsia="Courier New" w:hAnsi="Courier New"/>
                <w:color w:val="CDD6F4"/>
                <w:sz w:val="19"/>
                <w:szCs w:val="19"/>
              </w:rPr>
              <w:t xml:space="preserve">│   │   ├── family.ts               # CRUD /family</w:t>
            </w:r>
          </w:p>
          <w:p>
            <w:pPr>
              <w:spacing w:before="20" w:after="20"/>
            </w:pPr>
            <w:r>
              <w:rPr>
                <w:rFonts w:ascii="Courier New" w:cs="Courier New" w:eastAsia="Courier New" w:hAnsi="Courier New"/>
                <w:color w:val="CDD6F4"/>
                <w:sz w:val="19"/>
                <w:szCs w:val="19"/>
              </w:rPr>
              <w:t xml:space="preserve">│   │   ├── history.ts              # GET /history/:userId</w:t>
            </w:r>
          </w:p>
          <w:p>
            <w:pPr>
              <w:spacing w:before="20" w:after="20"/>
            </w:pPr>
            <w:r>
              <w:rPr>
                <w:rFonts w:ascii="Courier New" w:cs="Courier New" w:eastAsia="Courier New" w:hAnsi="Courier New"/>
                <w:color w:val="CDD6F4"/>
                <w:sz w:val="19"/>
                <w:szCs w:val="19"/>
              </w:rPr>
              <w:t xml:space="preserve">│   │   └── agents.ts               # POST /agents/query</w:t>
            </w:r>
          </w:p>
          <w:p>
            <w:pPr>
              <w:spacing w:before="20" w:after="20"/>
            </w:pPr>
            <w:r>
              <w:rPr>
                <w:rFonts w:ascii="Courier New" w:cs="Courier New" w:eastAsia="Courier New" w:hAnsi="Courier New"/>
                <w:color w:val="CDD6F4"/>
                <w:sz w:val="19"/>
                <w:szCs w:val="19"/>
              </w:rPr>
              <w:t xml:space="preserve">│   ├── services/</w:t>
            </w:r>
          </w:p>
          <w:p>
            <w:pPr>
              <w:spacing w:before="20" w:after="20"/>
            </w:pPr>
            <w:r>
              <w:rPr>
                <w:rFonts w:ascii="Courier New" w:cs="Courier New" w:eastAsia="Courier New" w:hAnsi="Courier New"/>
                <w:color w:val="CDD6F4"/>
                <w:sz w:val="19"/>
                <w:szCs w:val="19"/>
              </w:rPr>
              <w:t xml:space="preserve">│   │   ├── geminiService.ts        # Gemini API calls</w:t>
            </w:r>
          </w:p>
          <w:p>
            <w:pPr>
              <w:spacing w:before="20" w:after="20"/>
            </w:pPr>
            <w:r>
              <w:rPr>
                <w:rFonts w:ascii="Courier New" w:cs="Courier New" w:eastAsia="Courier New" w:hAnsi="Courier New"/>
                <w:color w:val="CDD6F4"/>
                <w:sz w:val="19"/>
                <w:szCs w:val="19"/>
              </w:rPr>
              <w:t xml:space="preserve">│   │   ├── presageService.ts       # Presage validation</w:t>
            </w:r>
          </w:p>
          <w:p>
            <w:pPr>
              <w:spacing w:before="20" w:after="20"/>
            </w:pPr>
            <w:r>
              <w:rPr>
                <w:rFonts w:ascii="Courier New" w:cs="Courier New" w:eastAsia="Courier New" w:hAnsi="Courier New"/>
                <w:color w:val="CDD6F4"/>
                <w:sz w:val="19"/>
                <w:szCs w:val="19"/>
              </w:rPr>
              <w:t xml:space="preserve">│   │   ├── backboardService.ts     # Backboard multi-agent</w:t>
            </w:r>
          </w:p>
          <w:p>
            <w:pPr>
              <w:spacing w:before="20" w:after="20"/>
            </w:pPr>
            <w:r>
              <w:rPr>
                <w:rFonts w:ascii="Courier New" w:cs="Courier New" w:eastAsia="Courier New" w:hAnsi="Courier New"/>
                <w:color w:val="CDD6F4"/>
                <w:sz w:val="19"/>
                <w:szCs w:val="19"/>
              </w:rPr>
              <w:t xml:space="preserve">│   │   ├── waitTimeService.ts      # CIHI data fetch + cache</w:t>
            </w:r>
          </w:p>
          <w:p>
            <w:pPr>
              <w:spacing w:before="20" w:after="20"/>
            </w:pPr>
            <w:r>
              <w:rPr>
                <w:rFonts w:ascii="Courier New" w:cs="Courier New" w:eastAsia="Courier New" w:hAnsi="Courier New"/>
                <w:color w:val="CDD6F4"/>
                <w:sz w:val="19"/>
                <w:szCs w:val="19"/>
              </w:rPr>
              <w:t xml:space="preserve">│   │   ├── mapboxService.ts        # Clinic lookup</w:t>
            </w:r>
          </w:p>
          <w:p>
            <w:pPr>
              <w:spacing w:before="20" w:after="20"/>
            </w:pPr>
            <w:r>
              <w:rPr>
                <w:rFonts w:ascii="Courier New" w:cs="Courier New" w:eastAsia="Courier New" w:hAnsi="Courier New"/>
                <w:color w:val="CDD6F4"/>
                <w:sz w:val="19"/>
                <w:szCs w:val="19"/>
              </w:rPr>
              <w:t xml:space="preserve">│   │   └── notificationService.ts  # Push notifications</w:t>
            </w:r>
          </w:p>
          <w:p>
            <w:pPr>
              <w:spacing w:before="20" w:after="20"/>
            </w:pPr>
            <w:r>
              <w:rPr>
                <w:rFonts w:ascii="Courier New" w:cs="Courier New" w:eastAsia="Courier New" w:hAnsi="Courier New"/>
                <w:color w:val="CDD6F4"/>
                <w:sz w:val="19"/>
                <w:szCs w:val="19"/>
              </w:rPr>
              <w:t xml:space="preserve">│   ├── middleware/</w:t>
            </w:r>
          </w:p>
          <w:p>
            <w:pPr>
              <w:spacing w:before="20" w:after="20"/>
            </w:pPr>
            <w:r>
              <w:rPr>
                <w:rFonts w:ascii="Courier New" w:cs="Courier New" w:eastAsia="Courier New" w:hAnsi="Courier New"/>
                <w:color w:val="CDD6F4"/>
                <w:sz w:val="19"/>
                <w:szCs w:val="19"/>
              </w:rPr>
              <w:t xml:space="preserve">│   │   ├── auth.ts                 # Auth0 JWT validation</w:t>
            </w:r>
          </w:p>
          <w:p>
            <w:pPr>
              <w:spacing w:before="20" w:after="20"/>
            </w:pPr>
            <w:r>
              <w:rPr>
                <w:rFonts w:ascii="Courier New" w:cs="Courier New" w:eastAsia="Courier New" w:hAnsi="Courier New"/>
                <w:color w:val="CDD6F4"/>
                <w:sz w:val="19"/>
                <w:szCs w:val="19"/>
              </w:rPr>
              <w:t xml:space="preserve">│   │   ├── rateLimit.ts            # Rate limiting</w:t>
            </w:r>
          </w:p>
          <w:p>
            <w:pPr>
              <w:spacing w:before="20" w:after="20"/>
            </w:pPr>
            <w:r>
              <w:rPr>
                <w:rFonts w:ascii="Courier New" w:cs="Courier New" w:eastAsia="Courier New" w:hAnsi="Courier New"/>
                <w:color w:val="CDD6F4"/>
                <w:sz w:val="19"/>
                <w:szCs w:val="19"/>
              </w:rPr>
              <w:t xml:space="preserve">│   │   └── errorHandler.ts</w:t>
            </w:r>
          </w:p>
          <w:p>
            <w:pPr>
              <w:spacing w:before="20" w:after="20"/>
            </w:pPr>
            <w:r>
              <w:rPr>
                <w:rFonts w:ascii="Courier New" w:cs="Courier New" w:eastAsia="Courier New" w:hAnsi="Courier New"/>
                <w:color w:val="CDD6F4"/>
                <w:sz w:val="19"/>
                <w:szCs w:val="19"/>
              </w:rPr>
              <w:t xml:space="preserve">│   ├── db/</w:t>
            </w:r>
          </w:p>
          <w:p>
            <w:pPr>
              <w:spacing w:before="20" w:after="20"/>
            </w:pPr>
            <w:r>
              <w:rPr>
                <w:rFonts w:ascii="Courier New" w:cs="Courier New" w:eastAsia="Courier New" w:hAnsi="Courier New"/>
                <w:color w:val="CDD6F4"/>
                <w:sz w:val="19"/>
                <w:szCs w:val="19"/>
              </w:rPr>
              <w:t xml:space="preserve">│   │   ├── schema.sql              # PostgreSQL schema</w:t>
            </w:r>
          </w:p>
          <w:p>
            <w:pPr>
              <w:spacing w:before="20" w:after="20"/>
            </w:pPr>
            <w:r>
              <w:rPr>
                <w:rFonts w:ascii="Courier New" w:cs="Courier New" w:eastAsia="Courier New" w:hAnsi="Courier New"/>
                <w:color w:val="CDD6F4"/>
                <w:sz w:val="19"/>
                <w:szCs w:val="19"/>
              </w:rPr>
              <w:t xml:space="preserve">│   │   ├── migrations/</w:t>
            </w:r>
          </w:p>
          <w:p>
            <w:pPr>
              <w:spacing w:before="20" w:after="20"/>
            </w:pPr>
            <w:r>
              <w:rPr>
                <w:rFonts w:ascii="Courier New" w:cs="Courier New" w:eastAsia="Courier New" w:hAnsi="Courier New"/>
                <w:color w:val="CDD6F4"/>
                <w:sz w:val="19"/>
                <w:szCs w:val="19"/>
              </w:rPr>
              <w:t xml:space="preserve">│   │   └── queries.ts              # Typed DB queries</w:t>
            </w:r>
          </w:p>
          <w:p>
            <w:pPr>
              <w:spacing w:before="20" w:after="20"/>
            </w:pPr>
            <w:r>
              <w:rPr>
                <w:rFonts w:ascii="Courier New" w:cs="Courier New" w:eastAsia="Courier New" w:hAnsi="Courier New"/>
                <w:color w:val="CDD6F4"/>
                <w:sz w:val="19"/>
                <w:szCs w:val="19"/>
              </w:rPr>
              <w:t xml:space="preserve">│   ├── cache/</w:t>
            </w:r>
          </w:p>
          <w:p>
            <w:pPr>
              <w:spacing w:before="20" w:after="20"/>
            </w:pPr>
            <w:r>
              <w:rPr>
                <w:rFonts w:ascii="Courier New" w:cs="Courier New" w:eastAsia="Courier New" w:hAnsi="Courier New"/>
                <w:color w:val="CDD6F4"/>
                <w:sz w:val="19"/>
                <w:szCs w:val="19"/>
              </w:rPr>
              <w:t xml:space="preserve">│   │   └── redis.ts                # Redis client + helpers</w:t>
            </w:r>
          </w:p>
          <w:p>
            <w:pPr>
              <w:spacing w:before="20" w:after="20"/>
            </w:pPr>
            <w:r>
              <w:rPr>
                <w:rFonts w:ascii="Courier New" w:cs="Courier New" w:eastAsia="Courier New" w:hAnsi="Courier New"/>
                <w:color w:val="CDD6F4"/>
                <w:sz w:val="19"/>
                <w:szCs w:val="19"/>
              </w:rPr>
              <w:t xml:space="preserve">│   └── index.ts                    # Express entry point</w:t>
            </w:r>
          </w:p>
          <w:p>
            <w:pPr>
              <w:spacing w:before="20" w:after="20"/>
            </w:pPr>
            <w:r>
              <w:rPr>
                <w:rFonts w:ascii="Courier New" w:cs="Courier New" w:eastAsia="Courier New" w:hAnsi="Courier New"/>
                <w:color w:val="CDD6F4"/>
                <w:sz w:val="19"/>
                <w:szCs w:val="19"/>
              </w:rPr>
              <w:t xml:space="preserve">├── .env</w:t>
            </w:r>
          </w:p>
          <w:p>
            <w:pPr>
              <w:spacing w:before="20" w:after="20"/>
            </w:pPr>
            <w:r>
              <w:rPr>
                <w:rFonts w:ascii="Courier New" w:cs="Courier New" w:eastAsia="Courier New" w:hAnsi="Courier New"/>
                <w:color w:val="CDD6F4"/>
                <w:sz w:val="19"/>
                <w:szCs w:val="19"/>
              </w:rPr>
              <w:t xml:space="preserve">└── package.json</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3. Database Schema</w:t>
      </w:r>
    </w:p>
    <w:p>
      <w:pPr>
        <w:spacing w:before="60" w:after="100"/>
      </w:pPr>
      <w:r>
        <w:rPr>
          <w:rFonts w:ascii="Arial" w:cs="Arial" w:eastAsia="Arial" w:hAnsi="Arial"/>
          <w:color w:val="1A1A1A"/>
          <w:sz w:val="22"/>
          <w:szCs w:val="22"/>
        </w:rPr>
        <w:t xml:space="preserve">PostgreSQL handles all persistent data. Redis handles session caching and wait time data (refreshed every 30 minutes to avoid hammering the CIHI source).</w:t>
      </w:r>
    </w:p>
    <w:p>
      <w:pPr>
        <w:spacing w:before="60" w:after="60"/>
      </w:pPr>
    </w:p>
    <w:p>
      <w:pPr>
        <w:pStyle w:val="Heading2"/>
        <w:spacing w:before="300" w:after="120"/>
      </w:pPr>
      <w:r>
        <w:rPr>
          <w:rFonts w:ascii="Arial" w:cs="Arial" w:eastAsia="Arial" w:hAnsi="Arial"/>
          <w:b/>
          <w:bCs/>
          <w:color w:val="B22222"/>
          <w:sz w:val="28"/>
          <w:szCs w:val="28"/>
        </w:rPr>
        <w:t xml:space="preserve">3.1 PostgreSQL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 Users</w:t>
            </w:r>
          </w:p>
          <w:p>
            <w:pPr>
              <w:spacing w:before="20" w:after="20"/>
            </w:pPr>
            <w:r>
              <w:rPr>
                <w:rFonts w:ascii="Courier New" w:cs="Courier New" w:eastAsia="Courier New" w:hAnsi="Courier New"/>
                <w:color w:val="CDD6F4"/>
                <w:sz w:val="19"/>
                <w:szCs w:val="19"/>
              </w:rPr>
              <w:t xml:space="preserve">CREATE TABLE users (</w:t>
            </w:r>
          </w:p>
          <w:p>
            <w:pPr>
              <w:spacing w:before="20" w:after="20"/>
            </w:pPr>
            <w:r>
              <w:rPr>
                <w:rFonts w:ascii="Courier New" w:cs="Courier New" w:eastAsia="Courier New" w:hAnsi="Courier New"/>
                <w:color w:val="CDD6F4"/>
                <w:sz w:val="19"/>
                <w:szCs w:val="19"/>
              </w:rPr>
              <w:t xml:space="preserve">  id          UUID PRIMARY KEY DEFAULT gen_random_uuid(),</w:t>
            </w:r>
          </w:p>
          <w:p>
            <w:pPr>
              <w:spacing w:before="20" w:after="20"/>
            </w:pPr>
            <w:r>
              <w:rPr>
                <w:rFonts w:ascii="Courier New" w:cs="Courier New" w:eastAsia="Courier New" w:hAnsi="Courier New"/>
                <w:color w:val="CDD6F4"/>
                <w:sz w:val="19"/>
                <w:szCs w:val="19"/>
              </w:rPr>
              <w:t xml:space="preserve">  auth0_id    TEXT UNIQUE NOT NULL,</w:t>
            </w:r>
          </w:p>
          <w:p>
            <w:pPr>
              <w:spacing w:before="20" w:after="20"/>
            </w:pPr>
            <w:r>
              <w:rPr>
                <w:rFonts w:ascii="Courier New" w:cs="Courier New" w:eastAsia="Courier New" w:hAnsi="Courier New"/>
                <w:color w:val="CDD6F4"/>
                <w:sz w:val="19"/>
                <w:szCs w:val="19"/>
              </w:rPr>
              <w:t xml:space="preserve">  email       TEXT,</w:t>
            </w:r>
          </w:p>
          <w:p>
            <w:pPr>
              <w:spacing w:before="20" w:after="20"/>
            </w:pPr>
            <w:r>
              <w:rPr>
                <w:rFonts w:ascii="Courier New" w:cs="Courier New" w:eastAsia="Courier New" w:hAnsi="Courier New"/>
                <w:color w:val="CDD6F4"/>
                <w:sz w:val="19"/>
                <w:szCs w:val="19"/>
              </w:rPr>
              <w:t xml:space="preserve">  name        TEXT,</w:t>
            </w:r>
          </w:p>
          <w:p>
            <w:pPr>
              <w:spacing w:before="20" w:after="20"/>
            </w:pPr>
            <w:r>
              <w:rPr>
                <w:rFonts w:ascii="Courier New" w:cs="Courier New" w:eastAsia="Courier New" w:hAnsi="Courier New"/>
                <w:color w:val="CDD6F4"/>
                <w:sz w:val="19"/>
                <w:szCs w:val="19"/>
              </w:rPr>
              <w:t xml:space="preserve">  language    TEXT DEFAULT 'en',</w:t>
            </w:r>
          </w:p>
          <w:p>
            <w:pPr>
              <w:spacing w:before="20" w:after="20"/>
            </w:pPr>
            <w:r>
              <w:rPr>
                <w:rFonts w:ascii="Courier New" w:cs="Courier New" w:eastAsia="Courier New" w:hAnsi="Courier New"/>
                <w:color w:val="CDD6F4"/>
                <w:sz w:val="19"/>
                <w:szCs w:val="19"/>
              </w:rPr>
              <w:t xml:space="preserve">  created_at  TIMESTAMP DEFAULT NOW()</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Family members linked to a user</w:t>
            </w:r>
          </w:p>
          <w:p>
            <w:pPr>
              <w:spacing w:before="20" w:after="20"/>
            </w:pPr>
            <w:r>
              <w:rPr>
                <w:rFonts w:ascii="Courier New" w:cs="Courier New" w:eastAsia="Courier New" w:hAnsi="Courier New"/>
                <w:color w:val="CDD6F4"/>
                <w:sz w:val="19"/>
                <w:szCs w:val="19"/>
              </w:rPr>
              <w:t xml:space="preserve">CREATE TABLE family_members (</w:t>
            </w:r>
          </w:p>
          <w:p>
            <w:pPr>
              <w:spacing w:before="20" w:after="20"/>
            </w:pPr>
            <w:r>
              <w:rPr>
                <w:rFonts w:ascii="Courier New" w:cs="Courier New" w:eastAsia="Courier New" w:hAnsi="Courier New"/>
                <w:color w:val="CDD6F4"/>
                <w:sz w:val="19"/>
                <w:szCs w:val="19"/>
              </w:rPr>
              <w:t xml:space="preserve">  id          UUID PRIMARY KEY DEFAULT gen_random_uuid(),</w:t>
            </w:r>
          </w:p>
          <w:p>
            <w:pPr>
              <w:spacing w:before="20" w:after="20"/>
            </w:pPr>
            <w:r>
              <w:rPr>
                <w:rFonts w:ascii="Courier New" w:cs="Courier New" w:eastAsia="Courier New" w:hAnsi="Courier New"/>
                <w:color w:val="CDD6F4"/>
                <w:sz w:val="19"/>
                <w:szCs w:val="19"/>
              </w:rPr>
              <w:t xml:space="preserve">  user_id     UUID REFERENCES users(id) ON DELETE CASCADE,</w:t>
            </w:r>
          </w:p>
          <w:p>
            <w:pPr>
              <w:spacing w:before="20" w:after="20"/>
            </w:pPr>
            <w:r>
              <w:rPr>
                <w:rFonts w:ascii="Courier New" w:cs="Courier New" w:eastAsia="Courier New" w:hAnsi="Courier New"/>
                <w:color w:val="CDD6F4"/>
                <w:sz w:val="19"/>
                <w:szCs w:val="19"/>
              </w:rPr>
              <w:t xml:space="preserve">  name        TEXT NOT NULL,</w:t>
            </w:r>
          </w:p>
          <w:p>
            <w:pPr>
              <w:spacing w:before="20" w:after="20"/>
            </w:pPr>
            <w:r>
              <w:rPr>
                <w:rFonts w:ascii="Courier New" w:cs="Courier New" w:eastAsia="Courier New" w:hAnsi="Courier New"/>
                <w:color w:val="CDD6F4"/>
                <w:sz w:val="19"/>
                <w:szCs w:val="19"/>
              </w:rPr>
              <w:t xml:space="preserve">  dob         DATE,</w:t>
            </w:r>
          </w:p>
          <w:p>
            <w:pPr>
              <w:spacing w:before="20" w:after="20"/>
            </w:pPr>
            <w:r>
              <w:rPr>
                <w:rFonts w:ascii="Courier New" w:cs="Courier New" w:eastAsia="Courier New" w:hAnsi="Courier New"/>
                <w:color w:val="CDD6F4"/>
                <w:sz w:val="19"/>
                <w:szCs w:val="19"/>
              </w:rPr>
              <w:t xml:space="preserve">  relation    TEXT,   -- 'child', 'parent', 'spouse', etc.</w:t>
            </w:r>
          </w:p>
          <w:p>
            <w:pPr>
              <w:spacing w:before="20" w:after="20"/>
            </w:pPr>
            <w:r>
              <w:rPr>
                <w:rFonts w:ascii="Courier New" w:cs="Courier New" w:eastAsia="Courier New" w:hAnsi="Courier New"/>
                <w:color w:val="CDD6F4"/>
                <w:sz w:val="19"/>
                <w:szCs w:val="19"/>
              </w:rPr>
              <w:t xml:space="preserve">  notes       TEXT    -- chronic conditions, allergies</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Triage sessions</w:t>
            </w:r>
          </w:p>
          <w:p>
            <w:pPr>
              <w:spacing w:before="20" w:after="20"/>
            </w:pPr>
            <w:r>
              <w:rPr>
                <w:rFonts w:ascii="Courier New" w:cs="Courier New" w:eastAsia="Courier New" w:hAnsi="Courier New"/>
                <w:color w:val="CDD6F4"/>
                <w:sz w:val="19"/>
                <w:szCs w:val="19"/>
              </w:rPr>
              <w:t xml:space="preserve">CREATE TABLE triage_sessions (</w:t>
            </w:r>
          </w:p>
          <w:p>
            <w:pPr>
              <w:spacing w:before="20" w:after="20"/>
            </w:pPr>
            <w:r>
              <w:rPr>
                <w:rFonts w:ascii="Courier New" w:cs="Courier New" w:eastAsia="Courier New" w:hAnsi="Courier New"/>
                <w:color w:val="CDD6F4"/>
                <w:sz w:val="19"/>
                <w:szCs w:val="19"/>
              </w:rPr>
              <w:t xml:space="preserve">  id            UUID PRIMARY KEY DEFAULT gen_random_uuid(),</w:t>
            </w:r>
          </w:p>
          <w:p>
            <w:pPr>
              <w:spacing w:before="20" w:after="20"/>
            </w:pPr>
            <w:r>
              <w:rPr>
                <w:rFonts w:ascii="Courier New" w:cs="Courier New" w:eastAsia="Courier New" w:hAnsi="Courier New"/>
                <w:color w:val="CDD6F4"/>
                <w:sz w:val="19"/>
                <w:szCs w:val="19"/>
              </w:rPr>
              <w:t xml:space="preserve">  user_id       UUID REFERENCES users(id),</w:t>
            </w:r>
          </w:p>
          <w:p>
            <w:pPr>
              <w:spacing w:before="20" w:after="20"/>
            </w:pPr>
            <w:r>
              <w:rPr>
                <w:rFonts w:ascii="Courier New" w:cs="Courier New" w:eastAsia="Courier New" w:hAnsi="Courier New"/>
                <w:color w:val="CDD6F4"/>
                <w:sz w:val="19"/>
                <w:szCs w:val="19"/>
              </w:rPr>
              <w:t xml:space="preserve">  member_id     UUID REFERENCES family_members(id),</w:t>
            </w:r>
          </w:p>
          <w:p>
            <w:pPr>
              <w:spacing w:before="20" w:after="20"/>
            </w:pPr>
            <w:r>
              <w:rPr>
                <w:rFonts w:ascii="Courier New" w:cs="Courier New" w:eastAsia="Courier New" w:hAnsi="Courier New"/>
                <w:color w:val="CDD6F4"/>
                <w:sz w:val="19"/>
                <w:szCs w:val="19"/>
              </w:rPr>
              <w:t xml:space="preserve">  vitals        JSONB,   -- { hr, rr, stress, emotion }</w:t>
            </w:r>
          </w:p>
          <w:p>
            <w:pPr>
              <w:spacing w:before="20" w:after="20"/>
            </w:pPr>
            <w:r>
              <w:rPr>
                <w:rFonts w:ascii="Courier New" w:cs="Courier New" w:eastAsia="Courier New" w:hAnsi="Courier New"/>
                <w:color w:val="CDD6F4"/>
                <w:sz w:val="19"/>
                <w:szCs w:val="19"/>
              </w:rPr>
              <w:t xml:space="preserve">  symptoms      JSONB,   -- { q1: true, q2: false, ... }</w:t>
            </w:r>
          </w:p>
          <w:p>
            <w:pPr>
              <w:spacing w:before="20" w:after="20"/>
            </w:pPr>
            <w:r>
              <w:rPr>
                <w:rFonts w:ascii="Courier New" w:cs="Courier New" w:eastAsia="Courier New" w:hAnsi="Courier New"/>
                <w:color w:val="CDD6F4"/>
                <w:sz w:val="19"/>
                <w:szCs w:val="19"/>
              </w:rPr>
              <w:t xml:space="preserve">  risk_level    TEXT,    -- 'green' | 'yellow' | 'red'</w:t>
            </w:r>
          </w:p>
          <w:p>
            <w:pPr>
              <w:spacing w:before="20" w:after="20"/>
            </w:pPr>
            <w:r>
              <w:rPr>
                <w:rFonts w:ascii="Courier New" w:cs="Courier New" w:eastAsia="Courier New" w:hAnsi="Courier New"/>
                <w:color w:val="CDD6F4"/>
                <w:sz w:val="19"/>
                <w:szCs w:val="19"/>
              </w:rPr>
              <w:t xml:space="preserve">  recommendation TEXT,</w:t>
            </w:r>
          </w:p>
          <w:p>
            <w:pPr>
              <w:spacing w:before="20" w:after="20"/>
            </w:pPr>
            <w:r>
              <w:rPr>
                <w:rFonts w:ascii="Courier New" w:cs="Courier New" w:eastAsia="Courier New" w:hAnsi="Courier New"/>
                <w:color w:val="CDD6F4"/>
                <w:sz w:val="19"/>
                <w:szCs w:val="19"/>
              </w:rPr>
              <w:t xml:space="preserve">  explanation   TEXT,</w:t>
            </w:r>
          </w:p>
          <w:p>
            <w:pPr>
              <w:spacing w:before="20" w:after="20"/>
            </w:pPr>
            <w:r>
              <w:rPr>
                <w:rFonts w:ascii="Courier New" w:cs="Courier New" w:eastAsia="Courier New" w:hAnsi="Courier New"/>
                <w:color w:val="CDD6F4"/>
                <w:sz w:val="19"/>
                <w:szCs w:val="19"/>
              </w:rPr>
              <w:t xml:space="preserve">  city          TEXT,</w:t>
            </w:r>
          </w:p>
          <w:p>
            <w:pPr>
              <w:spacing w:before="20" w:after="20"/>
            </w:pPr>
            <w:r>
              <w:rPr>
                <w:rFonts w:ascii="Courier New" w:cs="Courier New" w:eastAsia="Courier New" w:hAnsi="Courier New"/>
                <w:color w:val="CDD6F4"/>
                <w:sz w:val="19"/>
                <w:szCs w:val="19"/>
              </w:rPr>
              <w:t xml:space="preserve">  wait_time_est TEXT,</w:t>
            </w:r>
          </w:p>
          <w:p>
            <w:pPr>
              <w:spacing w:before="20" w:after="20"/>
            </w:pPr>
            <w:r>
              <w:rPr>
                <w:rFonts w:ascii="Courier New" w:cs="Courier New" w:eastAsia="Courier New" w:hAnsi="Courier New"/>
                <w:color w:val="CDD6F4"/>
                <w:sz w:val="19"/>
                <w:szCs w:val="19"/>
              </w:rPr>
              <w:t xml:space="preserve">  created_at    TIMESTAMP DEFAULT NOW()</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Clinic bookings</w:t>
            </w:r>
          </w:p>
          <w:p>
            <w:pPr>
              <w:spacing w:before="20" w:after="20"/>
            </w:pPr>
            <w:r>
              <w:rPr>
                <w:rFonts w:ascii="Courier New" w:cs="Courier New" w:eastAsia="Courier New" w:hAnsi="Courier New"/>
                <w:color w:val="CDD6F4"/>
                <w:sz w:val="19"/>
                <w:szCs w:val="19"/>
              </w:rPr>
              <w:t xml:space="preserve">CREATE TABLE bookings (</w:t>
            </w:r>
          </w:p>
          <w:p>
            <w:pPr>
              <w:spacing w:before="20" w:after="20"/>
            </w:pPr>
            <w:r>
              <w:rPr>
                <w:rFonts w:ascii="Courier New" w:cs="Courier New" w:eastAsia="Courier New" w:hAnsi="Courier New"/>
                <w:color w:val="CDD6F4"/>
                <w:sz w:val="19"/>
                <w:szCs w:val="19"/>
              </w:rPr>
              <w:t xml:space="preserve">  id            UUID PRIMARY KEY DEFAULT gen_random_uuid(),</w:t>
            </w:r>
          </w:p>
          <w:p>
            <w:pPr>
              <w:spacing w:before="20" w:after="20"/>
            </w:pPr>
            <w:r>
              <w:rPr>
                <w:rFonts w:ascii="Courier New" w:cs="Courier New" w:eastAsia="Courier New" w:hAnsi="Courier New"/>
                <w:color w:val="CDD6F4"/>
                <w:sz w:val="19"/>
                <w:szCs w:val="19"/>
              </w:rPr>
              <w:t xml:space="preserve">  user_id       UUID REFERENCES users(id),</w:t>
            </w:r>
          </w:p>
          <w:p>
            <w:pPr>
              <w:spacing w:before="20" w:after="20"/>
            </w:pPr>
            <w:r>
              <w:rPr>
                <w:rFonts w:ascii="Courier New" w:cs="Courier New" w:eastAsia="Courier New" w:hAnsi="Courier New"/>
                <w:color w:val="CDD6F4"/>
                <w:sz w:val="19"/>
                <w:szCs w:val="19"/>
              </w:rPr>
              <w:t xml:space="preserve">  clinic_name   TEXT,</w:t>
            </w:r>
          </w:p>
          <w:p>
            <w:pPr>
              <w:spacing w:before="20" w:after="20"/>
            </w:pPr>
            <w:r>
              <w:rPr>
                <w:rFonts w:ascii="Courier New" w:cs="Courier New" w:eastAsia="Courier New" w:hAnsi="Courier New"/>
                <w:color w:val="CDD6F4"/>
                <w:sz w:val="19"/>
                <w:szCs w:val="19"/>
              </w:rPr>
              <w:t xml:space="preserve">  clinic_address TEXT,</w:t>
            </w:r>
          </w:p>
          <w:p>
            <w:pPr>
              <w:spacing w:before="20" w:after="20"/>
            </w:pPr>
            <w:r>
              <w:rPr>
                <w:rFonts w:ascii="Courier New" w:cs="Courier New" w:eastAsia="Courier New" w:hAnsi="Courier New"/>
                <w:color w:val="CDD6F4"/>
                <w:sz w:val="19"/>
                <w:szCs w:val="19"/>
              </w:rPr>
              <w:t xml:space="preserve">  booked_at     TIMESTAMP,</w:t>
            </w:r>
          </w:p>
          <w:p>
            <w:pPr>
              <w:spacing w:before="20" w:after="20"/>
            </w:pPr>
            <w:r>
              <w:rPr>
                <w:rFonts w:ascii="Courier New" w:cs="Courier New" w:eastAsia="Courier New" w:hAnsi="Courier New"/>
                <w:color w:val="CDD6F4"/>
                <w:sz w:val="19"/>
                <w:szCs w:val="19"/>
              </w:rPr>
              <w:t xml:space="preserve">  status        TEXT DEFAULT 'pending'</w:t>
            </w:r>
          </w:p>
          <w:p>
            <w:pPr>
              <w:spacing w:before="20" w:after="20"/>
            </w:pPr>
            <w:r>
              <w:rPr>
                <w:rFonts w:ascii="Courier New" w:cs="Courier New" w:eastAsia="Courier New" w:hAnsi="Courier New"/>
                <w:color w:val="CDD6F4"/>
                <w:sz w:val="19"/>
                <w:szCs w:val="19"/>
              </w:rPr>
              <w:t xml:space="preserve">);</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4. API Endpoints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280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Input</w:t>
            </w:r>
          </w:p>
        </w:tc>
        <w:tc>
          <w:tcPr>
            <w:tcW w:type="dxa" w:w="376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Output</w:t>
            </w:r>
          </w:p>
        </w:tc>
      </w:tr>
      <w:tr>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POST /triage</w:t>
            </w:r>
          </w:p>
        </w:tc>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Vitals + symptoms JSON</w:t>
            </w:r>
          </w:p>
        </w:tc>
        <w:tc>
          <w:tcPr>
            <w:tcW w:type="dxa" w:w="376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Risk level, recommendation, Gemini explanation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POST /vitals/validate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Raw Presage payload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Validated + normalized vitals object</w:t>
            </w:r>
          </w:p>
        </w:tc>
      </w:tr>
      <w:tr>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GET /waittimes/:city</w:t>
            </w:r>
          </w:p>
        </w:tc>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City name</w:t>
            </w:r>
          </w:p>
        </w:tc>
        <w:tc>
          <w:tcPr>
            <w:tcW w:type="dxa" w:w="376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Estimated ER wait time string from cache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GET /clinics/:lat/:lng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Coordinates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Nearest urgent care + virtual care options</w:t>
            </w:r>
          </w:p>
        </w:tc>
      </w:tr>
      <w:tr>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GET /history/:userId</w:t>
            </w:r>
          </w:p>
        </w:tc>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Auth token</w:t>
            </w:r>
          </w:p>
        </w:tc>
        <w:tc>
          <w:tcPr>
            <w:tcW w:type="dxa" w:w="376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Array of past triage sessions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POST /family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Member details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Created family member object</w:t>
            </w:r>
          </w:p>
        </w:tc>
      </w:tr>
      <w:tr>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GET /family/:userId</w:t>
            </w:r>
          </w:p>
        </w:tc>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Auth token</w:t>
            </w:r>
          </w:p>
        </w:tc>
        <w:tc>
          <w:tcPr>
            <w:tcW w:type="dxa" w:w="376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All family members for user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POST /agents/query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Question + context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Backboard multi-agent response</w:t>
            </w:r>
          </w:p>
        </w:tc>
      </w:tr>
      <w:tr>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GET /ohip/:province</w:t>
            </w:r>
          </w:p>
        </w:tc>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Province code</w:t>
            </w:r>
          </w:p>
        </w:tc>
        <w:tc>
          <w:tcPr>
            <w:tcW w:type="dxa" w:w="376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OHIP coverage guidance for that province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POST /bookings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Clinic + time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Booking confirmation</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5. Feature Breakdown</w:t>
      </w:r>
    </w:p>
    <w:p>
      <w:pPr>
        <w:spacing w:before="40" w:after="40"/>
      </w:pPr>
    </w:p>
    <w:p>
      <w:pPr>
        <w:pStyle w:val="Heading2"/>
        <w:spacing w:before="300" w:after="120"/>
      </w:pPr>
      <w:r>
        <w:rPr>
          <w:rFonts w:ascii="Arial" w:cs="Arial" w:eastAsia="Arial" w:hAnsi="Arial"/>
          <w:b/>
          <w:bCs/>
          <w:color w:val="B22222"/>
          <w:sz w:val="28"/>
          <w:szCs w:val="28"/>
        </w:rPr>
        <w:t xml:space="preserve">5.1 Core Triage Flow (MVP)</w:t>
      </w:r>
    </w:p>
    <w:p>
      <w:pPr>
        <w:pStyle w:val="ListParagraph"/>
        <w:numPr>
          <w:ilvl w:val="0"/>
          <w:numId w:val="2"/>
        </w:numPr>
        <w:spacing w:before="50" w:after="50"/>
      </w:pPr>
      <w:r>
        <w:rPr>
          <w:rFonts w:ascii="Arial" w:cs="Arial" w:eastAsia="Arial" w:hAnsi="Arial"/>
          <w:b/>
          <w:bCs/>
          <w:color w:val="1A1A1A"/>
          <w:sz w:val="22"/>
          <w:szCs w:val="22"/>
        </w:rPr>
        <w:t xml:space="preserve">Camera vitals capture via Presage SmartSpectra — heart rate, respiratory rate, stress</w:t>
      </w:r>
    </w:p>
    <w:p>
      <w:pPr>
        <w:pStyle w:val="ListParagraph"/>
        <w:numPr>
          <w:ilvl w:val="0"/>
          <w:numId w:val="3"/>
        </w:numPr>
        <w:spacing w:before="40" w:after="40"/>
      </w:pPr>
      <w:r>
        <w:rPr>
          <w:rFonts w:ascii="Arial" w:cs="Arial" w:eastAsia="Arial" w:hAnsi="Arial"/>
          <w:color w:val="555555"/>
          <w:sz w:val="20"/>
          <w:szCs w:val="20"/>
        </w:rPr>
        <w:t xml:space="preserve">Display live readings on screen during capture for trust and engagement</w:t>
      </w:r>
    </w:p>
    <w:p>
      <w:pPr>
        <w:pStyle w:val="ListParagraph"/>
        <w:numPr>
          <w:ilvl w:val="0"/>
          <w:numId w:val="3"/>
        </w:numPr>
        <w:spacing w:before="40" w:after="40"/>
      </w:pPr>
      <w:r>
        <w:rPr>
          <w:rFonts w:ascii="Arial" w:cs="Arial" w:eastAsia="Arial" w:hAnsi="Arial"/>
          <w:color w:val="555555"/>
          <w:sz w:val="20"/>
          <w:szCs w:val="20"/>
        </w:rPr>
        <w:t xml:space="preserve">30-second capture window with progress indicator</w:t>
      </w:r>
    </w:p>
    <w:p>
      <w:pPr>
        <w:pStyle w:val="ListParagraph"/>
        <w:numPr>
          <w:ilvl w:val="0"/>
          <w:numId w:val="2"/>
        </w:numPr>
        <w:spacing w:before="50" w:after="50"/>
      </w:pPr>
      <w:r>
        <w:rPr>
          <w:rFonts w:ascii="Arial" w:cs="Arial" w:eastAsia="Arial" w:hAnsi="Arial"/>
          <w:b/>
          <w:bCs/>
          <w:color w:val="1A1A1A"/>
          <w:sz w:val="22"/>
          <w:szCs w:val="22"/>
        </w:rPr>
        <w:t xml:space="preserve">Symptom intake — 6 questions rendered as tappable cards</w:t>
      </w:r>
    </w:p>
    <w:p>
      <w:pPr>
        <w:pStyle w:val="ListParagraph"/>
        <w:numPr>
          <w:ilvl w:val="0"/>
          <w:numId w:val="3"/>
        </w:numPr>
        <w:spacing w:before="40" w:after="40"/>
      </w:pPr>
      <w:r>
        <w:rPr>
          <w:rFonts w:ascii="Arial" w:cs="Arial" w:eastAsia="Arial" w:hAnsi="Arial"/>
          <w:color w:val="555555"/>
          <w:sz w:val="20"/>
          <w:szCs w:val="20"/>
        </w:rPr>
        <w:t xml:space="preserve">Chest pain or pressure</w:t>
      </w:r>
    </w:p>
    <w:p>
      <w:pPr>
        <w:pStyle w:val="ListParagraph"/>
        <w:numPr>
          <w:ilvl w:val="0"/>
          <w:numId w:val="3"/>
        </w:numPr>
        <w:spacing w:before="40" w:after="40"/>
      </w:pPr>
      <w:r>
        <w:rPr>
          <w:rFonts w:ascii="Arial" w:cs="Arial" w:eastAsia="Arial" w:hAnsi="Arial"/>
          <w:color w:val="555555"/>
          <w:sz w:val="20"/>
          <w:szCs w:val="20"/>
        </w:rPr>
        <w:t xml:space="preserve">Shortness of breath</w:t>
      </w:r>
    </w:p>
    <w:p>
      <w:pPr>
        <w:pStyle w:val="ListParagraph"/>
        <w:numPr>
          <w:ilvl w:val="0"/>
          <w:numId w:val="3"/>
        </w:numPr>
        <w:spacing w:before="40" w:after="40"/>
      </w:pPr>
      <w:r>
        <w:rPr>
          <w:rFonts w:ascii="Arial" w:cs="Arial" w:eastAsia="Arial" w:hAnsi="Arial"/>
          <w:color w:val="555555"/>
          <w:sz w:val="20"/>
          <w:szCs w:val="20"/>
        </w:rPr>
        <w:t xml:space="preserve">Fever — duration and severity</w:t>
      </w:r>
    </w:p>
    <w:p>
      <w:pPr>
        <w:pStyle w:val="ListParagraph"/>
        <w:numPr>
          <w:ilvl w:val="0"/>
          <w:numId w:val="3"/>
        </w:numPr>
        <w:spacing w:before="40" w:after="40"/>
      </w:pPr>
      <w:r>
        <w:rPr>
          <w:rFonts w:ascii="Arial" w:cs="Arial" w:eastAsia="Arial" w:hAnsi="Arial"/>
          <w:color w:val="555555"/>
          <w:sz w:val="20"/>
          <w:szCs w:val="20"/>
        </w:rPr>
        <w:t xml:space="preserve">Dizziness or loss of balance</w:t>
      </w:r>
    </w:p>
    <w:p>
      <w:pPr>
        <w:pStyle w:val="ListParagraph"/>
        <w:numPr>
          <w:ilvl w:val="0"/>
          <w:numId w:val="3"/>
        </w:numPr>
        <w:spacing w:before="40" w:after="40"/>
      </w:pPr>
      <w:r>
        <w:rPr>
          <w:rFonts w:ascii="Arial" w:cs="Arial" w:eastAsia="Arial" w:hAnsi="Arial"/>
          <w:color w:val="555555"/>
          <w:sz w:val="20"/>
          <w:szCs w:val="20"/>
        </w:rPr>
        <w:t xml:space="preserve">Severe headache or confusion</w:t>
      </w:r>
    </w:p>
    <w:p>
      <w:pPr>
        <w:pStyle w:val="ListParagraph"/>
        <w:numPr>
          <w:ilvl w:val="0"/>
          <w:numId w:val="3"/>
        </w:numPr>
        <w:spacing w:before="40" w:after="40"/>
      </w:pPr>
      <w:r>
        <w:rPr>
          <w:rFonts w:ascii="Arial" w:cs="Arial" w:eastAsia="Arial" w:hAnsi="Arial"/>
          <w:color w:val="555555"/>
          <w:sz w:val="20"/>
          <w:szCs w:val="20"/>
        </w:rPr>
        <w:t xml:space="preserve">Injury or bleeding</w:t>
      </w:r>
    </w:p>
    <w:p>
      <w:pPr>
        <w:pStyle w:val="ListParagraph"/>
        <w:numPr>
          <w:ilvl w:val="0"/>
          <w:numId w:val="2"/>
        </w:numPr>
        <w:spacing w:before="50" w:after="50"/>
      </w:pPr>
      <w:r>
        <w:rPr>
          <w:rFonts w:ascii="Arial" w:cs="Arial" w:eastAsia="Arial" w:hAnsi="Arial"/>
          <w:b/>
          <w:bCs/>
          <w:color w:val="1A1A1A"/>
          <w:sz w:val="22"/>
          <w:szCs w:val="22"/>
        </w:rPr>
        <w:t xml:space="preserve">Gemini triage classification — combines vitals + symptoms into risk tier</w:t>
      </w:r>
    </w:p>
    <w:p>
      <w:pPr>
        <w:pStyle w:val="ListParagraph"/>
        <w:numPr>
          <w:ilvl w:val="0"/>
          <w:numId w:val="3"/>
        </w:numPr>
        <w:spacing w:before="40" w:after="40"/>
      </w:pPr>
      <w:r>
        <w:rPr>
          <w:rFonts w:ascii="Arial" w:cs="Arial" w:eastAsia="Arial" w:hAnsi="Arial"/>
          <w:color w:val="555555"/>
          <w:sz w:val="20"/>
          <w:szCs w:val="20"/>
        </w:rPr>
        <w:t xml:space="preserve">Green: virtual care recommended</w:t>
      </w:r>
    </w:p>
    <w:p>
      <w:pPr>
        <w:pStyle w:val="ListParagraph"/>
        <w:numPr>
          <w:ilvl w:val="0"/>
          <w:numId w:val="3"/>
        </w:numPr>
        <w:spacing w:before="40" w:after="40"/>
      </w:pPr>
      <w:r>
        <w:rPr>
          <w:rFonts w:ascii="Arial" w:cs="Arial" w:eastAsia="Arial" w:hAnsi="Arial"/>
          <w:color w:val="555555"/>
          <w:sz w:val="20"/>
          <w:szCs w:val="20"/>
        </w:rPr>
        <w:t xml:space="preserve">Yellow: urgent care clinic today</w:t>
      </w:r>
    </w:p>
    <w:p>
      <w:pPr>
        <w:pStyle w:val="ListParagraph"/>
        <w:numPr>
          <w:ilvl w:val="0"/>
          <w:numId w:val="3"/>
        </w:numPr>
        <w:spacing w:before="40" w:after="40"/>
      </w:pPr>
      <w:r>
        <w:rPr>
          <w:rFonts w:ascii="Arial" w:cs="Arial" w:eastAsia="Arial" w:hAnsi="Arial"/>
          <w:color w:val="555555"/>
          <w:sz w:val="20"/>
          <w:szCs w:val="20"/>
        </w:rPr>
        <w:t xml:space="preserve">Red: go to ER now / call 911</w:t>
      </w:r>
    </w:p>
    <w:p>
      <w:pPr>
        <w:pStyle w:val="ListParagraph"/>
        <w:numPr>
          <w:ilvl w:val="0"/>
          <w:numId w:val="2"/>
        </w:numPr>
        <w:spacing w:before="50" w:after="50"/>
      </w:pPr>
      <w:r>
        <w:rPr>
          <w:rFonts w:ascii="Arial" w:cs="Arial" w:eastAsia="Arial" w:hAnsi="Arial"/>
          <w:b/>
          <w:bCs/>
          <w:color w:val="1A1A1A"/>
          <w:sz w:val="22"/>
          <w:szCs w:val="22"/>
        </w:rPr>
        <w:t xml:space="preserve">Plain-language explanation of why the recommendation was made</w:t>
      </w:r>
    </w:p>
    <w:p>
      <w:pPr>
        <w:pStyle w:val="ListParagraph"/>
        <w:numPr>
          <w:ilvl w:val="0"/>
          <w:numId w:val="2"/>
        </w:numPr>
        <w:spacing w:before="50" w:after="50"/>
      </w:pPr>
      <w:r>
        <w:rPr>
          <w:rFonts w:ascii="Arial" w:cs="Arial" w:eastAsia="Arial" w:hAnsi="Arial"/>
          <w:b/>
          <w:bCs/>
          <w:color w:val="1A1A1A"/>
          <w:sz w:val="22"/>
          <w:szCs w:val="22"/>
        </w:rPr>
        <w:t xml:space="preserve">ER wait time estimate for user's city using CIHI data cache</w:t>
      </w:r>
    </w:p>
    <w:p>
      <w:pPr>
        <w:pStyle w:val="ListParagraph"/>
        <w:numPr>
          <w:ilvl w:val="0"/>
          <w:numId w:val="2"/>
        </w:numPr>
        <w:spacing w:before="50" w:after="50"/>
      </w:pPr>
      <w:r>
        <w:rPr>
          <w:rFonts w:ascii="Arial" w:cs="Arial" w:eastAsia="Arial" w:hAnsi="Arial"/>
          <w:b/>
          <w:bCs/>
          <w:color w:val="1A1A1A"/>
          <w:sz w:val="22"/>
          <w:szCs w:val="22"/>
        </w:rPr>
        <w:t xml:space="preserve">Nearest clinic map via Mapbox — urgent care + virtual care options</w:t>
      </w:r>
    </w:p>
    <w:p>
      <w:pPr>
        <w:spacing w:before="60" w:after="40"/>
      </w:pPr>
    </w:p>
    <w:p>
      <w:pPr>
        <w:pStyle w:val="Heading2"/>
        <w:spacing w:before="300" w:after="120"/>
      </w:pPr>
      <w:r>
        <w:rPr>
          <w:rFonts w:ascii="Arial" w:cs="Arial" w:eastAsia="Arial" w:hAnsi="Arial"/>
          <w:b/>
          <w:bCs/>
          <w:color w:val="B22222"/>
          <w:sz w:val="28"/>
          <w:szCs w:val="28"/>
        </w:rPr>
        <w:t xml:space="preserve">5.2 Symptom History &amp; Health Trends</w:t>
      </w:r>
    </w:p>
    <w:p>
      <w:pPr>
        <w:pStyle w:val="ListParagraph"/>
        <w:numPr>
          <w:ilvl w:val="0"/>
          <w:numId w:val="2"/>
        </w:numPr>
        <w:spacing w:before="50" w:after="50"/>
      </w:pPr>
      <w:r>
        <w:rPr>
          <w:rFonts w:ascii="Arial" w:cs="Arial" w:eastAsia="Arial" w:hAnsi="Arial"/>
          <w:b w:val="false"/>
          <w:bCs w:val="false"/>
          <w:color w:val="1A1A1A"/>
          <w:sz w:val="22"/>
          <w:szCs w:val="22"/>
        </w:rPr>
        <w:t xml:space="preserve">All triage sessions saved to user's history automatically</w:t>
      </w:r>
    </w:p>
    <w:p>
      <w:pPr>
        <w:pStyle w:val="ListParagraph"/>
        <w:numPr>
          <w:ilvl w:val="0"/>
          <w:numId w:val="2"/>
        </w:numPr>
        <w:spacing w:before="50" w:after="50"/>
      </w:pPr>
      <w:r>
        <w:rPr>
          <w:rFonts w:ascii="Arial" w:cs="Arial" w:eastAsia="Arial" w:hAnsi="Arial"/>
          <w:b w:val="false"/>
          <w:bCs w:val="false"/>
          <w:color w:val="1A1A1A"/>
          <w:sz w:val="22"/>
          <w:szCs w:val="22"/>
        </w:rPr>
        <w:t xml:space="preserve">Timeline view of past sessions — date, symptoms, outcome</w:t>
      </w:r>
    </w:p>
    <w:p>
      <w:pPr>
        <w:pStyle w:val="ListParagraph"/>
        <w:numPr>
          <w:ilvl w:val="0"/>
          <w:numId w:val="2"/>
        </w:numPr>
        <w:spacing w:before="50" w:after="50"/>
      </w:pPr>
      <w:r>
        <w:rPr>
          <w:rFonts w:ascii="Arial" w:cs="Arial" w:eastAsia="Arial" w:hAnsi="Arial"/>
          <w:b w:val="false"/>
          <w:bCs w:val="false"/>
          <w:color w:val="1A1A1A"/>
          <w:sz w:val="22"/>
          <w:szCs w:val="22"/>
        </w:rPr>
        <w:t xml:space="preserve">Trend chart: frequency of triage checks over time</w:t>
      </w:r>
    </w:p>
    <w:p>
      <w:pPr>
        <w:pStyle w:val="ListParagraph"/>
        <w:numPr>
          <w:ilvl w:val="0"/>
          <w:numId w:val="2"/>
        </w:numPr>
        <w:spacing w:before="50" w:after="50"/>
      </w:pPr>
      <w:r>
        <w:rPr>
          <w:rFonts w:ascii="Arial" w:cs="Arial" w:eastAsia="Arial" w:hAnsi="Arial"/>
          <w:b w:val="false"/>
          <w:bCs w:val="false"/>
          <w:color w:val="1A1A1A"/>
          <w:sz w:val="22"/>
          <w:szCs w:val="22"/>
        </w:rPr>
        <w:t xml:space="preserve">Flag patterns — e.g. repeated chest pain checks trigger a gentle nudge to see a GP</w:t>
      </w:r>
    </w:p>
    <w:p>
      <w:pPr>
        <w:pStyle w:val="ListParagraph"/>
        <w:numPr>
          <w:ilvl w:val="0"/>
          <w:numId w:val="2"/>
        </w:numPr>
        <w:spacing w:before="50" w:after="50"/>
      </w:pPr>
      <w:r>
        <w:rPr>
          <w:rFonts w:ascii="Arial" w:cs="Arial" w:eastAsia="Arial" w:hAnsi="Arial"/>
          <w:b w:val="false"/>
          <w:bCs w:val="false"/>
          <w:color w:val="1A1A1A"/>
          <w:sz w:val="22"/>
          <w:szCs w:val="22"/>
        </w:rPr>
        <w:t xml:space="preserve">Export history as PDF for sharing with a doctor</w:t>
      </w:r>
    </w:p>
    <w:p>
      <w:pPr>
        <w:spacing w:before="60" w:after="40"/>
      </w:pPr>
    </w:p>
    <w:p>
      <w:pPr>
        <w:pStyle w:val="Heading2"/>
        <w:spacing w:before="300" w:after="120"/>
      </w:pPr>
      <w:r>
        <w:rPr>
          <w:rFonts w:ascii="Arial" w:cs="Arial" w:eastAsia="Arial" w:hAnsi="Arial"/>
          <w:b/>
          <w:bCs/>
          <w:color w:val="B22222"/>
          <w:sz w:val="28"/>
          <w:szCs w:val="28"/>
        </w:rPr>
        <w:t xml:space="preserve">5.3 Family Profiles</w:t>
      </w:r>
    </w:p>
    <w:p>
      <w:pPr>
        <w:pStyle w:val="ListParagraph"/>
        <w:numPr>
          <w:ilvl w:val="0"/>
          <w:numId w:val="2"/>
        </w:numPr>
        <w:spacing w:before="50" w:after="50"/>
      </w:pPr>
      <w:r>
        <w:rPr>
          <w:rFonts w:ascii="Arial" w:cs="Arial" w:eastAsia="Arial" w:hAnsi="Arial"/>
          <w:b w:val="false"/>
          <w:bCs w:val="false"/>
          <w:color w:val="1A1A1A"/>
          <w:sz w:val="22"/>
          <w:szCs w:val="22"/>
        </w:rPr>
        <w:t xml:space="preserve">Add family members with name, date of birth, relationship, and health notes</w:t>
      </w:r>
    </w:p>
    <w:p>
      <w:pPr>
        <w:pStyle w:val="ListParagraph"/>
        <w:numPr>
          <w:ilvl w:val="0"/>
          <w:numId w:val="2"/>
        </w:numPr>
        <w:spacing w:before="50" w:after="50"/>
      </w:pPr>
      <w:r>
        <w:rPr>
          <w:rFonts w:ascii="Arial" w:cs="Arial" w:eastAsia="Arial" w:hAnsi="Arial"/>
          <w:b w:val="false"/>
          <w:bCs w:val="false"/>
          <w:color w:val="1A1A1A"/>
          <w:sz w:val="22"/>
          <w:szCs w:val="22"/>
        </w:rPr>
        <w:t xml:space="preserve">Run a triage check on behalf of a family member — history stored under their profile</w:t>
      </w:r>
    </w:p>
    <w:p>
      <w:pPr>
        <w:pStyle w:val="ListParagraph"/>
        <w:numPr>
          <w:ilvl w:val="0"/>
          <w:numId w:val="2"/>
        </w:numPr>
        <w:spacing w:before="50" w:after="50"/>
      </w:pPr>
      <w:r>
        <w:rPr>
          <w:rFonts w:ascii="Arial" w:cs="Arial" w:eastAsia="Arial" w:hAnsi="Arial"/>
          <w:b w:val="false"/>
          <w:bCs w:val="false"/>
          <w:color w:val="1A1A1A"/>
          <w:sz w:val="22"/>
          <w:szCs w:val="22"/>
        </w:rPr>
        <w:t xml:space="preserve">Chronic condition notes per member — fed into Gemini prompt for context</w:t>
      </w:r>
    </w:p>
    <w:p>
      <w:pPr>
        <w:pStyle w:val="ListParagraph"/>
        <w:numPr>
          <w:ilvl w:val="0"/>
          <w:numId w:val="2"/>
        </w:numPr>
        <w:spacing w:before="50" w:after="50"/>
      </w:pPr>
      <w:r>
        <w:rPr>
          <w:rFonts w:ascii="Arial" w:cs="Arial" w:eastAsia="Arial" w:hAnsi="Arial"/>
          <w:b w:val="false"/>
          <w:bCs w:val="false"/>
          <w:color w:val="1A1A1A"/>
          <w:sz w:val="22"/>
          <w:szCs w:val="22"/>
        </w:rPr>
        <w:t xml:space="preserve">Age-aware triage — Gemini prompt adjusts thresholds for children and elderly</w:t>
      </w:r>
    </w:p>
    <w:p>
      <w:pPr>
        <w:spacing w:before="60" w:after="40"/>
      </w:pPr>
    </w:p>
    <w:p>
      <w:pPr>
        <w:pStyle w:val="Heading2"/>
        <w:spacing w:before="300" w:after="120"/>
      </w:pPr>
      <w:r>
        <w:rPr>
          <w:rFonts w:ascii="Arial" w:cs="Arial" w:eastAsia="Arial" w:hAnsi="Arial"/>
          <w:b/>
          <w:bCs/>
          <w:color w:val="B22222"/>
          <w:sz w:val="28"/>
          <w:szCs w:val="28"/>
        </w:rPr>
        <w:t xml:space="preserve">5.4 Doctor &amp; Clinic Booking Integration</w:t>
      </w:r>
    </w:p>
    <w:p>
      <w:pPr>
        <w:pStyle w:val="ListParagraph"/>
        <w:numPr>
          <w:ilvl w:val="0"/>
          <w:numId w:val="2"/>
        </w:numPr>
        <w:spacing w:before="50" w:after="50"/>
      </w:pPr>
      <w:r>
        <w:rPr>
          <w:rFonts w:ascii="Arial" w:cs="Arial" w:eastAsia="Arial" w:hAnsi="Arial"/>
          <w:b w:val="false"/>
          <w:bCs w:val="false"/>
          <w:color w:val="1A1A1A"/>
          <w:sz w:val="22"/>
          <w:szCs w:val="22"/>
        </w:rPr>
        <w:t xml:space="preserve">After triage, surface nearby clinics from Mapbox with distance and hours</w:t>
      </w:r>
    </w:p>
    <w:p>
      <w:pPr>
        <w:pStyle w:val="ListParagraph"/>
        <w:numPr>
          <w:ilvl w:val="0"/>
          <w:numId w:val="2"/>
        </w:numPr>
        <w:spacing w:before="50" w:after="50"/>
      </w:pPr>
      <w:r>
        <w:rPr>
          <w:rFonts w:ascii="Arial" w:cs="Arial" w:eastAsia="Arial" w:hAnsi="Arial"/>
          <w:b w:val="false"/>
          <w:bCs w:val="false"/>
          <w:color w:val="1A1A1A"/>
          <w:sz w:val="22"/>
          <w:szCs w:val="22"/>
        </w:rPr>
        <w:t xml:space="preserve">Direct link to clinic's booking page or phone number</w:t>
      </w:r>
    </w:p>
    <w:p>
      <w:pPr>
        <w:pStyle w:val="ListParagraph"/>
        <w:numPr>
          <w:ilvl w:val="0"/>
          <w:numId w:val="2"/>
        </w:numPr>
        <w:spacing w:before="50" w:after="50"/>
      </w:pPr>
      <w:r>
        <w:rPr>
          <w:rFonts w:ascii="Arial" w:cs="Arial" w:eastAsia="Arial" w:hAnsi="Arial"/>
          <w:b w:val="false"/>
          <w:bCs w:val="false"/>
          <w:color w:val="1A1A1A"/>
          <w:sz w:val="22"/>
          <w:szCs w:val="22"/>
        </w:rPr>
        <w:t xml:space="preserve">Phase 2: integrate with Maple and Teladoc APIs for in-app virtual visit booking</w:t>
      </w:r>
    </w:p>
    <w:p>
      <w:pPr>
        <w:pStyle w:val="ListParagraph"/>
        <w:numPr>
          <w:ilvl w:val="0"/>
          <w:numId w:val="2"/>
        </w:numPr>
        <w:spacing w:before="50" w:after="50"/>
      </w:pPr>
      <w:r>
        <w:rPr>
          <w:rFonts w:ascii="Arial" w:cs="Arial" w:eastAsia="Arial" w:hAnsi="Arial"/>
          <w:b w:val="false"/>
          <w:bCs w:val="false"/>
          <w:color w:val="1A1A1A"/>
          <w:sz w:val="22"/>
          <w:szCs w:val="22"/>
        </w:rPr>
        <w:t xml:space="preserve">Booking saved to user history with status tracking (pending / confirmed / completed)</w:t>
      </w:r>
    </w:p>
    <w:p>
      <w:pPr>
        <w:spacing w:before="60" w:after="40"/>
      </w:pPr>
    </w:p>
    <w:p>
      <w:pPr>
        <w:pStyle w:val="Heading2"/>
        <w:spacing w:before="300" w:after="120"/>
      </w:pPr>
      <w:r>
        <w:rPr>
          <w:rFonts w:ascii="Arial" w:cs="Arial" w:eastAsia="Arial" w:hAnsi="Arial"/>
          <w:b/>
          <w:bCs/>
          <w:color w:val="B22222"/>
          <w:sz w:val="28"/>
          <w:szCs w:val="28"/>
        </w:rPr>
        <w:t xml:space="preserve">5.5 OHIP &amp; Insurance Guidance</w:t>
      </w:r>
    </w:p>
    <w:p>
      <w:pPr>
        <w:pStyle w:val="ListParagraph"/>
        <w:numPr>
          <w:ilvl w:val="0"/>
          <w:numId w:val="2"/>
        </w:numPr>
        <w:spacing w:before="50" w:after="50"/>
      </w:pPr>
      <w:r>
        <w:rPr>
          <w:rFonts w:ascii="Arial" w:cs="Arial" w:eastAsia="Arial" w:hAnsi="Arial"/>
          <w:b w:val="false"/>
          <w:bCs w:val="false"/>
          <w:color w:val="1A1A1A"/>
          <w:sz w:val="22"/>
          <w:szCs w:val="22"/>
        </w:rPr>
        <w:t xml:space="preserve">Province selector — guidance adjusts per province (ON, BC, AB, QC, etc.)</w:t>
      </w:r>
    </w:p>
    <w:p>
      <w:pPr>
        <w:pStyle w:val="ListParagraph"/>
        <w:numPr>
          <w:ilvl w:val="0"/>
          <w:numId w:val="2"/>
        </w:numPr>
        <w:spacing w:before="50" w:after="50"/>
      </w:pPr>
      <w:r>
        <w:rPr>
          <w:rFonts w:ascii="Arial" w:cs="Arial" w:eastAsia="Arial" w:hAnsi="Arial"/>
          <w:b w:val="false"/>
          <w:bCs w:val="false"/>
          <w:color w:val="1A1A1A"/>
          <w:sz w:val="22"/>
          <w:szCs w:val="22"/>
        </w:rPr>
        <w:t xml:space="preserve">Explains what OHIP covers for ER visits, urgent care, virtual care</w:t>
      </w:r>
    </w:p>
    <w:p>
      <w:pPr>
        <w:pStyle w:val="ListParagraph"/>
        <w:numPr>
          <w:ilvl w:val="0"/>
          <w:numId w:val="2"/>
        </w:numPr>
        <w:spacing w:before="50" w:after="50"/>
      </w:pPr>
      <w:r>
        <w:rPr>
          <w:rFonts w:ascii="Arial" w:cs="Arial" w:eastAsia="Arial" w:hAnsi="Arial"/>
          <w:b w:val="false"/>
          <w:bCs w:val="false"/>
          <w:color w:val="1A1A1A"/>
          <w:sz w:val="22"/>
          <w:szCs w:val="22"/>
        </w:rPr>
        <w:t xml:space="preserve">Flags services that are NOT covered — e.g. ambulance fees, some virtual platforms</w:t>
      </w:r>
    </w:p>
    <w:p>
      <w:pPr>
        <w:pStyle w:val="ListParagraph"/>
        <w:numPr>
          <w:ilvl w:val="0"/>
          <w:numId w:val="2"/>
        </w:numPr>
        <w:spacing w:before="50" w:after="50"/>
      </w:pPr>
      <w:r>
        <w:rPr>
          <w:rFonts w:ascii="Arial" w:cs="Arial" w:eastAsia="Arial" w:hAnsi="Arial"/>
          <w:b w:val="false"/>
          <w:bCs w:val="false"/>
          <w:color w:val="1A1A1A"/>
          <w:sz w:val="22"/>
          <w:szCs w:val="22"/>
        </w:rPr>
        <w:t xml:space="preserve">Backboard agent answers follow-up questions: 'Is this covered by OHIP?'</w:t>
      </w:r>
    </w:p>
    <w:p>
      <w:pPr>
        <w:spacing w:before="60" w:after="40"/>
      </w:pPr>
    </w:p>
    <w:p>
      <w:pPr>
        <w:pStyle w:val="Heading2"/>
        <w:spacing w:before="300" w:after="120"/>
      </w:pPr>
      <w:r>
        <w:rPr>
          <w:rFonts w:ascii="Arial" w:cs="Arial" w:eastAsia="Arial" w:hAnsi="Arial"/>
          <w:b/>
          <w:bCs/>
          <w:color w:val="B22222"/>
          <w:sz w:val="28"/>
          <w:szCs w:val="28"/>
        </w:rPr>
        <w:t xml:space="preserve">5.6 Multi-Language Support</w:t>
      </w:r>
    </w:p>
    <w:p>
      <w:pPr>
        <w:pStyle w:val="ListParagraph"/>
        <w:numPr>
          <w:ilvl w:val="0"/>
          <w:numId w:val="2"/>
        </w:numPr>
        <w:spacing w:before="50" w:after="50"/>
      </w:pPr>
      <w:r>
        <w:rPr>
          <w:rFonts w:ascii="Arial" w:cs="Arial" w:eastAsia="Arial" w:hAnsi="Arial"/>
          <w:b w:val="false"/>
          <w:bCs w:val="false"/>
          <w:color w:val="1A1A1A"/>
          <w:sz w:val="22"/>
          <w:szCs w:val="22"/>
        </w:rPr>
        <w:t xml:space="preserve">English and French at launch (bilingual Canada requirement)</w:t>
      </w:r>
    </w:p>
    <w:p>
      <w:pPr>
        <w:pStyle w:val="ListParagraph"/>
        <w:numPr>
          <w:ilvl w:val="0"/>
          <w:numId w:val="2"/>
        </w:numPr>
        <w:spacing w:before="50" w:after="50"/>
      </w:pPr>
      <w:r>
        <w:rPr>
          <w:rFonts w:ascii="Arial" w:cs="Arial" w:eastAsia="Arial" w:hAnsi="Arial"/>
          <w:b w:val="false"/>
          <w:bCs w:val="false"/>
          <w:color w:val="1A1A1A"/>
          <w:sz w:val="22"/>
          <w:szCs w:val="22"/>
        </w:rPr>
        <w:t xml:space="preserve">Punjabi, Mandarin, Arabic in Phase 2 — targeting major immigrant communities</w:t>
      </w:r>
    </w:p>
    <w:p>
      <w:pPr>
        <w:pStyle w:val="ListParagraph"/>
        <w:numPr>
          <w:ilvl w:val="0"/>
          <w:numId w:val="2"/>
        </w:numPr>
        <w:spacing w:before="50" w:after="50"/>
      </w:pPr>
      <w:r>
        <w:rPr>
          <w:rFonts w:ascii="Arial" w:cs="Arial" w:eastAsia="Arial" w:hAnsi="Arial"/>
          <w:b w:val="false"/>
          <w:bCs w:val="false"/>
          <w:color w:val="1A1A1A"/>
          <w:sz w:val="22"/>
          <w:szCs w:val="22"/>
        </w:rPr>
        <w:t xml:space="preserve">i18n via react-i18next — all strings externalized from day one</w:t>
      </w:r>
    </w:p>
    <w:p>
      <w:pPr>
        <w:pStyle w:val="ListParagraph"/>
        <w:numPr>
          <w:ilvl w:val="0"/>
          <w:numId w:val="2"/>
        </w:numPr>
        <w:spacing w:before="50" w:after="50"/>
      </w:pPr>
      <w:r>
        <w:rPr>
          <w:rFonts w:ascii="Arial" w:cs="Arial" w:eastAsia="Arial" w:hAnsi="Arial"/>
          <w:b w:val="false"/>
          <w:bCs w:val="false"/>
          <w:color w:val="1A1A1A"/>
          <w:sz w:val="22"/>
          <w:szCs w:val="22"/>
        </w:rPr>
        <w:t xml:space="preserve">Language persisted in user profile and applied across all screens</w:t>
      </w:r>
    </w:p>
    <w:p>
      <w:pPr>
        <w:spacing w:before="60" w:after="40"/>
      </w:pPr>
    </w:p>
    <w:p>
      <w:pPr>
        <w:pStyle w:val="Heading2"/>
        <w:spacing w:before="300" w:after="120"/>
      </w:pPr>
      <w:r>
        <w:rPr>
          <w:rFonts w:ascii="Arial" w:cs="Arial" w:eastAsia="Arial" w:hAnsi="Arial"/>
          <w:b/>
          <w:bCs/>
          <w:color w:val="B22222"/>
          <w:sz w:val="28"/>
          <w:szCs w:val="28"/>
        </w:rPr>
        <w:t xml:space="preserve">5.7 B2B Operator Dashboard</w:t>
      </w:r>
    </w:p>
    <w:p>
      <w:pPr>
        <w:pStyle w:val="ListParagraph"/>
        <w:numPr>
          <w:ilvl w:val="0"/>
          <w:numId w:val="2"/>
        </w:numPr>
        <w:spacing w:before="50" w:after="50"/>
      </w:pPr>
      <w:r>
        <w:rPr>
          <w:rFonts w:ascii="Arial" w:cs="Arial" w:eastAsia="Arial" w:hAnsi="Arial"/>
          <w:b w:val="false"/>
          <w:bCs w:val="false"/>
          <w:color w:val="1A1A1A"/>
          <w:sz w:val="22"/>
          <w:szCs w:val="22"/>
        </w:rPr>
        <w:t xml:space="preserve">Hospital and clinic accounts can access an analytics dashboard on Vultr</w:t>
      </w:r>
    </w:p>
    <w:p>
      <w:pPr>
        <w:pStyle w:val="ListParagraph"/>
        <w:numPr>
          <w:ilvl w:val="0"/>
          <w:numId w:val="2"/>
        </w:numPr>
        <w:spacing w:before="50" w:after="50"/>
      </w:pPr>
      <w:r>
        <w:rPr>
          <w:rFonts w:ascii="Arial" w:cs="Arial" w:eastAsia="Arial" w:hAnsi="Arial"/>
          <w:b w:val="false"/>
          <w:bCs w:val="false"/>
          <w:color w:val="1A1A1A"/>
          <w:sz w:val="22"/>
          <w:szCs w:val="22"/>
        </w:rPr>
        <w:t xml:space="preserve">Aggregate triage volume by risk tier — helps predict ER surge</w:t>
      </w:r>
    </w:p>
    <w:p>
      <w:pPr>
        <w:pStyle w:val="ListParagraph"/>
        <w:numPr>
          <w:ilvl w:val="0"/>
          <w:numId w:val="2"/>
        </w:numPr>
        <w:spacing w:before="50" w:after="50"/>
      </w:pPr>
      <w:r>
        <w:rPr>
          <w:rFonts w:ascii="Arial" w:cs="Arial" w:eastAsia="Arial" w:hAnsi="Arial"/>
          <w:b w:val="false"/>
          <w:bCs w:val="false"/>
          <w:color w:val="1A1A1A"/>
          <w:sz w:val="22"/>
          <w:szCs w:val="22"/>
        </w:rPr>
        <w:t xml:space="preserve">Heatmap of triage checks by neighbourhood — identifies high-need areas</w:t>
      </w:r>
    </w:p>
    <w:p>
      <w:pPr>
        <w:pStyle w:val="ListParagraph"/>
        <w:numPr>
          <w:ilvl w:val="0"/>
          <w:numId w:val="2"/>
        </w:numPr>
        <w:spacing w:before="50" w:after="50"/>
      </w:pPr>
      <w:r>
        <w:rPr>
          <w:rFonts w:ascii="Arial" w:cs="Arial" w:eastAsia="Arial" w:hAnsi="Arial"/>
          <w:b w:val="false"/>
          <w:bCs w:val="false"/>
          <w:color w:val="1A1A1A"/>
          <w:sz w:val="22"/>
          <w:szCs w:val="22"/>
        </w:rPr>
        <w:t xml:space="preserve">QR code generator — operators create and deploy their own branded QR codes</w:t>
      </w:r>
    </w:p>
    <w:p>
      <w:pPr>
        <w:pStyle w:val="ListParagraph"/>
        <w:numPr>
          <w:ilvl w:val="0"/>
          <w:numId w:val="2"/>
        </w:numPr>
        <w:spacing w:before="50" w:after="50"/>
      </w:pPr>
      <w:r>
        <w:rPr>
          <w:rFonts w:ascii="Arial" w:cs="Arial" w:eastAsia="Arial" w:hAnsi="Arial"/>
          <w:b w:val="false"/>
          <w:bCs w:val="false"/>
          <w:color w:val="1A1A1A"/>
          <w:sz w:val="22"/>
          <w:szCs w:val="22"/>
        </w:rPr>
        <w:t xml:space="preserve">Auth0 organization support — B2B accounts are separate from patient accounts</w:t>
      </w:r>
    </w:p>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6. Service Integrations &amp; Health Checks</w:t>
      </w:r>
    </w:p>
    <w:p>
      <w:pPr>
        <w:spacing w:before="40" w:after="40"/>
      </w:pPr>
    </w:p>
    <w:p>
      <w:pPr>
        <w:pStyle w:val="Heading2"/>
        <w:spacing w:before="300" w:after="120"/>
      </w:pPr>
      <w:r>
        <w:rPr>
          <w:rFonts w:ascii="Arial" w:cs="Arial" w:eastAsia="Arial" w:hAnsi="Arial"/>
          <w:b/>
          <w:bCs/>
          <w:color w:val="B22222"/>
          <w:sz w:val="28"/>
          <w:szCs w:val="28"/>
        </w:rPr>
        <w:t xml:space="preserve">6.1 Presage SmartSpectra</w:t>
      </w:r>
    </w:p>
    <w:p>
      <w:pPr>
        <w:spacing w:before="60" w:after="100"/>
      </w:pPr>
      <w:r>
        <w:rPr>
          <w:rFonts w:ascii="Arial" w:cs="Arial" w:eastAsia="Arial" w:hAnsi="Arial"/>
          <w:color w:val="1A1A1A"/>
          <w:sz w:val="22"/>
          <w:szCs w:val="22"/>
        </w:rPr>
        <w:t xml:space="preserve">Handles camera-based vitals. The most technically risky integration — validate early.</w:t>
      </w:r>
    </w:p>
    <w:p>
      <w:pPr>
        <w:pStyle w:val="ListParagraph"/>
        <w:numPr>
          <w:ilvl w:val="0"/>
          <w:numId w:val="2"/>
        </w:numPr>
        <w:spacing w:before="50" w:after="50"/>
      </w:pPr>
      <w:r>
        <w:rPr>
          <w:rFonts w:ascii="Arial" w:cs="Arial" w:eastAsia="Arial" w:hAnsi="Arial"/>
          <w:b w:val="false"/>
          <w:bCs w:val="false"/>
          <w:color w:val="1A1A1A"/>
          <w:sz w:val="22"/>
          <w:szCs w:val="22"/>
        </w:rPr>
        <w:t xml:space="preserve">SDK: @presagetech/smartspectra-web (web) + React Native bridge for mobile</w:t>
      </w:r>
    </w:p>
    <w:p>
      <w:pPr>
        <w:pStyle w:val="ListParagraph"/>
        <w:numPr>
          <w:ilvl w:val="0"/>
          <w:numId w:val="2"/>
        </w:numPr>
        <w:spacing w:before="50" w:after="50"/>
      </w:pPr>
      <w:r>
        <w:rPr>
          <w:rFonts w:ascii="Arial" w:cs="Arial" w:eastAsia="Arial" w:hAnsi="Arial"/>
          <w:b w:val="false"/>
          <w:bCs w:val="false"/>
          <w:color w:val="1A1A1A"/>
          <w:sz w:val="22"/>
          <w:szCs w:val="22"/>
        </w:rPr>
        <w:t xml:space="preserve">Requires front camera permission — request on VitalsScreen mount</w:t>
      </w:r>
    </w:p>
    <w:p>
      <w:pPr>
        <w:pStyle w:val="ListParagraph"/>
        <w:numPr>
          <w:ilvl w:val="0"/>
          <w:numId w:val="2"/>
        </w:numPr>
        <w:spacing w:before="50" w:after="50"/>
      </w:pPr>
      <w:r>
        <w:rPr>
          <w:rFonts w:ascii="Arial" w:cs="Arial" w:eastAsia="Arial" w:hAnsi="Arial"/>
          <w:b w:val="false"/>
          <w:bCs w:val="false"/>
          <w:color w:val="1A1A1A"/>
          <w:sz w:val="22"/>
          <w:szCs w:val="22"/>
        </w:rPr>
        <w:t xml:space="preserve">Returns: { heartRate, respiratoryRate, stressIndex, emotionState }</w:t>
      </w:r>
    </w:p>
    <w:p>
      <w:pPr>
        <w:pStyle w:val="ListParagraph"/>
        <w:numPr>
          <w:ilvl w:val="0"/>
          <w:numId w:val="2"/>
        </w:numPr>
        <w:spacing w:before="50" w:after="50"/>
      </w:pPr>
      <w:r>
        <w:rPr>
          <w:rFonts w:ascii="Arial" w:cs="Arial" w:eastAsia="Arial" w:hAnsi="Arial"/>
          <w:b w:val="false"/>
          <w:bCs w:val="false"/>
          <w:color w:val="1A1A1A"/>
          <w:sz w:val="22"/>
          <w:szCs w:val="22"/>
        </w:rPr>
        <w:t xml:space="preserve">Fallback: if Presage fails or user denies camera, show manual input fields for HR and symptoms only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20"/>
              <w:bottom w:type="dxa" w:w="120"/>
              <w:right w:type="dxa" w:w="220"/>
            </w:tcMar>
          </w:tcPr>
          <w:p>
            <w:pPr>
              <w:spacing w:before="40" w:after="60"/>
            </w:pPr>
            <w:r>
              <w:rPr>
                <w:rFonts w:ascii="Arial" w:cs="Arial" w:eastAsia="Arial" w:hAnsi="Arial"/>
                <w:b/>
                <w:bCs/>
                <w:color w:val="8B6914"/>
                <w:sz w:val="21"/>
                <w:szCs w:val="21"/>
              </w:rPr>
              <w:t xml:space="preserve">Health Check</w:t>
            </w:r>
          </w:p>
          <w:p>
            <w:pPr>
              <w:spacing w:before="40" w:after="40"/>
            </w:pPr>
            <w:r>
              <w:rPr>
                <w:rFonts w:ascii="Arial" w:cs="Arial" w:eastAsia="Arial" w:hAnsi="Arial"/>
                <w:color w:val="1A1A1A"/>
                <w:sz w:val="20"/>
                <w:szCs w:val="20"/>
              </w:rPr>
              <w:t xml:space="preserve">On app load, call Presage SDK .initialize() and verify a non-null token is returned. If it fails, set a global presageFailed flag and render the manual input fallback silently — never show an error to the user.</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 presageService.ts — backend validation</w:t>
            </w:r>
          </w:p>
          <w:p>
            <w:pPr>
              <w:spacing w:before="20" w:after="20"/>
            </w:pPr>
            <w:r>
              <w:rPr>
                <w:rFonts w:ascii="Courier New" w:cs="Courier New" w:eastAsia="Courier New" w:hAnsi="Courier New"/>
                <w:color w:val="CDD6F4"/>
                <w:sz w:val="19"/>
                <w:szCs w:val="19"/>
              </w:rPr>
              <w:t xml:space="preserve">export async function validateVitals(raw: PresagePayload) {</w:t>
            </w:r>
          </w:p>
          <w:p>
            <w:pPr>
              <w:spacing w:before="20" w:after="20"/>
            </w:pPr>
            <w:r>
              <w:rPr>
                <w:rFonts w:ascii="Courier New" w:cs="Courier New" w:eastAsia="Courier New" w:hAnsi="Courier New"/>
                <w:color w:val="CDD6F4"/>
                <w:sz w:val="19"/>
                <w:szCs w:val="19"/>
              </w:rPr>
              <w:t xml:space="preserve">  if (raw.heartRate &lt; 30 || raw.heartRate &gt; 200) throw new Error('HR out of range');</w:t>
            </w:r>
          </w:p>
          <w:p>
            <w:pPr>
              <w:spacing w:before="20" w:after="20"/>
            </w:pPr>
            <w:r>
              <w:rPr>
                <w:rFonts w:ascii="Courier New" w:cs="Courier New" w:eastAsia="Courier New" w:hAnsi="Courier New"/>
                <w:color w:val="CDD6F4"/>
                <w:sz w:val="19"/>
                <w:szCs w:val="19"/>
              </w:rPr>
              <w:t xml:space="preserve">  if (raw.respiratoryRate &lt; 5 || raw.respiratoryRate &gt; 50) throw new Error('RR out of range');</w:t>
            </w:r>
          </w:p>
          <w:p>
            <w:pPr>
              <w:spacing w:before="20" w:after="20"/>
            </w:pPr>
            <w:r>
              <w:rPr>
                <w:rFonts w:ascii="Courier New" w:cs="Courier New" w:eastAsia="Courier New" w:hAnsi="Courier New"/>
                <w:color w:val="CDD6F4"/>
                <w:sz w:val="19"/>
                <w:szCs w:val="19"/>
              </w:rPr>
              <w:t xml:space="preserve">  return { hr: raw.heartRate, rr: raw.respiratoryRate, stress: raw.stressIndex };</w:t>
            </w:r>
          </w:p>
          <w:p>
            <w:pPr>
              <w:spacing w:before="20" w:after="20"/>
            </w:pPr>
            <w:r>
              <w:rPr>
                <w:rFonts w:ascii="Courier New" w:cs="Courier New" w:eastAsia="Courier New" w:hAnsi="Courier New"/>
                <w:color w:val="CDD6F4"/>
                <w:sz w:val="19"/>
                <w:szCs w:val="19"/>
              </w:rPr>
              <w:t xml:space="preserve">}</w:t>
            </w:r>
          </w:p>
        </w:tc>
      </w:tr>
    </w:tbl>
    <w:p>
      <w:pPr>
        <w:spacing w:before="80" w:after="80"/>
      </w:pPr>
    </w:p>
    <w:p>
      <w:pPr>
        <w:pStyle w:val="Heading2"/>
        <w:spacing w:before="300" w:after="120"/>
      </w:pPr>
      <w:r>
        <w:rPr>
          <w:rFonts w:ascii="Arial" w:cs="Arial" w:eastAsia="Arial" w:hAnsi="Arial"/>
          <w:b/>
          <w:bCs/>
          <w:color w:val="B22222"/>
          <w:sz w:val="28"/>
          <w:szCs w:val="28"/>
        </w:rPr>
        <w:t xml:space="preserve">6.2 Gemini API</w:t>
      </w:r>
    </w:p>
    <w:p>
      <w:pPr>
        <w:spacing w:before="60" w:after="100"/>
      </w:pPr>
      <w:r>
        <w:rPr>
          <w:rFonts w:ascii="Arial" w:cs="Arial" w:eastAsia="Arial" w:hAnsi="Arial"/>
          <w:color w:val="1A1A1A"/>
          <w:sz w:val="22"/>
          <w:szCs w:val="22"/>
        </w:rPr>
        <w:t xml:space="preserve">Core triage classification engine. Takes normalized vitals + symptom answers and returns a risk tier with explanation.</w:t>
      </w:r>
    </w:p>
    <w:p>
      <w:pPr>
        <w:pStyle w:val="ListParagraph"/>
        <w:numPr>
          <w:ilvl w:val="0"/>
          <w:numId w:val="2"/>
        </w:numPr>
        <w:spacing w:before="50" w:after="50"/>
      </w:pPr>
      <w:r>
        <w:rPr>
          <w:rFonts w:ascii="Arial" w:cs="Arial" w:eastAsia="Arial" w:hAnsi="Arial"/>
          <w:b w:val="false"/>
          <w:bCs w:val="false"/>
          <w:color w:val="1A1A1A"/>
          <w:sz w:val="22"/>
          <w:szCs w:val="22"/>
        </w:rPr>
        <w:t xml:space="preserve">Model: gemini-1.5-flash (fast, cost-efficient for real-time use)</w:t>
      </w:r>
    </w:p>
    <w:p>
      <w:pPr>
        <w:pStyle w:val="ListParagraph"/>
        <w:numPr>
          <w:ilvl w:val="0"/>
          <w:numId w:val="2"/>
        </w:numPr>
        <w:spacing w:before="50" w:after="50"/>
      </w:pPr>
      <w:r>
        <w:rPr>
          <w:rFonts w:ascii="Arial" w:cs="Arial" w:eastAsia="Arial" w:hAnsi="Arial"/>
          <w:b w:val="false"/>
          <w:bCs w:val="false"/>
          <w:color w:val="1A1A1A"/>
          <w:sz w:val="22"/>
          <w:szCs w:val="22"/>
        </w:rPr>
        <w:t xml:space="preserve">Prompt is constructed server-side — never expose logic to the frontend</w:t>
      </w:r>
    </w:p>
    <w:p>
      <w:pPr>
        <w:pStyle w:val="ListParagraph"/>
        <w:numPr>
          <w:ilvl w:val="0"/>
          <w:numId w:val="2"/>
        </w:numPr>
        <w:spacing w:before="50" w:after="50"/>
      </w:pPr>
      <w:r>
        <w:rPr>
          <w:rFonts w:ascii="Arial" w:cs="Arial" w:eastAsia="Arial" w:hAnsi="Arial"/>
          <w:b w:val="false"/>
          <w:bCs w:val="false"/>
          <w:color w:val="1A1A1A"/>
          <w:sz w:val="22"/>
          <w:szCs w:val="22"/>
        </w:rPr>
        <w:t xml:space="preserve">System prompt includes: Canadian triage guidelines (CTAS), disclaimer framing, output format spec</w:t>
      </w:r>
    </w:p>
    <w:p>
      <w:pPr>
        <w:pStyle w:val="ListParagraph"/>
        <w:numPr>
          <w:ilvl w:val="0"/>
          <w:numId w:val="2"/>
        </w:numPr>
        <w:spacing w:before="50" w:after="50"/>
      </w:pPr>
      <w:r>
        <w:rPr>
          <w:rFonts w:ascii="Arial" w:cs="Arial" w:eastAsia="Arial" w:hAnsi="Arial"/>
          <w:b w:val="false"/>
          <w:bCs w:val="false"/>
          <w:color w:val="1A1A1A"/>
          <w:sz w:val="22"/>
          <w:szCs w:val="22"/>
        </w:rPr>
        <w:t xml:space="preserve">Response format: { riskLevel: 'green'|'yellow'|'red', recommendation: string, explanation: string }</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 geminiService.ts</w:t>
            </w:r>
          </w:p>
          <w:p>
            <w:pPr>
              <w:spacing w:before="20" w:after="20"/>
            </w:pPr>
            <w:r>
              <w:rPr>
                <w:rFonts w:ascii="Courier New" w:cs="Courier New" w:eastAsia="Courier New" w:hAnsi="Courier New"/>
                <w:color w:val="CDD6F4"/>
                <w:sz w:val="19"/>
                <w:szCs w:val="19"/>
              </w:rPr>
              <w:t xml:space="preserve">const SYSTEM_PROMPT = `</w:t>
            </w:r>
          </w:p>
          <w:p>
            <w:pPr>
              <w:spacing w:before="20" w:after="20"/>
            </w:pPr>
            <w:r>
              <w:rPr>
                <w:rFonts w:ascii="Courier New" w:cs="Courier New" w:eastAsia="Courier New" w:hAnsi="Courier New"/>
                <w:color w:val="CDD6F4"/>
                <w:sz w:val="19"/>
                <w:szCs w:val="19"/>
              </w:rPr>
              <w:t xml:space="preserve">You are a Canadian triage guidance assistant. You are NOT a doctor.</w:t>
            </w:r>
          </w:p>
          <w:p>
            <w:pPr>
              <w:spacing w:before="20" w:after="20"/>
            </w:pPr>
            <w:r>
              <w:rPr>
                <w:rFonts w:ascii="Courier New" w:cs="Courier New" w:eastAsia="Courier New" w:hAnsi="Courier New"/>
                <w:color w:val="CDD6F4"/>
                <w:sz w:val="19"/>
                <w:szCs w:val="19"/>
              </w:rPr>
              <w:t xml:space="preserve">Given patient vitals and symptom answers, classify urgency into one of:</w:t>
            </w:r>
          </w:p>
          <w:p>
            <w:pPr>
              <w:spacing w:before="20" w:after="20"/>
            </w:pPr>
            <w:r>
              <w:rPr>
                <w:rFonts w:ascii="Courier New" w:cs="Courier New" w:eastAsia="Courier New" w:hAnsi="Courier New"/>
                <w:color w:val="CDD6F4"/>
                <w:sz w:val="19"/>
                <w:szCs w:val="19"/>
              </w:rPr>
              <w:t xml:space="preserve">  green  = virtual care appropriate</w:t>
            </w:r>
          </w:p>
          <w:p>
            <w:pPr>
              <w:spacing w:before="20" w:after="20"/>
            </w:pPr>
            <w:r>
              <w:rPr>
                <w:rFonts w:ascii="Courier New" w:cs="Courier New" w:eastAsia="Courier New" w:hAnsi="Courier New"/>
                <w:color w:val="CDD6F4"/>
                <w:sz w:val="19"/>
                <w:szCs w:val="19"/>
              </w:rPr>
              <w:t xml:space="preserve">  yellow = urgent care clinic today</w:t>
            </w:r>
          </w:p>
          <w:p>
            <w:pPr>
              <w:spacing w:before="20" w:after="20"/>
            </w:pPr>
            <w:r>
              <w:rPr>
                <w:rFonts w:ascii="Courier New" w:cs="Courier New" w:eastAsia="Courier New" w:hAnsi="Courier New"/>
                <w:color w:val="CDD6F4"/>
                <w:sz w:val="19"/>
                <w:szCs w:val="19"/>
              </w:rPr>
              <w:t xml:space="preserve">  red    = ER immediately or call 911</w:t>
            </w:r>
          </w:p>
          <w:p>
            <w:pPr>
              <w:spacing w:before="20" w:after="20"/>
            </w:pPr>
            <w:r>
              <w:rPr>
                <w:rFonts w:ascii="Courier New" w:cs="Courier New" w:eastAsia="Courier New" w:hAnsi="Courier New"/>
                <w:color w:val="CDD6F4"/>
                <w:sz w:val="19"/>
                <w:szCs w:val="19"/>
              </w:rPr>
              <w:t xml:space="preserve">Respond only in valid JSON:</w:t>
            </w:r>
          </w:p>
          <w:p>
            <w:pPr>
              <w:spacing w:before="20" w:after="20"/>
            </w:pPr>
            <w:r>
              <w:rPr>
                <w:rFonts w:ascii="Courier New" w:cs="Courier New" w:eastAsia="Courier New" w:hAnsi="Courier New"/>
                <w:color w:val="CDD6F4"/>
                <w:sz w:val="19"/>
                <w:szCs w:val="19"/>
              </w:rPr>
              <w:t xml:space="preserve">{ riskLevel, recommendation, explanation }</w:t>
            </w:r>
          </w:p>
          <w:p>
            <w:pPr>
              <w:spacing w:before="20" w:after="20"/>
            </w:pPr>
            <w:r>
              <w:rPr>
                <w:rFonts w:ascii="Courier New" w:cs="Courier New" w:eastAsia="Courier New" w:hAnsi="Courier New"/>
                <w:color w:val="CDD6F4"/>
                <w:sz w:val="19"/>
                <w:szCs w:val="19"/>
              </w:rPr>
              <w:t xml:space="preserve">Explanation must be plain language, max 3 sentences.</w:t>
            </w:r>
          </w:p>
          <w:p>
            <w:pPr>
              <w:spacing w:before="20" w:after="20"/>
            </w:pPr>
            <w:r>
              <w:rPr>
                <w:rFonts w:ascii="Courier New" w:cs="Courier New" w:eastAsia="Courier New" w:hAnsi="Courier New"/>
                <w:color w:val="CDD6F4"/>
                <w:sz w:val="19"/>
                <w:szCs w:val="19"/>
              </w:rPr>
              <w:t xml:space="preserve">Always include: 'This is guidance only. See a doctor for diagnosis.'</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export async function classifyTriage(vitals, symptoms, memberContext = '') {</w:t>
            </w:r>
          </w:p>
          <w:p>
            <w:pPr>
              <w:spacing w:before="20" w:after="20"/>
            </w:pPr>
            <w:r>
              <w:rPr>
                <w:rFonts w:ascii="Courier New" w:cs="Courier New" w:eastAsia="Courier New" w:hAnsi="Courier New"/>
                <w:color w:val="CDD6F4"/>
                <w:sz w:val="19"/>
                <w:szCs w:val="19"/>
              </w:rPr>
              <w:t xml:space="preserve">  const prompt = buildPrompt(vitals, symptoms, memberContext);</w:t>
            </w:r>
          </w:p>
          <w:p>
            <w:pPr>
              <w:spacing w:before="20" w:after="20"/>
            </w:pPr>
            <w:r>
              <w:rPr>
                <w:rFonts w:ascii="Courier New" w:cs="Courier New" w:eastAsia="Courier New" w:hAnsi="Courier New"/>
                <w:color w:val="CDD6F4"/>
                <w:sz w:val="19"/>
                <w:szCs w:val="19"/>
              </w:rPr>
              <w:t xml:space="preserve">  const res = await gemini.generateContent([SYSTEM_PROMPT, prompt]);</w:t>
            </w:r>
          </w:p>
          <w:p>
            <w:pPr>
              <w:spacing w:before="20" w:after="20"/>
            </w:pPr>
            <w:r>
              <w:rPr>
                <w:rFonts w:ascii="Courier New" w:cs="Courier New" w:eastAsia="Courier New" w:hAnsi="Courier New"/>
                <w:color w:val="CDD6F4"/>
                <w:sz w:val="19"/>
                <w:szCs w:val="19"/>
              </w:rPr>
              <w:t xml:space="preserve">  return JSON.parse(res.response.text());</w:t>
            </w:r>
          </w:p>
          <w:p>
            <w:pPr>
              <w:spacing w:before="20" w:after="20"/>
            </w:pPr>
            <w:r>
              <w:rPr>
                <w:rFonts w:ascii="Courier New" w:cs="Courier New" w:eastAsia="Courier New" w:hAnsi="Courier New"/>
                <w:color w:val="CDD6F4"/>
                <w:sz w:val="19"/>
                <w:szCs w:val="19"/>
              </w:rPr>
              <w:t xml:space="preserve">}</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20"/>
              <w:bottom w:type="dxa" w:w="120"/>
              <w:right w:type="dxa" w:w="220"/>
            </w:tcMar>
          </w:tcPr>
          <w:p>
            <w:pPr>
              <w:spacing w:before="40" w:after="60"/>
            </w:pPr>
            <w:r>
              <w:rPr>
                <w:rFonts w:ascii="Arial" w:cs="Arial" w:eastAsia="Arial" w:hAnsi="Arial"/>
                <w:b/>
                <w:bCs/>
                <w:color w:val="8B6914"/>
                <w:sz w:val="21"/>
                <w:szCs w:val="21"/>
              </w:rPr>
              <w:t xml:space="preserve">Health Check</w:t>
            </w:r>
          </w:p>
          <w:p>
            <w:pPr>
              <w:spacing w:before="40" w:after="40"/>
            </w:pPr>
            <w:r>
              <w:rPr>
                <w:rFonts w:ascii="Arial" w:cs="Arial" w:eastAsia="Arial" w:hAnsi="Arial"/>
                <w:color w:val="1A1A1A"/>
                <w:sz w:val="20"/>
                <w:szCs w:val="20"/>
              </w:rPr>
              <w:t xml:space="preserve">On backend startup, send a test payload to Gemini with known inputs and assert riskLevel is present in the response. Log a warning if latency exceeds 3 seconds — this directly affects user experience.</w:t>
            </w:r>
          </w:p>
        </w:tc>
      </w:tr>
    </w:tbl>
    <w:p>
      <w:pPr>
        <w:spacing w:before="80" w:after="80"/>
      </w:pPr>
    </w:p>
    <w:p>
      <w:pPr>
        <w:pStyle w:val="Heading2"/>
        <w:spacing w:before="300" w:after="120"/>
      </w:pPr>
      <w:r>
        <w:rPr>
          <w:rFonts w:ascii="Arial" w:cs="Arial" w:eastAsia="Arial" w:hAnsi="Arial"/>
          <w:b/>
          <w:bCs/>
          <w:color w:val="B22222"/>
          <w:sz w:val="28"/>
          <w:szCs w:val="28"/>
        </w:rPr>
        <w:t xml:space="preserve">6.3 Backboard.io</w:t>
      </w:r>
    </w:p>
    <w:p>
      <w:pPr>
        <w:spacing w:before="60" w:after="100"/>
      </w:pPr>
      <w:r>
        <w:rPr>
          <w:rFonts w:ascii="Arial" w:cs="Arial" w:eastAsia="Arial" w:hAnsi="Arial"/>
          <w:color w:val="1A1A1A"/>
          <w:sz w:val="22"/>
          <w:szCs w:val="22"/>
        </w:rPr>
        <w:t xml:space="preserve">Multi-agent persistent memory layer. Three agents run in parallel on every triage query.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Agent</w:t>
            </w:r>
          </w:p>
        </w:tc>
        <w:tc>
          <w:tcPr>
            <w:tcW w:type="dxa" w:w="328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Input</w:t>
            </w:r>
          </w:p>
        </w:tc>
        <w:tc>
          <w:tcPr>
            <w:tcW w:type="dxa" w:w="328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Medical Guidelines Agent</w:t>
            </w:r>
          </w:p>
        </w:tc>
        <w:tc>
          <w:tcPr>
            <w:tcW w:type="dxa" w:w="328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Checks Canadian triage standards (CTAS)</w:t>
            </w:r>
          </w:p>
        </w:tc>
        <w:tc>
          <w:tcPr>
            <w:tcW w:type="dxa" w:w="328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Validates Gemini output against clinical thresholds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Risk Scoring Agent</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Vitals + symptoms + member history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Weighted risk score (0–100) fed into final classification</w:t>
            </w:r>
          </w:p>
        </w:tc>
      </w:tr>
      <w:tr>
        <w:tc>
          <w:tcPr>
            <w:tcW w:type="dxa" w:w="280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Patient History Agent</w:t>
            </w:r>
          </w:p>
        </w:tc>
        <w:tc>
          <w:tcPr>
            <w:tcW w:type="dxa" w:w="328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Past triage sessions for this user/member</w:t>
            </w:r>
          </w:p>
        </w:tc>
        <w:tc>
          <w:tcPr>
            <w:tcW w:type="dxa" w:w="328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Flags recurring patterns, escalates chronic concerns</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20"/>
              <w:bottom w:type="dxa" w:w="120"/>
              <w:right w:type="dxa" w:w="220"/>
            </w:tcMar>
          </w:tcPr>
          <w:p>
            <w:pPr>
              <w:spacing w:before="40" w:after="60"/>
            </w:pPr>
            <w:r>
              <w:rPr>
                <w:rFonts w:ascii="Arial" w:cs="Arial" w:eastAsia="Arial" w:hAnsi="Arial"/>
                <w:b/>
                <w:bCs/>
                <w:color w:val="8B6914"/>
                <w:sz w:val="21"/>
                <w:szCs w:val="21"/>
              </w:rPr>
              <w:t xml:space="preserve">Health Check</w:t>
            </w:r>
          </w:p>
          <w:p>
            <w:pPr>
              <w:spacing w:before="40" w:after="40"/>
            </w:pPr>
            <w:r>
              <w:rPr>
                <w:rFonts w:ascii="Arial" w:cs="Arial" w:eastAsia="Arial" w:hAnsi="Arial"/>
                <w:color w:val="1A1A1A"/>
                <w:sz w:val="20"/>
                <w:szCs w:val="20"/>
              </w:rPr>
              <w:t xml:space="preserve">On first user login, call Backboard's /health endpoint and verify all three agents return a 200. If any agent is down, degrade gracefully — Gemini still runs solo without Backboard context.</w:t>
            </w:r>
          </w:p>
        </w:tc>
      </w:tr>
    </w:tbl>
    <w:p>
      <w:pPr>
        <w:spacing w:before="80" w:after="80"/>
      </w:pPr>
    </w:p>
    <w:p>
      <w:pPr>
        <w:pStyle w:val="Heading2"/>
        <w:spacing w:before="300" w:after="120"/>
      </w:pPr>
      <w:r>
        <w:rPr>
          <w:rFonts w:ascii="Arial" w:cs="Arial" w:eastAsia="Arial" w:hAnsi="Arial"/>
          <w:b/>
          <w:bCs/>
          <w:color w:val="B22222"/>
          <w:sz w:val="28"/>
          <w:szCs w:val="28"/>
        </w:rPr>
        <w:t xml:space="preserve">6.4 Auth0</w:t>
      </w:r>
    </w:p>
    <w:p>
      <w:pPr>
        <w:spacing w:before="60" w:after="100"/>
      </w:pPr>
      <w:r>
        <w:rPr>
          <w:rFonts w:ascii="Arial" w:cs="Arial" w:eastAsia="Arial" w:hAnsi="Arial"/>
          <w:color w:val="1A1A1A"/>
          <w:sz w:val="22"/>
          <w:szCs w:val="22"/>
        </w:rPr>
        <w:t xml:space="preserve">Handles all authentication. Supports individual patient accounts (B2C) and organization accounts for hospitals and clinics (B2B).</w:t>
      </w:r>
    </w:p>
    <w:p>
      <w:pPr>
        <w:pStyle w:val="ListParagraph"/>
        <w:numPr>
          <w:ilvl w:val="0"/>
          <w:numId w:val="2"/>
        </w:numPr>
        <w:spacing w:before="50" w:after="50"/>
      </w:pPr>
      <w:r>
        <w:rPr>
          <w:rFonts w:ascii="Arial" w:cs="Arial" w:eastAsia="Arial" w:hAnsi="Arial"/>
          <w:b w:val="false"/>
          <w:bCs w:val="false"/>
          <w:color w:val="1A1A1A"/>
          <w:sz w:val="22"/>
          <w:szCs w:val="22"/>
        </w:rPr>
        <w:t xml:space="preserve">B2C: standard email/social login, JWT stored in secure httpOnly cookie</w:t>
      </w:r>
    </w:p>
    <w:p>
      <w:pPr>
        <w:pStyle w:val="ListParagraph"/>
        <w:numPr>
          <w:ilvl w:val="0"/>
          <w:numId w:val="2"/>
        </w:numPr>
        <w:spacing w:before="50" w:after="50"/>
      </w:pPr>
      <w:r>
        <w:rPr>
          <w:rFonts w:ascii="Arial" w:cs="Arial" w:eastAsia="Arial" w:hAnsi="Arial"/>
          <w:b w:val="false"/>
          <w:bCs w:val="false"/>
          <w:color w:val="1A1A1A"/>
          <w:sz w:val="22"/>
          <w:szCs w:val="22"/>
        </w:rPr>
        <w:t xml:space="preserve">B2B: Auth0 Organizations — each hospital is an org, staff are members</w:t>
      </w:r>
    </w:p>
    <w:p>
      <w:pPr>
        <w:pStyle w:val="ListParagraph"/>
        <w:numPr>
          <w:ilvl w:val="0"/>
          <w:numId w:val="2"/>
        </w:numPr>
        <w:spacing w:before="50" w:after="50"/>
      </w:pPr>
      <w:r>
        <w:rPr>
          <w:rFonts w:ascii="Arial" w:cs="Arial" w:eastAsia="Arial" w:hAnsi="Arial"/>
          <w:b w:val="false"/>
          <w:bCs w:val="false"/>
          <w:color w:val="1A1A1A"/>
          <w:sz w:val="22"/>
          <w:szCs w:val="22"/>
        </w:rPr>
        <w:t xml:space="preserve">All protected routes validate JWT via auth0 middleware before any DB access</w:t>
      </w:r>
    </w:p>
    <w:p>
      <w:pPr>
        <w:pStyle w:val="ListParagraph"/>
        <w:numPr>
          <w:ilvl w:val="0"/>
          <w:numId w:val="2"/>
        </w:numPr>
        <w:spacing w:before="50" w:after="50"/>
      </w:pPr>
      <w:r>
        <w:rPr>
          <w:rFonts w:ascii="Arial" w:cs="Arial" w:eastAsia="Arial" w:hAnsi="Arial"/>
          <w:b w:val="false"/>
          <w:bCs w:val="false"/>
          <w:color w:val="1A1A1A"/>
          <w:sz w:val="22"/>
          <w:szCs w:val="22"/>
        </w:rPr>
        <w:t xml:space="preserve">Family members are linked to the primary user account — no separate logins needed</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 middleware/auth.ts</w:t>
            </w:r>
          </w:p>
          <w:p>
            <w:pPr>
              <w:spacing w:before="20" w:after="20"/>
            </w:pPr>
            <w:r>
              <w:rPr>
                <w:rFonts w:ascii="Courier New" w:cs="Courier New" w:eastAsia="Courier New" w:hAnsi="Courier New"/>
                <w:color w:val="CDD6F4"/>
                <w:sz w:val="19"/>
                <w:szCs w:val="19"/>
              </w:rPr>
              <w:t xml:space="preserve">import { auth } from 'express-oauth2-jwt-bearer';</w:t>
            </w:r>
          </w:p>
          <w:p>
            <w:pPr>
              <w:spacing w:before="20" w:after="20"/>
            </w:pPr>
            <w:r>
              <w:rPr>
                <w:rFonts w:ascii="Courier New" w:cs="Courier New" w:eastAsia="Courier New" w:hAnsi="Courier New"/>
                <w:color w:val="CDD6F4"/>
                <w:sz w:val="19"/>
                <w:szCs w:val="19"/>
              </w:rPr>
              <w:t xml:space="preserve">export const requireAuth = auth({</w:t>
            </w:r>
          </w:p>
          <w:p>
            <w:pPr>
              <w:spacing w:before="20" w:after="20"/>
            </w:pPr>
            <w:r>
              <w:rPr>
                <w:rFonts w:ascii="Courier New" w:cs="Courier New" w:eastAsia="Courier New" w:hAnsi="Courier New"/>
                <w:color w:val="CDD6F4"/>
                <w:sz w:val="19"/>
                <w:szCs w:val="19"/>
              </w:rPr>
              <w:t xml:space="preserve">  audience: process.env.AUTH0_AUDIENCE,</w:t>
            </w:r>
          </w:p>
          <w:p>
            <w:pPr>
              <w:spacing w:before="20" w:after="20"/>
            </w:pPr>
            <w:r>
              <w:rPr>
                <w:rFonts w:ascii="Courier New" w:cs="Courier New" w:eastAsia="Courier New" w:hAnsi="Courier New"/>
                <w:color w:val="CDD6F4"/>
                <w:sz w:val="19"/>
                <w:szCs w:val="19"/>
              </w:rPr>
              <w:t xml:space="preserve">  issuerBaseURL: process.env.AUTH0_ISSUER_BASE_URL,</w:t>
            </w:r>
          </w:p>
          <w:p>
            <w:pPr>
              <w:spacing w:before="20" w:after="20"/>
            </w:pPr>
            <w:r>
              <w:rPr>
                <w:rFonts w:ascii="Courier New" w:cs="Courier New" w:eastAsia="Courier New" w:hAnsi="Courier New"/>
                <w:color w:val="CDD6F4"/>
                <w:sz w:val="19"/>
                <w:szCs w:val="19"/>
              </w:rPr>
              <w:t xml:space="preserve">});</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F3" w:val="clear"/>
            <w:tcMar>
              <w:top w:type="dxa" w:w="120"/>
              <w:left w:type="dxa" w:w="220"/>
              <w:bottom w:type="dxa" w:w="120"/>
              <w:right w:type="dxa" w:w="220"/>
            </w:tcMar>
          </w:tcPr>
          <w:p>
            <w:pPr>
              <w:spacing w:before="40" w:after="60"/>
            </w:pPr>
            <w:r>
              <w:rPr>
                <w:rFonts w:ascii="Arial" w:cs="Arial" w:eastAsia="Arial" w:hAnsi="Arial"/>
                <w:b/>
                <w:bCs/>
                <w:color w:val="8B0000"/>
                <w:sz w:val="21"/>
                <w:szCs w:val="21"/>
              </w:rPr>
              <w:t xml:space="preserve">Health Check</w:t>
            </w:r>
          </w:p>
          <w:p>
            <w:pPr>
              <w:spacing w:before="40" w:after="40"/>
            </w:pPr>
            <w:r>
              <w:rPr>
                <w:rFonts w:ascii="Arial" w:cs="Arial" w:eastAsia="Arial" w:hAnsi="Arial"/>
                <w:color w:val="1A1A1A"/>
                <w:sz w:val="20"/>
                <w:szCs w:val="20"/>
              </w:rPr>
              <w:t xml:space="preserve">Auth0 provides a /userinfo endpoint — hit it with a test token on backend startup to confirm the tenant is reachable. Fail loudly if this is down, as auth is non-negotiable.</w:t>
            </w:r>
          </w:p>
        </w:tc>
      </w:tr>
    </w:tbl>
    <w:p>
      <w:pPr>
        <w:spacing w:before="80" w:after="80"/>
      </w:pPr>
    </w:p>
    <w:p>
      <w:pPr>
        <w:pStyle w:val="Heading2"/>
        <w:spacing w:before="300" w:after="120"/>
      </w:pPr>
      <w:r>
        <w:rPr>
          <w:rFonts w:ascii="Arial" w:cs="Arial" w:eastAsia="Arial" w:hAnsi="Arial"/>
          <w:b/>
          <w:bCs/>
          <w:color w:val="B22222"/>
          <w:sz w:val="28"/>
          <w:szCs w:val="28"/>
        </w:rPr>
        <w:t xml:space="preserve">6.5 Mapbox</w:t>
      </w:r>
    </w:p>
    <w:p>
      <w:pPr>
        <w:spacing w:before="60" w:after="100"/>
      </w:pPr>
      <w:r>
        <w:rPr>
          <w:rFonts w:ascii="Arial" w:cs="Arial" w:eastAsia="Arial" w:hAnsi="Arial"/>
          <w:color w:val="1A1A1A"/>
          <w:sz w:val="22"/>
          <w:szCs w:val="22"/>
        </w:rPr>
        <w:t xml:space="preserve">Used for two things: location-based clinic lookup and the QR code destination for B2B deployments.</w:t>
      </w:r>
    </w:p>
    <w:p>
      <w:pPr>
        <w:pStyle w:val="ListParagraph"/>
        <w:numPr>
          <w:ilvl w:val="0"/>
          <w:numId w:val="2"/>
        </w:numPr>
        <w:spacing w:before="50" w:after="50"/>
      </w:pPr>
      <w:r>
        <w:rPr>
          <w:rFonts w:ascii="Arial" w:cs="Arial" w:eastAsia="Arial" w:hAnsi="Arial"/>
          <w:b w:val="false"/>
          <w:bCs w:val="false"/>
          <w:color w:val="1A1A1A"/>
          <w:sz w:val="22"/>
          <w:szCs w:val="22"/>
        </w:rPr>
        <w:t xml:space="preserve">Geocode user's postal code → coordinates on triage session start</w:t>
      </w:r>
    </w:p>
    <w:p>
      <w:pPr>
        <w:pStyle w:val="ListParagraph"/>
        <w:numPr>
          <w:ilvl w:val="0"/>
          <w:numId w:val="2"/>
        </w:numPr>
        <w:spacing w:before="50" w:after="50"/>
      </w:pPr>
      <w:r>
        <w:rPr>
          <w:rFonts w:ascii="Arial" w:cs="Arial" w:eastAsia="Arial" w:hAnsi="Arial"/>
          <w:b w:val="false"/>
          <w:bCs w:val="false"/>
          <w:color w:val="1A1A1A"/>
          <w:sz w:val="22"/>
          <w:szCs w:val="22"/>
        </w:rPr>
        <w:t xml:space="preserve">Query Mapbox Places API for nearest: urgent care clinics, ERs, pharmacies</w:t>
      </w:r>
    </w:p>
    <w:p>
      <w:pPr>
        <w:pStyle w:val="ListParagraph"/>
        <w:numPr>
          <w:ilvl w:val="0"/>
          <w:numId w:val="2"/>
        </w:numPr>
        <w:spacing w:before="50" w:after="50"/>
      </w:pPr>
      <w:r>
        <w:rPr>
          <w:rFonts w:ascii="Arial" w:cs="Arial" w:eastAsia="Arial" w:hAnsi="Arial"/>
          <w:b w:val="false"/>
          <w:bCs w:val="false"/>
          <w:color w:val="1A1A1A"/>
          <w:sz w:val="22"/>
          <w:szCs w:val="22"/>
        </w:rPr>
        <w:t xml:space="preserve">Display results as a card list with distance and hours, not as a full map on mobile</w:t>
      </w:r>
    </w:p>
    <w:p>
      <w:pPr>
        <w:pStyle w:val="ListParagraph"/>
        <w:numPr>
          <w:ilvl w:val="0"/>
          <w:numId w:val="2"/>
        </w:numPr>
        <w:spacing w:before="50" w:after="50"/>
      </w:pPr>
      <w:r>
        <w:rPr>
          <w:rFonts w:ascii="Arial" w:cs="Arial" w:eastAsia="Arial" w:hAnsi="Arial"/>
          <w:b w:val="false"/>
          <w:bCs w:val="false"/>
          <w:color w:val="1A1A1A"/>
          <w:sz w:val="22"/>
          <w:szCs w:val="22"/>
        </w:rPr>
        <w:t xml:space="preserve">Full Mapbox GL map shown only on the web version for B2B operator dashboard</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20"/>
              <w:bottom w:type="dxa" w:w="120"/>
              <w:right w:type="dxa" w:w="220"/>
            </w:tcMar>
          </w:tcPr>
          <w:p>
            <w:pPr>
              <w:spacing w:before="40" w:after="60"/>
            </w:pPr>
            <w:r>
              <w:rPr>
                <w:rFonts w:ascii="Arial" w:cs="Arial" w:eastAsia="Arial" w:hAnsi="Arial"/>
                <w:b/>
                <w:bCs/>
                <w:color w:val="8B6914"/>
                <w:sz w:val="21"/>
                <w:szCs w:val="21"/>
              </w:rPr>
              <w:t xml:space="preserve">Health Check</w:t>
            </w:r>
          </w:p>
          <w:p>
            <w:pPr>
              <w:spacing w:before="40" w:after="40"/>
            </w:pPr>
            <w:r>
              <w:rPr>
                <w:rFonts w:ascii="Arial" w:cs="Arial" w:eastAsia="Arial" w:hAnsi="Arial"/>
                <w:color w:val="1A1A1A"/>
                <w:sz w:val="20"/>
                <w:szCs w:val="20"/>
              </w:rPr>
              <w:t xml:space="preserve">On backend start, run a test geocode call for 'Kitchener, ON' and assert a valid coordinate pair is returned. Cache the result in Redis to avoid wasting the startup call.</w:t>
            </w:r>
          </w:p>
        </w:tc>
      </w:tr>
    </w:tbl>
    <w:p>
      <w:pPr>
        <w:spacing w:before="80" w:after="80"/>
      </w:pPr>
    </w:p>
    <w:p>
      <w:pPr>
        <w:pStyle w:val="Heading2"/>
        <w:spacing w:before="300" w:after="120"/>
      </w:pPr>
      <w:r>
        <w:rPr>
          <w:rFonts w:ascii="Arial" w:cs="Arial" w:eastAsia="Arial" w:hAnsi="Arial"/>
          <w:b/>
          <w:bCs/>
          <w:color w:val="B22222"/>
          <w:sz w:val="28"/>
          <w:szCs w:val="28"/>
        </w:rPr>
        <w:t xml:space="preserve">6.6 Redis Cache</w:t>
      </w:r>
    </w:p>
    <w:p>
      <w:pPr>
        <w:spacing w:before="60" w:after="100"/>
      </w:pPr>
      <w:r>
        <w:rPr>
          <w:rFonts w:ascii="Arial" w:cs="Arial" w:eastAsia="Arial" w:hAnsi="Arial"/>
          <w:color w:val="1A1A1A"/>
          <w:sz w:val="22"/>
          <w:szCs w:val="22"/>
        </w:rPr>
        <w:t xml:space="preserve">Two primary uses: ER wait time data (expensive to fetch, changes slowly) and user session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 cache/redis.ts</w:t>
            </w:r>
          </w:p>
          <w:p>
            <w:pPr>
              <w:spacing w:before="20" w:after="20"/>
            </w:pPr>
            <w:r>
              <w:rPr>
                <w:rFonts w:ascii="Courier New" w:cs="Courier New" w:eastAsia="Courier New" w:hAnsi="Courier New"/>
                <w:color w:val="CDD6F4"/>
                <w:sz w:val="19"/>
                <w:szCs w:val="19"/>
              </w:rPr>
              <w:t xml:space="preserve">export async function getWaitTime(city: string): Promise&lt;string | null&gt; {</w:t>
            </w:r>
          </w:p>
          <w:p>
            <w:pPr>
              <w:spacing w:before="20" w:after="20"/>
            </w:pPr>
            <w:r>
              <w:rPr>
                <w:rFonts w:ascii="Courier New" w:cs="Courier New" w:eastAsia="Courier New" w:hAnsi="Courier New"/>
                <w:color w:val="CDD6F4"/>
                <w:sz w:val="19"/>
                <w:szCs w:val="19"/>
              </w:rPr>
              <w:t xml:space="preserve">  return redis.get(`waittime:${city.toLowerCase()}`);</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export async function setWaitTime(city: string, value: string) {</w:t>
            </w:r>
          </w:p>
          <w:p>
            <w:pPr>
              <w:spacing w:before="20" w:after="20"/>
            </w:pPr>
            <w:r>
              <w:rPr>
                <w:rFonts w:ascii="Courier New" w:cs="Courier New" w:eastAsia="Courier New" w:hAnsi="Courier New"/>
                <w:color w:val="CDD6F4"/>
                <w:sz w:val="19"/>
                <w:szCs w:val="19"/>
              </w:rPr>
              <w:t xml:space="preserve">  // Cache for 30 minutes</w:t>
            </w:r>
          </w:p>
          <w:p>
            <w:pPr>
              <w:spacing w:before="20" w:after="20"/>
            </w:pPr>
            <w:r>
              <w:rPr>
                <w:rFonts w:ascii="Courier New" w:cs="Courier New" w:eastAsia="Courier New" w:hAnsi="Courier New"/>
                <w:color w:val="CDD6F4"/>
                <w:sz w:val="19"/>
                <w:szCs w:val="19"/>
              </w:rPr>
              <w:t xml:space="preserve">  await redis.set(`waittime:${city.toLowerCase()}`, value, 'EX', 1800);</w:t>
            </w:r>
          </w:p>
          <w:p>
            <w:pPr>
              <w:spacing w:before="20" w:after="20"/>
            </w:pPr>
            <w:r>
              <w:rPr>
                <w:rFonts w:ascii="Courier New" w:cs="Courier New" w:eastAsia="Courier New" w:hAnsi="Courier New"/>
                <w:color w:val="CDD6F4"/>
                <w:sz w:val="19"/>
                <w:szCs w:val="19"/>
              </w:rPr>
              <w:t xml:space="preserve">}</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20"/>
              <w:bottom w:type="dxa" w:w="120"/>
              <w:right w:type="dxa" w:w="220"/>
            </w:tcMar>
          </w:tcPr>
          <w:p>
            <w:pPr>
              <w:spacing w:before="40" w:after="60"/>
            </w:pPr>
            <w:r>
              <w:rPr>
                <w:rFonts w:ascii="Arial" w:cs="Arial" w:eastAsia="Arial" w:hAnsi="Arial"/>
                <w:b/>
                <w:bCs/>
                <w:color w:val="8B6914"/>
                <w:sz w:val="21"/>
                <w:szCs w:val="21"/>
              </w:rPr>
              <w:t xml:space="preserve">Health Check</w:t>
            </w:r>
          </w:p>
          <w:p>
            <w:pPr>
              <w:spacing w:before="40" w:after="40"/>
            </w:pPr>
            <w:r>
              <w:rPr>
                <w:rFonts w:ascii="Arial" w:cs="Arial" w:eastAsia="Arial" w:hAnsi="Arial"/>
                <w:color w:val="1A1A1A"/>
                <w:sz w:val="20"/>
                <w:szCs w:val="20"/>
              </w:rPr>
              <w:t xml:space="preserve">On startup, call redis.ping() and assert 'PONG'. If Redis is down, the app still works — fall back to direct CIHI API calls. Log a warning but do not crash.</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7. Frontend / Backend Split</w:t>
      </w:r>
    </w:p>
    <w:p>
      <w:pPr>
        <w:spacing w:before="60" w:after="100"/>
      </w:pPr>
      <w:r>
        <w:rPr>
          <w:rFonts w:ascii="Arial" w:cs="Arial" w:eastAsia="Arial" w:hAnsi="Arial"/>
          <w:color w:val="1A1A1A"/>
          <w:sz w:val="22"/>
          <w:szCs w:val="22"/>
        </w:rPr>
        <w:t xml:space="preserve">Two people own the frontend, two own the backend. Clear interface contract defined upfront so both sides can work in parallel without blocking each other.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Team</w:t>
            </w:r>
          </w:p>
        </w:tc>
        <w:tc>
          <w:tcPr>
            <w:tcW w:type="dxa" w:w="624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Owns</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Frontend Team</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React (web) + React Native (iOS/Android), Presage SDK, Auth0 SDK, Mapbox GL, Zustand state, i18n, all screens and components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Backend Team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Node.js + Express, PostgreSQL, Redis, Gemini API, Backboard.io, Presage validation, Mapbox Places, Auth0 JWT middleware, Vultr deployment</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Shared Contract</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API types defined in a shared /types folder — both sides import the same TypeScript interfaces. Never pass untyped JSON across the boundary.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Communication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Frontend calls backend only via the /api routes. No frontend component ever directly calls Gemini, Presage backend, or Backboard — all goes through the API.</w:t>
            </w:r>
          </w:p>
        </w:tc>
      </w:tr>
    </w:tbl>
    <w:p>
      <w:pPr>
        <w:spacing w:before="80" w:after="80"/>
      </w:pPr>
    </w:p>
    <w:p>
      <w:pPr>
        <w:pStyle w:val="Heading2"/>
        <w:spacing w:before="300" w:after="120"/>
      </w:pPr>
      <w:r>
        <w:rPr>
          <w:rFonts w:ascii="Arial" w:cs="Arial" w:eastAsia="Arial" w:hAnsi="Arial"/>
          <w:b/>
          <w:bCs/>
          <w:color w:val="B22222"/>
          <w:sz w:val="28"/>
          <w:szCs w:val="28"/>
        </w:rPr>
        <w:t xml:space="preserve">7.1 Shared Type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 types/triage.ts  (imported by both frontend and backend)</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export interface VitalsPayload {</w:t>
            </w:r>
          </w:p>
          <w:p>
            <w:pPr>
              <w:spacing w:before="20" w:after="20"/>
            </w:pPr>
            <w:r>
              <w:rPr>
                <w:rFonts w:ascii="Courier New" w:cs="Courier New" w:eastAsia="Courier New" w:hAnsi="Courier New"/>
                <w:color w:val="CDD6F4"/>
                <w:sz w:val="19"/>
                <w:szCs w:val="19"/>
              </w:rPr>
              <w:t xml:space="preserve">  heartRate: number;</w:t>
            </w:r>
          </w:p>
          <w:p>
            <w:pPr>
              <w:spacing w:before="20" w:after="20"/>
            </w:pPr>
            <w:r>
              <w:rPr>
                <w:rFonts w:ascii="Courier New" w:cs="Courier New" w:eastAsia="Courier New" w:hAnsi="Courier New"/>
                <w:color w:val="CDD6F4"/>
                <w:sz w:val="19"/>
                <w:szCs w:val="19"/>
              </w:rPr>
              <w:t xml:space="preserve">  respiratoryRate: number;</w:t>
            </w:r>
          </w:p>
          <w:p>
            <w:pPr>
              <w:spacing w:before="20" w:after="20"/>
            </w:pPr>
            <w:r>
              <w:rPr>
                <w:rFonts w:ascii="Courier New" w:cs="Courier New" w:eastAsia="Courier New" w:hAnsi="Courier New"/>
                <w:color w:val="CDD6F4"/>
                <w:sz w:val="19"/>
                <w:szCs w:val="19"/>
              </w:rPr>
              <w:t xml:space="preserve">  stressIndex: number;</w:t>
            </w:r>
          </w:p>
          <w:p>
            <w:pPr>
              <w:spacing w:before="20" w:after="20"/>
            </w:pPr>
            <w:r>
              <w:rPr>
                <w:rFonts w:ascii="Courier New" w:cs="Courier New" w:eastAsia="Courier New" w:hAnsi="Courier New"/>
                <w:color w:val="CDD6F4"/>
                <w:sz w:val="19"/>
                <w:szCs w:val="19"/>
              </w:rPr>
              <w:t xml:space="preserve">  emotionState: string;</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export interface SymptomsPayload {</w:t>
            </w:r>
          </w:p>
          <w:p>
            <w:pPr>
              <w:spacing w:before="20" w:after="20"/>
            </w:pPr>
            <w:r>
              <w:rPr>
                <w:rFonts w:ascii="Courier New" w:cs="Courier New" w:eastAsia="Courier New" w:hAnsi="Courier New"/>
                <w:color w:val="CDD6F4"/>
                <w:sz w:val="19"/>
                <w:szCs w:val="19"/>
              </w:rPr>
              <w:t xml:space="preserve">  chestPain: boolean;</w:t>
            </w:r>
          </w:p>
          <w:p>
            <w:pPr>
              <w:spacing w:before="20" w:after="20"/>
            </w:pPr>
            <w:r>
              <w:rPr>
                <w:rFonts w:ascii="Courier New" w:cs="Courier New" w:eastAsia="Courier New" w:hAnsi="Courier New"/>
                <w:color w:val="CDD6F4"/>
                <w:sz w:val="19"/>
                <w:szCs w:val="19"/>
              </w:rPr>
              <w:t xml:space="preserve">  shortnessOfBreath: boolean;</w:t>
            </w:r>
          </w:p>
          <w:p>
            <w:pPr>
              <w:spacing w:before="20" w:after="20"/>
            </w:pPr>
            <w:r>
              <w:rPr>
                <w:rFonts w:ascii="Courier New" w:cs="Courier New" w:eastAsia="Courier New" w:hAnsi="Courier New"/>
                <w:color w:val="CDD6F4"/>
                <w:sz w:val="19"/>
                <w:szCs w:val="19"/>
              </w:rPr>
              <w:t xml:space="preserve">  fever: boolean;</w:t>
            </w:r>
          </w:p>
          <w:p>
            <w:pPr>
              <w:spacing w:before="20" w:after="20"/>
            </w:pPr>
            <w:r>
              <w:rPr>
                <w:rFonts w:ascii="Courier New" w:cs="Courier New" w:eastAsia="Courier New" w:hAnsi="Courier New"/>
                <w:color w:val="CDD6F4"/>
                <w:sz w:val="19"/>
                <w:szCs w:val="19"/>
              </w:rPr>
              <w:t xml:space="preserve">  feverDays?: number;</w:t>
            </w:r>
          </w:p>
          <w:p>
            <w:pPr>
              <w:spacing w:before="20" w:after="20"/>
            </w:pPr>
            <w:r>
              <w:rPr>
                <w:rFonts w:ascii="Courier New" w:cs="Courier New" w:eastAsia="Courier New" w:hAnsi="Courier New"/>
                <w:color w:val="CDD6F4"/>
                <w:sz w:val="19"/>
                <w:szCs w:val="19"/>
              </w:rPr>
              <w:t xml:space="preserve">  dizziness: boolean;</w:t>
            </w:r>
          </w:p>
          <w:p>
            <w:pPr>
              <w:spacing w:before="20" w:after="20"/>
            </w:pPr>
            <w:r>
              <w:rPr>
                <w:rFonts w:ascii="Courier New" w:cs="Courier New" w:eastAsia="Courier New" w:hAnsi="Courier New"/>
                <w:color w:val="CDD6F4"/>
                <w:sz w:val="19"/>
                <w:szCs w:val="19"/>
              </w:rPr>
              <w:t xml:space="preserve">  severeHeadache: boolean;</w:t>
            </w:r>
          </w:p>
          <w:p>
            <w:pPr>
              <w:spacing w:before="20" w:after="20"/>
            </w:pPr>
            <w:r>
              <w:rPr>
                <w:rFonts w:ascii="Courier New" w:cs="Courier New" w:eastAsia="Courier New" w:hAnsi="Courier New"/>
                <w:color w:val="CDD6F4"/>
                <w:sz w:val="19"/>
                <w:szCs w:val="19"/>
              </w:rPr>
              <w:t xml:space="preserve">  injuryOrBleeding: boolean;</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export interface TriageRequest {</w:t>
            </w:r>
          </w:p>
          <w:p>
            <w:pPr>
              <w:spacing w:before="20" w:after="20"/>
            </w:pPr>
            <w:r>
              <w:rPr>
                <w:rFonts w:ascii="Courier New" w:cs="Courier New" w:eastAsia="Courier New" w:hAnsi="Courier New"/>
                <w:color w:val="CDD6F4"/>
                <w:sz w:val="19"/>
                <w:szCs w:val="19"/>
              </w:rPr>
              <w:t xml:space="preserve">  vitals: VitalsPayload;</w:t>
            </w:r>
          </w:p>
          <w:p>
            <w:pPr>
              <w:spacing w:before="20" w:after="20"/>
            </w:pPr>
            <w:r>
              <w:rPr>
                <w:rFonts w:ascii="Courier New" w:cs="Courier New" w:eastAsia="Courier New" w:hAnsi="Courier New"/>
                <w:color w:val="CDD6F4"/>
                <w:sz w:val="19"/>
                <w:szCs w:val="19"/>
              </w:rPr>
              <w:t xml:space="preserve">  symptoms: SymptomsPayload;</w:t>
            </w:r>
          </w:p>
          <w:p>
            <w:pPr>
              <w:spacing w:before="20" w:after="20"/>
            </w:pPr>
            <w:r>
              <w:rPr>
                <w:rFonts w:ascii="Courier New" w:cs="Courier New" w:eastAsia="Courier New" w:hAnsi="Courier New"/>
                <w:color w:val="CDD6F4"/>
                <w:sz w:val="19"/>
                <w:szCs w:val="19"/>
              </w:rPr>
              <w:t xml:space="preserve">  city: string;</w:t>
            </w:r>
          </w:p>
          <w:p>
            <w:pPr>
              <w:spacing w:before="20" w:after="20"/>
            </w:pPr>
            <w:r>
              <w:rPr>
                <w:rFonts w:ascii="Courier New" w:cs="Courier New" w:eastAsia="Courier New" w:hAnsi="Courier New"/>
                <w:color w:val="CDD6F4"/>
                <w:sz w:val="19"/>
                <w:szCs w:val="19"/>
              </w:rPr>
              <w:t xml:space="preserve">  memberId?: string;   // optional — for family member triage</w:t>
            </w:r>
          </w:p>
          <w:p>
            <w:pPr>
              <w:spacing w:before="20" w:after="20"/>
            </w:pPr>
            <w:r>
              <w:rPr>
                <w:rFonts w:ascii="Courier New" w:cs="Courier New" w:eastAsia="Courier New" w:hAnsi="Courier New"/>
                <w:color w:val="CDD6F4"/>
                <w:sz w:val="19"/>
                <w:szCs w:val="19"/>
              </w:rPr>
              <w:t xml:space="preserv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export interface TriageResponse {</w:t>
            </w:r>
          </w:p>
          <w:p>
            <w:pPr>
              <w:spacing w:before="20" w:after="20"/>
            </w:pPr>
            <w:r>
              <w:rPr>
                <w:rFonts w:ascii="Courier New" w:cs="Courier New" w:eastAsia="Courier New" w:hAnsi="Courier New"/>
                <w:color w:val="CDD6F4"/>
                <w:sz w:val="19"/>
                <w:szCs w:val="19"/>
              </w:rPr>
              <w:t xml:space="preserve">  riskLevel: 'green' | 'yellow' | 'red';</w:t>
            </w:r>
          </w:p>
          <w:p>
            <w:pPr>
              <w:spacing w:before="20" w:after="20"/>
            </w:pPr>
            <w:r>
              <w:rPr>
                <w:rFonts w:ascii="Courier New" w:cs="Courier New" w:eastAsia="Courier New" w:hAnsi="Courier New"/>
                <w:color w:val="CDD6F4"/>
                <w:sz w:val="19"/>
                <w:szCs w:val="19"/>
              </w:rPr>
              <w:t xml:space="preserve">  recommendation: string;</w:t>
            </w:r>
          </w:p>
          <w:p>
            <w:pPr>
              <w:spacing w:before="20" w:after="20"/>
            </w:pPr>
            <w:r>
              <w:rPr>
                <w:rFonts w:ascii="Courier New" w:cs="Courier New" w:eastAsia="Courier New" w:hAnsi="Courier New"/>
                <w:color w:val="CDD6F4"/>
                <w:sz w:val="19"/>
                <w:szCs w:val="19"/>
              </w:rPr>
              <w:t xml:space="preserve">  explanation: string;</w:t>
            </w:r>
          </w:p>
          <w:p>
            <w:pPr>
              <w:spacing w:before="20" w:after="20"/>
            </w:pPr>
            <w:r>
              <w:rPr>
                <w:rFonts w:ascii="Courier New" w:cs="Courier New" w:eastAsia="Courier New" w:hAnsi="Courier New"/>
                <w:color w:val="CDD6F4"/>
                <w:sz w:val="19"/>
                <w:szCs w:val="19"/>
              </w:rPr>
              <w:t xml:space="preserve">  waitTimeEstimate?: string;</w:t>
            </w:r>
          </w:p>
          <w:p>
            <w:pPr>
              <w:spacing w:before="20" w:after="20"/>
            </w:pPr>
            <w:r>
              <w:rPr>
                <w:rFonts w:ascii="Courier New" w:cs="Courier New" w:eastAsia="Courier New" w:hAnsi="Courier New"/>
                <w:color w:val="CDD6F4"/>
                <w:sz w:val="19"/>
                <w:szCs w:val="19"/>
              </w:rPr>
              <w:t xml:space="preserve">  nearbyClinics: ClinicResult[];</w:t>
            </w:r>
          </w:p>
          <w:p>
            <w:pPr>
              <w:spacing w:before="20" w:after="20"/>
            </w:pPr>
            <w:r>
              <w:rPr>
                <w:rFonts w:ascii="Courier New" w:cs="Courier New" w:eastAsia="Courier New" w:hAnsi="Courier New"/>
                <w:color w:val="CDD6F4"/>
                <w:sz w:val="19"/>
                <w:szCs w:val="19"/>
              </w:rPr>
              <w:t xml:space="preserve">}</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8. Claude Agent Implementation Instructions</w:t>
      </w:r>
    </w:p>
    <w:p>
      <w:pPr>
        <w:spacing w:before="60" w:after="100"/>
      </w:pPr>
      <w:r>
        <w:rPr>
          <w:rFonts w:ascii="Arial" w:cs="Arial" w:eastAsia="Arial" w:hAnsi="Arial"/>
          <w:color w:val="1A1A1A"/>
          <w:sz w:val="22"/>
          <w:szCs w:val="22"/>
        </w:rPr>
        <w:t xml:space="preserve">The following instructions are written for Claude agents to implement each service. Each section is self-contained and can be handed directly to an agent.</w:t>
      </w:r>
    </w:p>
    <w:p>
      <w:pPr>
        <w:spacing w:before="60" w:after="40"/>
      </w:pPr>
    </w:p>
    <w:p>
      <w:pPr>
        <w:pStyle w:val="Heading2"/>
        <w:spacing w:before="300" w:after="120"/>
      </w:pPr>
      <w:r>
        <w:rPr>
          <w:rFonts w:ascii="Arial" w:cs="Arial" w:eastAsia="Arial" w:hAnsi="Arial"/>
          <w:b/>
          <w:bCs/>
          <w:color w:val="B22222"/>
          <w:sz w:val="28"/>
          <w:szCs w:val="28"/>
        </w:rPr>
        <w:t xml:space="preserve">Agent 1 — Backend Core (Routes + DB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F3" w:val="clear"/>
            <w:tcMar>
              <w:top w:type="dxa" w:w="120"/>
              <w:left w:type="dxa" w:w="220"/>
              <w:bottom w:type="dxa" w:w="120"/>
              <w:right w:type="dxa" w:w="220"/>
            </w:tcMar>
          </w:tcPr>
          <w:p>
            <w:pPr>
              <w:spacing w:before="40" w:after="60"/>
            </w:pPr>
            <w:r>
              <w:rPr>
                <w:rFonts w:ascii="Arial" w:cs="Arial" w:eastAsia="Arial" w:hAnsi="Arial"/>
                <w:b/>
                <w:bCs/>
                <w:color w:val="8B0000"/>
                <w:sz w:val="21"/>
                <w:szCs w:val="21"/>
              </w:rPr>
              <w:t xml:space="preserve">Agent 1 Prompt</w:t>
            </w:r>
          </w:p>
          <w:p>
            <w:pPr>
              <w:spacing w:before="40" w:after="40"/>
            </w:pPr>
            <w:r>
              <w:rPr>
                <w:rFonts w:ascii="Arial" w:cs="Arial" w:eastAsia="Arial" w:hAnsi="Arial"/>
                <w:color w:val="1A1A1A"/>
                <w:sz w:val="20"/>
                <w:szCs w:val="20"/>
              </w:rPr>
              <w:t xml:space="preserve">You are building the Node.js + Express backend for ER Triage E-Clip. Start by initializing a TypeScript Express project with the folder structure defined in section 2.3. Set up PostgreSQL using the schema in section 3.1. Implement Auth0 JWT middleware from section 6.4. Then implement these routes in order: POST /triage (stub that returns mock data for now), GET /waittimes/:city (returns hardcoded 'Kitchener: 4-6 hours' for now), GET /clinics/:lat/:lng (stub). Run health checks for Redis and Auth0 on startup. Do not implement Gemini or Backboard yet — those are Agent 3.</w:t>
            </w:r>
          </w:p>
        </w:tc>
      </w:tr>
    </w:tbl>
    <w:p>
      <w:pPr>
        <w:spacing w:before="80" w:after="40"/>
      </w:pPr>
    </w:p>
    <w:p>
      <w:pPr>
        <w:pStyle w:val="Heading2"/>
        <w:spacing w:before="300" w:after="120"/>
      </w:pPr>
      <w:r>
        <w:rPr>
          <w:rFonts w:ascii="Arial" w:cs="Arial" w:eastAsia="Arial" w:hAnsi="Arial"/>
          <w:b/>
          <w:bCs/>
          <w:color w:val="B22222"/>
          <w:sz w:val="28"/>
          <w:szCs w:val="28"/>
        </w:rPr>
        <w:t xml:space="preserve">Agent 2 — Frontend Core (Screens + Navigation + Presage)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F3" w:val="clear"/>
            <w:tcMar>
              <w:top w:type="dxa" w:w="120"/>
              <w:left w:type="dxa" w:w="220"/>
              <w:bottom w:type="dxa" w:w="120"/>
              <w:right w:type="dxa" w:w="220"/>
            </w:tcMar>
          </w:tcPr>
          <w:p>
            <w:pPr>
              <w:spacing w:before="40" w:after="60"/>
            </w:pPr>
            <w:r>
              <w:rPr>
                <w:rFonts w:ascii="Arial" w:cs="Arial" w:eastAsia="Arial" w:hAnsi="Arial"/>
                <w:b/>
                <w:bCs/>
                <w:color w:val="8B0000"/>
                <w:sz w:val="21"/>
                <w:szCs w:val="21"/>
              </w:rPr>
              <w:t xml:space="preserve">Agent 2 Prompt</w:t>
            </w:r>
          </w:p>
          <w:p>
            <w:pPr>
              <w:spacing w:before="40" w:after="40"/>
            </w:pPr>
            <w:r>
              <w:rPr>
                <w:rFonts w:ascii="Arial" w:cs="Arial" w:eastAsia="Arial" w:hAnsi="Arial"/>
                <w:color w:val="1A1A1A"/>
                <w:sz w:val="20"/>
                <w:szCs w:val="20"/>
              </w:rPr>
              <w:t xml:space="preserve">You are building the React Native frontend for ER Triage E-Clip. Initialize an Expo project with TypeScript. Set up React Navigation with these screens: HomeScreen, VitalsScreen, SymptomsScreen, ResultScreen, HistoryScreen, FamilyScreen, SettingsScreen. Implement Auth0 login using expo-auth-session. Integrate the Presage SmartSpectra SDK on VitalsScreen — display live heart rate, respiratory rate, and stress index from the front camera. Implement the manual input fallback if the SDK fails. Use Zustand for global state. Wire up the API calls from /api/triage.ts to hit the backend stub endpoints from Agent 1.</w:t>
            </w:r>
          </w:p>
        </w:tc>
      </w:tr>
    </w:tbl>
    <w:p>
      <w:pPr>
        <w:spacing w:before="80" w:after="40"/>
      </w:pPr>
    </w:p>
    <w:p>
      <w:pPr>
        <w:pStyle w:val="Heading2"/>
        <w:spacing w:before="300" w:after="120"/>
      </w:pPr>
      <w:r>
        <w:rPr>
          <w:rFonts w:ascii="Arial" w:cs="Arial" w:eastAsia="Arial" w:hAnsi="Arial"/>
          <w:b/>
          <w:bCs/>
          <w:color w:val="B22222"/>
          <w:sz w:val="28"/>
          <w:szCs w:val="28"/>
        </w:rPr>
        <w:t xml:space="preserve">Agent 3 — AI Services (Gemini + Backboard)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F3" w:val="clear"/>
            <w:tcMar>
              <w:top w:type="dxa" w:w="120"/>
              <w:left w:type="dxa" w:w="220"/>
              <w:bottom w:type="dxa" w:w="120"/>
              <w:right w:type="dxa" w:w="220"/>
            </w:tcMar>
          </w:tcPr>
          <w:p>
            <w:pPr>
              <w:spacing w:before="40" w:after="60"/>
            </w:pPr>
            <w:r>
              <w:rPr>
                <w:rFonts w:ascii="Arial" w:cs="Arial" w:eastAsia="Arial" w:hAnsi="Arial"/>
                <w:b/>
                <w:bCs/>
                <w:color w:val="8B0000"/>
                <w:sz w:val="21"/>
                <w:szCs w:val="21"/>
              </w:rPr>
              <w:t xml:space="preserve">Agent 3 Prompt</w:t>
            </w:r>
          </w:p>
          <w:p>
            <w:pPr>
              <w:spacing w:before="40" w:after="40"/>
            </w:pPr>
            <w:r>
              <w:rPr>
                <w:rFonts w:ascii="Arial" w:cs="Arial" w:eastAsia="Arial" w:hAnsi="Arial"/>
                <w:color w:val="1A1A1A"/>
                <w:sz w:val="20"/>
                <w:szCs w:val="20"/>
              </w:rPr>
              <w:t xml:space="preserve">You are implementing the AI layer for ER Triage E-Clip. In the backend, implement geminiService.ts as defined in section 6.2 — use the exact system prompt provided. Use gemini-1.5-flash. The prompt must include vitals, symptom answers, optional family member chronic condition notes, and a strict JSON response format. Then implement backboardService.ts with three agents as defined in section 6.3: Medical Guidelines Agent, Risk Scoring Agent, Patient History Agent. Wire both services into the POST /triage route so Backboard context is fetched first, then passed alongside vitals and symptoms to Gemini. Add the health check for both services on startup.</w:t>
            </w:r>
          </w:p>
        </w:tc>
      </w:tr>
    </w:tbl>
    <w:p>
      <w:pPr>
        <w:spacing w:before="80" w:after="40"/>
      </w:pPr>
    </w:p>
    <w:p>
      <w:pPr>
        <w:pStyle w:val="Heading2"/>
        <w:spacing w:before="300" w:after="120"/>
      </w:pPr>
      <w:r>
        <w:rPr>
          <w:rFonts w:ascii="Arial" w:cs="Arial" w:eastAsia="Arial" w:hAnsi="Arial"/>
          <w:b/>
          <w:bCs/>
          <w:color w:val="B22222"/>
          <w:sz w:val="28"/>
          <w:szCs w:val="28"/>
        </w:rPr>
        <w:t xml:space="preserve">Agent 4 — Data &amp; External Services (Mapbox + CIHI + Redis + Vultr)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3F3" w:val="clear"/>
            <w:tcMar>
              <w:top w:type="dxa" w:w="120"/>
              <w:left w:type="dxa" w:w="220"/>
              <w:bottom w:type="dxa" w:w="120"/>
              <w:right w:type="dxa" w:w="220"/>
            </w:tcMar>
          </w:tcPr>
          <w:p>
            <w:pPr>
              <w:spacing w:before="40" w:after="60"/>
            </w:pPr>
            <w:r>
              <w:rPr>
                <w:rFonts w:ascii="Arial" w:cs="Arial" w:eastAsia="Arial" w:hAnsi="Arial"/>
                <w:b/>
                <w:bCs/>
                <w:color w:val="8B0000"/>
                <w:sz w:val="21"/>
                <w:szCs w:val="21"/>
              </w:rPr>
              <w:t xml:space="preserve">Agent 4 Prompt</w:t>
            </w:r>
          </w:p>
          <w:p>
            <w:pPr>
              <w:spacing w:before="40" w:after="40"/>
            </w:pPr>
            <w:r>
              <w:rPr>
                <w:rFonts w:ascii="Arial" w:cs="Arial" w:eastAsia="Arial" w:hAnsi="Arial"/>
                <w:color w:val="1A1A1A"/>
                <w:sz w:val="20"/>
                <w:szCs w:val="20"/>
              </w:rPr>
              <w:t xml:space="preserve">You are implementing the data and external services layer for ER Triage E-Clip. Implement waitTimeService.ts: fetch ER wait time estimates from the CIHI public dataset, normalize them to a human-readable string per city, and cache in Redis for 30 minutes using setWaitTime / getWaitTime from cache/redis.ts. Implement mapboxService.ts: geocode a postal code to coordinates, then query Mapbox Places API for nearby urgent care clinics and ERs, returning the top 3 results as ClinicResult objects. Implement the Redis health check on startup. Then deploy the backend to Vultr — use a Vultr Compute instance running Ubuntu 24. Provide the nginx config and PM2 process setup.</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9.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DD6F4"/>
                <w:sz w:val="19"/>
                <w:szCs w:val="19"/>
              </w:rPr>
              <w:t xml:space="preserve"># Backend .env</w:t>
            </w:r>
          </w:p>
          <w:p>
            <w:pPr>
              <w:spacing w:before="20" w:after="20"/>
            </w:pPr>
            <w:r>
              <w:rPr>
                <w:rFonts w:ascii="Courier New" w:cs="Courier New" w:eastAsia="Courier New" w:hAnsi="Courier New"/>
                <w:color w:val="CDD6F4"/>
                <w:sz w:val="19"/>
                <w:szCs w:val="19"/>
              </w:rPr>
              <w:t xml:space="preserve">PORT=3001</w:t>
            </w:r>
          </w:p>
          <w:p>
            <w:pPr>
              <w:spacing w:before="20" w:after="20"/>
            </w:pPr>
            <w:r>
              <w:rPr>
                <w:rFonts w:ascii="Courier New" w:cs="Courier New" w:eastAsia="Courier New" w:hAnsi="Courier New"/>
                <w:color w:val="CDD6F4"/>
                <w:sz w:val="19"/>
                <w:szCs w:val="19"/>
              </w:rPr>
              <w:t xml:space="preserve">DATABASE_URL=postgresql://user:pass@localhost:5432/ertriage</w:t>
            </w:r>
          </w:p>
          <w:p>
            <w:pPr>
              <w:spacing w:before="20" w:after="20"/>
            </w:pPr>
            <w:r>
              <w:rPr>
                <w:rFonts w:ascii="Courier New" w:cs="Courier New" w:eastAsia="Courier New" w:hAnsi="Courier New"/>
                <w:color w:val="CDD6F4"/>
                <w:sz w:val="19"/>
                <w:szCs w:val="19"/>
              </w:rPr>
              <w:t xml:space="preserve">REDIS_URL=redis://localhost:6379</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Auth0</w:t>
            </w:r>
          </w:p>
          <w:p>
            <w:pPr>
              <w:spacing w:before="20" w:after="20"/>
            </w:pPr>
            <w:r>
              <w:rPr>
                <w:rFonts w:ascii="Courier New" w:cs="Courier New" w:eastAsia="Courier New" w:hAnsi="Courier New"/>
                <w:color w:val="CDD6F4"/>
                <w:sz w:val="19"/>
                <w:szCs w:val="19"/>
              </w:rPr>
              <w:t xml:space="preserve">AUTH0_AUDIENCE=https://ertriage.api</w:t>
            </w:r>
          </w:p>
          <w:p>
            <w:pPr>
              <w:spacing w:before="20" w:after="20"/>
            </w:pPr>
            <w:r>
              <w:rPr>
                <w:rFonts w:ascii="Courier New" w:cs="Courier New" w:eastAsia="Courier New" w:hAnsi="Courier New"/>
                <w:color w:val="CDD6F4"/>
                <w:sz w:val="19"/>
                <w:szCs w:val="19"/>
              </w:rPr>
              <w:t xml:space="preserve">AUTH0_ISSUER_BASE_URL=https://your-tenant.auth0.com</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Gemini</w:t>
            </w:r>
          </w:p>
          <w:p>
            <w:pPr>
              <w:spacing w:before="20" w:after="20"/>
            </w:pPr>
            <w:r>
              <w:rPr>
                <w:rFonts w:ascii="Courier New" w:cs="Courier New" w:eastAsia="Courier New" w:hAnsi="Courier New"/>
                <w:color w:val="CDD6F4"/>
                <w:sz w:val="19"/>
                <w:szCs w:val="19"/>
              </w:rPr>
              <w:t xml:space="preserve">GEMINI_API_KEY=your_key_here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Presage</w:t>
            </w:r>
          </w:p>
          <w:p>
            <w:pPr>
              <w:spacing w:before="20" w:after="20"/>
            </w:pPr>
            <w:r>
              <w:rPr>
                <w:rFonts w:ascii="Courier New" w:cs="Courier New" w:eastAsia="Courier New" w:hAnsi="Courier New"/>
                <w:color w:val="CDD6F4"/>
                <w:sz w:val="19"/>
                <w:szCs w:val="19"/>
              </w:rPr>
              <w:t xml:space="preserve">PRESAGE_API_KEY=your_key_here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Backboard</w:t>
            </w:r>
          </w:p>
          <w:p>
            <w:pPr>
              <w:spacing w:before="20" w:after="20"/>
            </w:pPr>
            <w:r>
              <w:rPr>
                <w:rFonts w:ascii="Courier New" w:cs="Courier New" w:eastAsia="Courier New" w:hAnsi="Courier New"/>
                <w:color w:val="CDD6F4"/>
                <w:sz w:val="19"/>
                <w:szCs w:val="19"/>
              </w:rPr>
              <w:t xml:space="preserve">BACKBOARD_API_KEY=your_key_here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Mapbox</w:t>
            </w:r>
          </w:p>
          <w:p>
            <w:pPr>
              <w:spacing w:before="20" w:after="20"/>
            </w:pPr>
            <w:r>
              <w:rPr>
                <w:rFonts w:ascii="Courier New" w:cs="Courier New" w:eastAsia="Courier New" w:hAnsi="Courier New"/>
                <w:color w:val="CDD6F4"/>
                <w:sz w:val="19"/>
                <w:szCs w:val="19"/>
              </w:rPr>
              <w:t xml:space="preserve">MAPBOX_SECRET_TOKEN=your_key_here</w:t>
            </w:r>
          </w:p>
          <w:p>
            <w:pPr>
              <w:spacing w:before="20" w:after="20"/>
            </w:pPr>
            <w:r>
              <w:rPr>
                <w:rFonts w:ascii="Courier New" w:cs="Courier New" w:eastAsia="Courier New" w:hAnsi="Courier New"/>
                <w:color w:val="CDD6F4"/>
                <w:sz w:val="19"/>
                <w:szCs w:val="19"/>
              </w:rPr>
              <w:t xml:space="preserve"/>
            </w:r>
          </w:p>
          <w:p>
            <w:pPr>
              <w:spacing w:before="20" w:after="20"/>
            </w:pPr>
            <w:r>
              <w:rPr>
                <w:rFonts w:ascii="Courier New" w:cs="Courier New" w:eastAsia="Courier New" w:hAnsi="Courier New"/>
                <w:color w:val="CDD6F4"/>
                <w:sz w:val="19"/>
                <w:szCs w:val="19"/>
              </w:rPr>
              <w:t xml:space="preserve"># Frontend .env</w:t>
            </w:r>
          </w:p>
          <w:p>
            <w:pPr>
              <w:spacing w:before="20" w:after="20"/>
            </w:pPr>
            <w:r>
              <w:rPr>
                <w:rFonts w:ascii="Courier New" w:cs="Courier New" w:eastAsia="Courier New" w:hAnsi="Courier New"/>
                <w:color w:val="CDD6F4"/>
                <w:sz w:val="19"/>
                <w:szCs w:val="19"/>
              </w:rPr>
              <w:t xml:space="preserve">EXPO_PUBLIC_API_URL=https://api.ertriage.ca</w:t>
            </w:r>
          </w:p>
          <w:p>
            <w:pPr>
              <w:spacing w:before="20" w:after="20"/>
            </w:pPr>
            <w:r>
              <w:rPr>
                <w:rFonts w:ascii="Courier New" w:cs="Courier New" w:eastAsia="Courier New" w:hAnsi="Courier New"/>
                <w:color w:val="CDD6F4"/>
                <w:sz w:val="19"/>
                <w:szCs w:val="19"/>
              </w:rPr>
              <w:t xml:space="preserve">EXPO_PUBLIC_AUTH0_DOMAIN=your-tenant.auth0.com</w:t>
            </w:r>
          </w:p>
          <w:p>
            <w:pPr>
              <w:spacing w:before="20" w:after="20"/>
            </w:pPr>
            <w:r>
              <w:rPr>
                <w:rFonts w:ascii="Courier New" w:cs="Courier New" w:eastAsia="Courier New" w:hAnsi="Courier New"/>
                <w:color w:val="CDD6F4"/>
                <w:sz w:val="19"/>
                <w:szCs w:val="19"/>
              </w:rPr>
              <w:t xml:space="preserve">EXPO_PUBLIC_AUTH0_CLIENT_ID=your_client_id</w:t>
            </w:r>
          </w:p>
          <w:p>
            <w:pPr>
              <w:spacing w:before="20" w:after="20"/>
            </w:pPr>
            <w:r>
              <w:rPr>
                <w:rFonts w:ascii="Courier New" w:cs="Courier New" w:eastAsia="Courier New" w:hAnsi="Courier New"/>
                <w:color w:val="CDD6F4"/>
                <w:sz w:val="19"/>
                <w:szCs w:val="19"/>
              </w:rPr>
              <w:t xml:space="preserve">EXPO_PUBLIC_MAPBOX_TOKEN=your_public_token</w:t>
            </w:r>
          </w:p>
          <w:p>
            <w:pPr>
              <w:spacing w:before="20" w:after="20"/>
            </w:pPr>
            <w:r>
              <w:rPr>
                <w:rFonts w:ascii="Courier New" w:cs="Courier New" w:eastAsia="Courier New" w:hAnsi="Courier New"/>
                <w:color w:val="CDD6F4"/>
                <w:sz w:val="19"/>
                <w:szCs w:val="19"/>
              </w:rPr>
              <w:t xml:space="preserve">EXPO_PUBLIC_PRESAGE_KEY=your_key_here</w:t>
            </w:r>
          </w:p>
        </w:tc>
      </w:tr>
    </w:tbl>
    <w:p>
      <w:pPr>
        <w:spacing w:before="80" w:after="80"/>
      </w:pPr>
    </w:p>
    <w:p>
      <w:pPr>
        <w:pBdr>
          <w:bottom w:val="single" w:color="B22222" w:sz="6" w:space="1"/>
        </w:pBdr>
        <w:spacing w:before="100" w:after="100"/>
      </w:pPr>
    </w:p>
    <w:p>
      <w:pPr>
        <w:pStyle w:val="Heading1"/>
        <w:spacing w:before="400" w:after="160"/>
      </w:pPr>
      <w:r>
        <w:rPr>
          <w:rFonts w:ascii="Arial" w:cs="Arial" w:eastAsia="Arial" w:hAnsi="Arial"/>
          <w:b/>
          <w:bCs/>
          <w:color w:val="8B0000"/>
          <w:sz w:val="38"/>
          <w:szCs w:val="38"/>
        </w:rPr>
        <w:t xml:space="preserve">10. Product Roadmap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6240"/>
            <w:tcBorders>
              <w:top w:val="single" w:color="DDDDDD" w:sz="1"/>
              <w:left w:val="single" w:color="DDDDDD" w:sz="1"/>
              <w:bottom w:val="single" w:color="DDDDDD" w:sz="1"/>
              <w:right w:val="single" w:color="DDDDDD" w:sz="1"/>
            </w:tcBorders>
            <w:shd w:fill="8B0000"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Hackathon MVP</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Core triage flow, Presage vitals, Gemini classification, live wait times, Mapbox clinic lookup, Auth0 login, web + basic React Native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Month 1</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Full iOS + Android builds, French language support, family profiles, symptom history, push notifications</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Month 2</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Doctor booking integration (Maple / Teladoc APIs), OHIP guidance module, Backboard chronic condition memory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Month 3</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B2B operator dashboard, QR code generator, aggregate analytics, Auth0 organizations for hospital accounts</w:t>
            </w:r>
          </w:p>
        </w:tc>
      </w:tr>
      <w:tr>
        <w:tc>
          <w:tcPr>
            <w:tcW w:type="dxa" w:w="312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bCs/>
                <w:color w:val="8B0000"/>
                <w:sz w:val="20"/>
                <w:szCs w:val="20"/>
              </w:rPr>
              <w:t xml:space="preserve">Month 4</w:t>
            </w:r>
          </w:p>
        </w:tc>
        <w:tc>
          <w:tcPr>
            <w:tcW w:type="dxa" w:w="6240"/>
            <w:tcBorders>
              <w:top w:val="single" w:color="DDDDDD" w:sz="1"/>
              <w:left w:val="single" w:color="DDDDDD" w:sz="1"/>
              <w:bottom w:val="single" w:color="DDDDDD" w:sz="1"/>
              <w:right w:val="single" w:color="DDDDDD" w:sz="1"/>
            </w:tcBorders>
            <w:shd w:fill="FDF3F3" w:val="clear"/>
            <w:tcMar>
              <w:top w:type="dxa" w:w="80"/>
              <w:left w:type="dxa" w:w="160"/>
              <w:bottom w:type="dxa" w:w="80"/>
              <w:right w:type="dxa" w:w="160"/>
            </w:tcMar>
          </w:tcPr>
          <w:p>
            <w:r>
              <w:rPr>
                <w:rFonts w:ascii="Arial" w:cs="Arial" w:eastAsia="Arial" w:hAnsi="Arial"/>
                <w:b w:val="false"/>
                <w:bCs w:val="false"/>
                <w:color w:val="1A1A1A"/>
                <w:sz w:val="20"/>
                <w:szCs w:val="20"/>
              </w:rPr>
              <w:t xml:space="preserve">Additional languages (Punjabi, Mandarin, Arabic), wearable integration research, provincial health authority outreach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8B0000"/>
                <w:sz w:val="20"/>
                <w:szCs w:val="20"/>
              </w:rPr>
              <w:t xml:space="preserve">Long Term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Provincial licensing, integration with provincial health card systems, white-label for hospital chains</w:t>
            </w:r>
          </w:p>
        </w:tc>
      </w:tr>
    </w:tbl>
    <w:p>
      <w:pPr>
        <w:spacing w:before="80" w:after="80"/>
      </w:pPr>
    </w:p>
    <w:p>
      <w:pPr>
        <w:pBdr>
          <w:bottom w:val="single" w:color="B22222" w:sz="6" w:space="1"/>
        </w:pBdr>
        <w:spacing w:before="100" w:after="100"/>
      </w:pPr>
    </w:p>
    <w:p>
      <w:pPr>
        <w:spacing w:before="200" w:after="80"/>
      </w:pPr>
    </w:p>
    <w:p>
      <w:pPr>
        <w:spacing w:before="0" w:after="80"/>
        <w:jc w:val="center"/>
      </w:pPr>
      <w:r>
        <w:rPr>
          <w:rFonts w:ascii="Arial" w:cs="Arial" w:eastAsia="Arial" w:hAnsi="Arial"/>
          <w:b/>
          <w:bCs/>
          <w:color w:val="8B0000"/>
          <w:sz w:val="36"/>
          <w:szCs w:val="36"/>
        </w:rPr>
        <w:t xml:space="preserve">ER Triage E-Clip</w:t>
      </w:r>
    </w:p>
    <w:p>
      <w:pPr>
        <w:spacing w:before="0" w:after="40"/>
        <w:jc w:val="center"/>
      </w:pPr>
      <w:r>
        <w:rPr>
          <w:rFonts w:ascii="Arial" w:cs="Arial" w:eastAsia="Arial" w:hAnsi="Arial"/>
          <w:i/>
          <w:iCs/>
          <w:color w:val="B22222"/>
          <w:sz w:val="24"/>
          <w:szCs w:val="24"/>
        </w:rPr>
        <w:t xml:space="preserve">The right care, at the right place, in under 3 minutes.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ER Triage E-Clip  |  Technical Implementation Plan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8B000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B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2026-03-07T04:53:05.827Z</dcterms:created>
  <dcterms:modified xsi:type="dcterms:W3CDTF">2026-03-07T04:53:05.828Z</dcterms:modified>
</cp:coreProperties>
</file>

<file path=docProps/custom.xml><?xml version="1.0" encoding="utf-8"?>
<Properties xmlns="http://schemas.openxmlformats.org/officeDocument/2006/custom-properties" xmlns:vt="http://schemas.openxmlformats.org/officeDocument/2006/docPropsVTypes"/>
</file>