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682" w:type="dxa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59"/>
        <w:gridCol w:w="178"/>
        <w:gridCol w:w="605"/>
        <w:gridCol w:w="4777"/>
        <w:gridCol w:w="2863"/>
      </w:tblGrid>
      <w:tr w:rsidR="00EF3B4C" w:rsidRPr="00EF3B4C" w:rsidTr="00A46285">
        <w:trPr>
          <w:tblHeader/>
          <w:jc w:val="center"/>
        </w:trPr>
        <w:tc>
          <w:tcPr>
            <w:tcW w:w="243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:rsidR="00EF3B4C" w:rsidRPr="00EF3B4C" w:rsidRDefault="00EF3B4C" w:rsidP="00EF3B4C">
            <w:pPr>
              <w:jc w:val="center"/>
              <w:rPr>
                <w:b/>
              </w:rPr>
            </w:pPr>
            <w:bookmarkStart w:id="0" w:name="_GoBack"/>
            <w:bookmarkEnd w:id="0"/>
            <w:r w:rsidRPr="00EF3B4C">
              <w:rPr>
                <w:b/>
              </w:rPr>
              <w:t>Binôme 1 :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Binôme 2 :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6B5F5B" w:rsidRDefault="006B5F5B" w:rsidP="00EF3B4C">
            <w:pPr>
              <w:jc w:val="center"/>
              <w:rPr>
                <w:b/>
              </w:rPr>
            </w:pPr>
            <w:r>
              <w:rPr>
                <w:b/>
              </w:rPr>
              <w:t xml:space="preserve">Nom du </w:t>
            </w:r>
            <w:r w:rsidR="00CC1693">
              <w:rPr>
                <w:b/>
              </w:rPr>
              <w:t>répertoire</w:t>
            </w:r>
            <w:r>
              <w:rPr>
                <w:b/>
              </w:rPr>
              <w:t> :</w:t>
            </w:r>
          </w:p>
          <w:p w:rsidR="006B5F5B" w:rsidRPr="00EF3B4C" w:rsidRDefault="006B5F5B" w:rsidP="00EF3B4C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5382" w:type="dxa"/>
            <w:gridSpan w:val="2"/>
            <w:tcBorders>
              <w:top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EF3B4C" w:rsidRDefault="00EF3B4C" w:rsidP="00EF3B4C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>
              <w:rPr>
                <w:rFonts w:asciiTheme="majorHAnsi" w:hAnsiTheme="majorHAnsi"/>
                <w:b/>
                <w:sz w:val="36"/>
                <w:szCs w:val="36"/>
              </w:rPr>
              <w:t>C</w:t>
            </w:r>
            <w:r w:rsidRPr="00EF3B4C">
              <w:rPr>
                <w:rFonts w:asciiTheme="majorHAnsi" w:hAnsiTheme="majorHAnsi"/>
                <w:b/>
                <w:sz w:val="36"/>
                <w:szCs w:val="36"/>
              </w:rPr>
              <w:t>OMPTE RENDU</w:t>
            </w:r>
            <w:r>
              <w:rPr>
                <w:rFonts w:asciiTheme="majorHAnsi" w:hAnsiTheme="majorHAnsi"/>
                <w:b/>
                <w:sz w:val="36"/>
                <w:szCs w:val="36"/>
              </w:rPr>
              <w:t xml:space="preserve"> - </w:t>
            </w:r>
            <w:r w:rsidR="00EC2633">
              <w:rPr>
                <w:rFonts w:asciiTheme="majorHAnsi" w:hAnsiTheme="majorHAnsi"/>
                <w:b/>
                <w:sz w:val="36"/>
                <w:szCs w:val="36"/>
              </w:rPr>
              <w:t>TP N°</w:t>
            </w:r>
            <w:r w:rsidR="00FC1108">
              <w:rPr>
                <w:rFonts w:asciiTheme="majorHAnsi" w:hAnsiTheme="majorHAnsi"/>
                <w:b/>
                <w:sz w:val="36"/>
                <w:szCs w:val="36"/>
              </w:rPr>
              <w:t>4</w:t>
            </w:r>
          </w:p>
          <w:p w:rsidR="00EC2633" w:rsidRPr="00EF3B4C" w:rsidRDefault="00FC1108" w:rsidP="004359DC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7A18E2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>- INTERROGATION -</w:t>
            </w:r>
            <w:r w:rsidR="004359DC" w:rsidRPr="007A18E2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 xml:space="preserve"> </w:t>
            </w:r>
          </w:p>
        </w:tc>
        <w:tc>
          <w:tcPr>
            <w:tcW w:w="286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Date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EF3B4C" w:rsidRPr="00EF3B4C" w:rsidRDefault="00FC1108" w:rsidP="0080489C">
            <w:pPr>
              <w:jc w:val="center"/>
              <w:rPr>
                <w:b/>
              </w:rPr>
            </w:pPr>
            <w:r>
              <w:rPr>
                <w:b/>
              </w:rPr>
              <w:t>28</w:t>
            </w:r>
            <w:r w:rsidR="00EF3B4C">
              <w:rPr>
                <w:b/>
              </w:rPr>
              <w:t>/1</w:t>
            </w:r>
            <w:r w:rsidR="00EC2633">
              <w:rPr>
                <w:b/>
              </w:rPr>
              <w:t>1</w:t>
            </w:r>
            <w:r w:rsidR="00EF3B4C">
              <w:rPr>
                <w:b/>
              </w:rPr>
              <w:t>/2013</w:t>
            </w:r>
          </w:p>
        </w:tc>
      </w:tr>
      <w:tr w:rsidR="00585463" w:rsidRPr="00EF3B4C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/>
          <w:p w:rsidR="00585463" w:rsidRPr="00812099" w:rsidRDefault="00585463" w:rsidP="001826F3">
            <w:pPr>
              <w:pStyle w:val="Titre1"/>
              <w:outlineLvl w:val="0"/>
              <w:rPr>
                <w:u w:val="single"/>
              </w:rPr>
            </w:pPr>
            <w:r w:rsidRPr="00812099">
              <w:rPr>
                <w:u w:val="single"/>
              </w:rPr>
              <w:t>DRAGON</w:t>
            </w:r>
            <w:r w:rsidR="0063087F">
              <w:rPr>
                <w:u w:val="single"/>
              </w:rPr>
              <w:t xml:space="preserve"> </w:t>
            </w:r>
          </w:p>
          <w:p w:rsidR="00585463" w:rsidRDefault="00585463" w:rsidP="001826F3">
            <w:r>
              <w:t>Document de référence : Manuel Utilisateur DRAGON-VERSION4</w:t>
            </w:r>
          </w:p>
          <w:p w:rsidR="00585463" w:rsidRPr="0090758B" w:rsidRDefault="0063087F" w:rsidP="001826F3">
            <w:pPr>
              <w:rPr>
                <w:b/>
                <w:u w:val="single"/>
              </w:rPr>
            </w:pPr>
            <w:r w:rsidRPr="0090758B">
              <w:rPr>
                <w:b/>
                <w:u w:val="single"/>
              </w:rPr>
              <w:t>Travaillez dans un dossier « dragon »</w:t>
            </w:r>
          </w:p>
          <w:p w:rsidR="0063087F" w:rsidRPr="0063087F" w:rsidRDefault="0063087F" w:rsidP="001826F3">
            <w:pPr>
              <w:rPr>
                <w:u w:val="single"/>
              </w:rPr>
            </w:pPr>
          </w:p>
        </w:tc>
      </w:tr>
      <w:tr w:rsidR="00156BDC" w:rsidRPr="00156BDC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86236C" w:rsidRDefault="00156BDC" w:rsidP="00156BDC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156BDC" w:rsidRPr="00156BDC" w:rsidRDefault="00156BDC" w:rsidP="00156BDC">
            <w:pPr>
              <w:pStyle w:val="Titre1"/>
              <w:outlineLvl w:val="0"/>
            </w:pPr>
            <w:r w:rsidRPr="004B3829">
              <w:t xml:space="preserve">1/ </w:t>
            </w:r>
            <w:proofErr w:type="spellStart"/>
            <w:r w:rsidRPr="004B3829">
              <w:t>jdd</w:t>
            </w:r>
            <w:proofErr w:type="spellEnd"/>
            <w:r w:rsidRPr="004B3829">
              <w:t xml:space="preserve"> A – </w:t>
            </w:r>
            <w:r>
              <w:t xml:space="preserve">Contre-réactions du </w:t>
            </w:r>
            <w:r w:rsidRPr="004B3829">
              <w:t>Cœur REP RZ (</w:t>
            </w:r>
            <w:r w:rsidR="001314E8">
              <w:t>rep</w:t>
            </w:r>
            <w:r w:rsidRPr="004B3829">
              <w:t>2D.d)</w:t>
            </w:r>
          </w:p>
          <w:p w:rsidR="00156BDC" w:rsidRPr="00156BDC" w:rsidRDefault="00156BDC" w:rsidP="00156BDC">
            <w:pPr>
              <w:rPr>
                <w:sz w:val="8"/>
                <w:szCs w:val="8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156BDC" w:rsidRPr="00DE58FB" w:rsidRDefault="00156BDC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C80EE1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pPr>
              <w:rPr>
                <w:b/>
              </w:rPr>
            </w:pPr>
          </w:p>
          <w:p w:rsidR="00156BDC" w:rsidRPr="00812099" w:rsidRDefault="00156BDC" w:rsidP="00156BDC">
            <w:r w:rsidRPr="00812099">
              <w:t>La commande de lancement de DRAGON  est un alias :</w:t>
            </w:r>
            <w:r>
              <w:rPr>
                <w:b/>
              </w:rPr>
              <w:t xml:space="preserve"> « ./dragon.sh  &lt;</w:t>
            </w:r>
            <w:proofErr w:type="spellStart"/>
            <w:r>
              <w:rPr>
                <w:b/>
              </w:rPr>
              <w:t>jddFile</w:t>
            </w:r>
            <w:proofErr w:type="spellEnd"/>
            <w:r>
              <w:rPr>
                <w:b/>
              </w:rPr>
              <w:t>&gt; », où  « &lt;</w:t>
            </w:r>
            <w:proofErr w:type="spellStart"/>
            <w:r>
              <w:rPr>
                <w:b/>
              </w:rPr>
              <w:t>jddFile</w:t>
            </w:r>
            <w:proofErr w:type="spellEnd"/>
            <w:r>
              <w:rPr>
                <w:b/>
              </w:rPr>
              <w:t xml:space="preserve"> &gt;» </w:t>
            </w:r>
            <w:r w:rsidRPr="00812099">
              <w:t xml:space="preserve">spécifie le nom du fichier de </w:t>
            </w:r>
            <w:proofErr w:type="spellStart"/>
            <w:r w:rsidRPr="00812099">
              <w:t>jdd</w:t>
            </w:r>
            <w:proofErr w:type="spellEnd"/>
            <w:r w:rsidRPr="00812099">
              <w:t xml:space="preserve"> à calculer qui doit être impérativement contenu dans un dossier nommé « data » dans le répertoire courant.</w:t>
            </w:r>
          </w:p>
          <w:p w:rsidR="00156BDC" w:rsidRDefault="00156BDC" w:rsidP="00156BDC">
            <w:pPr>
              <w:rPr>
                <w:b/>
              </w:rPr>
            </w:pPr>
            <w:r w:rsidRPr="005B5ED1">
              <w:rPr>
                <w:b/>
              </w:rPr>
              <w:t xml:space="preserve">Lancer le </w:t>
            </w:r>
            <w:proofErr w:type="spellStart"/>
            <w:r w:rsidRPr="005B5ED1">
              <w:rPr>
                <w:b/>
              </w:rPr>
              <w:t>jdd</w:t>
            </w:r>
            <w:proofErr w:type="spellEnd"/>
            <w:r w:rsidRPr="005B5ED1">
              <w:rPr>
                <w:b/>
              </w:rPr>
              <w:t xml:space="preserve"> « </w:t>
            </w:r>
            <w:r w:rsidR="001314E8" w:rsidRPr="005B5ED1">
              <w:rPr>
                <w:b/>
              </w:rPr>
              <w:t>rep</w:t>
            </w:r>
            <w:r w:rsidRPr="005B5ED1">
              <w:rPr>
                <w:b/>
              </w:rPr>
              <w:t>2D.d » situé ici :</w:t>
            </w:r>
          </w:p>
          <w:p w:rsidR="0010757E" w:rsidRPr="0010757E" w:rsidRDefault="0010757E" w:rsidP="0010757E">
            <w:pPr>
              <w:pStyle w:val="Paragraphedeliste"/>
              <w:numPr>
                <w:ilvl w:val="0"/>
                <w:numId w:val="16"/>
              </w:numPr>
              <w:rPr>
                <w:b/>
                <w:i/>
                <w:lang w:val="en-US"/>
              </w:rPr>
            </w:pPr>
            <w:r w:rsidRPr="0010757E">
              <w:rPr>
                <w:b/>
                <w:i/>
                <w:lang w:val="en-US"/>
              </w:rPr>
              <w:t>~/projects/</w:t>
            </w:r>
            <w:proofErr w:type="spellStart"/>
            <w:r w:rsidRPr="0010757E">
              <w:rPr>
                <w:b/>
                <w:i/>
                <w:lang w:val="en-US"/>
              </w:rPr>
              <w:t>physor-smr-cnam</w:t>
            </w:r>
            <w:proofErr w:type="spellEnd"/>
            <w:r w:rsidRPr="0010757E">
              <w:rPr>
                <w:b/>
                <w:i/>
                <w:lang w:val="en-US"/>
              </w:rPr>
              <w:t>/cours4/dragon/data/rep2D.d</w:t>
            </w:r>
          </w:p>
          <w:p w:rsidR="00156BDC" w:rsidRPr="0010757E" w:rsidRDefault="00156BDC" w:rsidP="00156BDC">
            <w:pPr>
              <w:rPr>
                <w:b/>
                <w:lang w:val="en-US"/>
              </w:rPr>
            </w:pPr>
          </w:p>
          <w:p w:rsidR="00156BDC" w:rsidRPr="0010757E" w:rsidRDefault="00156BDC" w:rsidP="00156BDC">
            <w:pPr>
              <w:rPr>
                <w:b/>
                <w:lang w:val="en-US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r>
              <w:t xml:space="preserve">Quel est le </w:t>
            </w:r>
            <w:proofErr w:type="spellStart"/>
            <w:r>
              <w:t>Keff</w:t>
            </w:r>
            <w:proofErr w:type="spellEnd"/>
            <w:r>
              <w:t xml:space="preserve"> obtenu ?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Pr="00EF3B4C" w:rsidRDefault="006F7405" w:rsidP="00156BDC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r>
              <w:t>Dessinez la géométrie modélisée.</w:t>
            </w:r>
          </w:p>
          <w:p w:rsidR="00156BDC" w:rsidRDefault="00156BDC" w:rsidP="00156BDC">
            <w:r>
              <w:t>Indiquez en particulier sur le schéma :</w:t>
            </w:r>
          </w:p>
          <w:p w:rsidR="00156BDC" w:rsidRDefault="00156BDC" w:rsidP="00156BDC">
            <w:pPr>
              <w:pStyle w:val="Paragraphedeliste"/>
              <w:numPr>
                <w:ilvl w:val="0"/>
                <w:numId w:val="5"/>
              </w:numPr>
            </w:pPr>
            <w:r>
              <w:t>Les dimensions</w:t>
            </w:r>
            <w:r w:rsidR="00062E7A">
              <w:t xml:space="preserve"> en faisant apparaitre le maillage</w:t>
            </w:r>
          </w:p>
          <w:p w:rsidR="00156BDC" w:rsidRDefault="00156BDC" w:rsidP="006F7405">
            <w:pPr>
              <w:pStyle w:val="Paragraphedeliste"/>
              <w:numPr>
                <w:ilvl w:val="0"/>
                <w:numId w:val="5"/>
              </w:numPr>
            </w:pPr>
            <w:r>
              <w:t>Le nom des milieux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6F7405">
            <w:pPr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</w:tc>
      </w:tr>
      <w:tr w:rsidR="006F7405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B93B2A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6F7405" w:rsidRPr="00DE58FB" w:rsidRDefault="006F7405" w:rsidP="00B93B2A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Pr="00EF3B4C" w:rsidRDefault="006F7405" w:rsidP="00B93B2A">
            <w:pPr>
              <w:rPr>
                <w:b/>
              </w:rPr>
            </w:pPr>
          </w:p>
        </w:tc>
      </w:tr>
      <w:tr w:rsidR="006F7405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Default="006F7405" w:rsidP="00B93B2A">
            <w:pPr>
              <w:rPr>
                <w:b/>
              </w:rPr>
            </w:pPr>
          </w:p>
          <w:p w:rsidR="006F7405" w:rsidRPr="00E302CA" w:rsidRDefault="006F7405" w:rsidP="006F7405">
            <w:pPr>
              <w:rPr>
                <w:b/>
              </w:rPr>
            </w:pPr>
            <w:r w:rsidRPr="00E302CA">
              <w:rPr>
                <w:b/>
              </w:rPr>
              <w:t>Le</w:t>
            </w:r>
            <w:r w:rsidR="00E33BEE">
              <w:rPr>
                <w:b/>
              </w:rPr>
              <w:t>s</w:t>
            </w:r>
            <w:r w:rsidRPr="00E302CA">
              <w:rPr>
                <w:b/>
              </w:rPr>
              <w:t xml:space="preserve"> milieu</w:t>
            </w:r>
            <w:r w:rsidR="00E33BEE">
              <w:rPr>
                <w:b/>
              </w:rPr>
              <w:t>x</w:t>
            </w:r>
            <w:r w:rsidRPr="00E302CA">
              <w:rPr>
                <w:b/>
              </w:rPr>
              <w:t xml:space="preserve"> combustible</w:t>
            </w:r>
            <w:r w:rsidR="00E33BEE">
              <w:rPr>
                <w:b/>
              </w:rPr>
              <w:t xml:space="preserve"> et absorbant</w:t>
            </w:r>
            <w:r w:rsidRPr="00E302CA">
              <w:rPr>
                <w:b/>
              </w:rPr>
              <w:t xml:space="preserve"> de ce cœur </w:t>
            </w:r>
            <w:r w:rsidR="00E33BEE">
              <w:rPr>
                <w:b/>
              </w:rPr>
              <w:t>sont des</w:t>
            </w:r>
            <w:r w:rsidR="00200A27" w:rsidRPr="00E302CA">
              <w:rPr>
                <w:b/>
              </w:rPr>
              <w:t xml:space="preserve"> milieu</w:t>
            </w:r>
            <w:r w:rsidR="00E33BEE">
              <w:rPr>
                <w:b/>
              </w:rPr>
              <w:t>x</w:t>
            </w:r>
            <w:r w:rsidR="00200A27" w:rsidRPr="00E302CA">
              <w:rPr>
                <w:b/>
              </w:rPr>
              <w:t xml:space="preserve"> homogénéisé</w:t>
            </w:r>
            <w:r w:rsidR="00E33BEE">
              <w:rPr>
                <w:b/>
              </w:rPr>
              <w:t>s</w:t>
            </w:r>
            <w:r w:rsidR="00200A27" w:rsidRPr="00E302CA">
              <w:rPr>
                <w:b/>
              </w:rPr>
              <w:t xml:space="preserve"> relatif à la cellule de rep900 étudiée aux TP n°2 et n°3.</w:t>
            </w:r>
          </w:p>
          <w:p w:rsidR="00B85C62" w:rsidRPr="00631C5F" w:rsidRDefault="00200A27" w:rsidP="00631C5F">
            <w:pPr>
              <w:jc w:val="center"/>
              <w:rPr>
                <w:b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 wp14:anchorId="3B0C9356" wp14:editId="6C7D2DD2">
                  <wp:extent cx="3260785" cy="2026765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618" cy="20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33BEE">
              <w:rPr>
                <w:b/>
                <w:noProof/>
                <w:lang w:eastAsia="fr-FR"/>
              </w:rPr>
              <w:drawing>
                <wp:inline distT="0" distB="0" distL="0" distR="0" wp14:anchorId="1953BA7E" wp14:editId="3C262826">
                  <wp:extent cx="3296796" cy="2016532"/>
                  <wp:effectExtent l="0" t="0" r="0" b="317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954" cy="201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0A27" w:rsidRDefault="00200A27" w:rsidP="00B85C62">
            <w:pPr>
              <w:rPr>
                <w:b/>
              </w:rPr>
            </w:pPr>
            <w:r w:rsidRPr="003A411C">
              <w:t>La densité du modérateur</w:t>
            </w:r>
            <w:r w:rsidR="00C86940">
              <w:t xml:space="preserve"> de la </w:t>
            </w:r>
            <w:r w:rsidR="00C86940" w:rsidRPr="00D23E3B">
              <w:rPr>
                <w:b/>
              </w:rPr>
              <w:t>cellule hétérogène</w:t>
            </w:r>
            <w:r w:rsidRPr="003A411C">
              <w:t xml:space="preserve"> est </w:t>
            </w:r>
            <w:r w:rsidR="00B85C62">
              <w:t>donnée pour plusieurs températures :</w:t>
            </w:r>
          </w:p>
          <w:tbl>
            <w:tblPr>
              <w:tblW w:w="5511" w:type="dxa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B85C62" w:rsidRPr="00B85C62" w:rsidRDefault="006F05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B85C62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B85C62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B85C62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4,7508E-02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2,3754E-02</w:t>
                  </w:r>
                </w:p>
              </w:tc>
            </w:tr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bottom"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4,5835E-02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2,2918E-02</w:t>
                  </w:r>
                </w:p>
              </w:tc>
            </w:tr>
          </w:tbl>
          <w:p w:rsidR="00B85C62" w:rsidRPr="00B85C62" w:rsidRDefault="00B85C62" w:rsidP="00E302CA">
            <w:r w:rsidRPr="00B85C62">
              <w:t xml:space="preserve">La densité </w:t>
            </w:r>
            <w:r>
              <w:t xml:space="preserve">du </w:t>
            </w:r>
            <w:r w:rsidRPr="00B85C62">
              <w:t xml:space="preserve">modérateur du </w:t>
            </w:r>
            <w:proofErr w:type="spellStart"/>
            <w:r w:rsidRPr="00B85C62">
              <w:t>jdd</w:t>
            </w:r>
            <w:proofErr w:type="spellEnd"/>
            <w:r w:rsidRPr="00B85C62">
              <w:t xml:space="preserve"> fourni correspond à la température de 308°C.</w:t>
            </w:r>
          </w:p>
          <w:p w:rsidR="00E90C32" w:rsidRDefault="00E90C32" w:rsidP="00E302CA">
            <w:pPr>
              <w:rPr>
                <w:b/>
              </w:rPr>
            </w:pPr>
          </w:p>
          <w:p w:rsidR="00E90C32" w:rsidRDefault="00E90C32" w:rsidP="00E302CA">
            <w:pPr>
              <w:rPr>
                <w:b/>
              </w:rPr>
            </w:pPr>
            <w:r>
              <w:rPr>
                <w:b/>
              </w:rPr>
              <w:t>Afin d’étudier la contre – réaction Modérateur du cœur, il est nécessaire de faire varier la concentration du modérateur du milieu homogénéisé.</w:t>
            </w:r>
          </w:p>
          <w:p w:rsidR="00D23E3B" w:rsidRDefault="00B85C62" w:rsidP="00B85C62">
            <w:r w:rsidRPr="004F39F2">
              <w:t>Les fractions volumiques des milieux sont </w:t>
            </w:r>
          </w:p>
          <w:p w:rsidR="00B85C62" w:rsidRPr="00D23E3B" w:rsidRDefault="00D23E3B" w:rsidP="00D23E3B">
            <w:pPr>
              <w:pStyle w:val="Paragraphedeliste"/>
              <w:numPr>
                <w:ilvl w:val="0"/>
                <w:numId w:val="15"/>
              </w:numPr>
              <w:rPr>
                <w:b/>
              </w:rPr>
            </w:pPr>
            <w:r w:rsidRPr="00D23E3B">
              <w:rPr>
                <w:b/>
              </w:rPr>
              <w:t xml:space="preserve">Pour le </w:t>
            </w:r>
            <w:r w:rsidR="005B5ED1">
              <w:rPr>
                <w:b/>
              </w:rPr>
              <w:t xml:space="preserve">milieu </w:t>
            </w:r>
            <w:r w:rsidRPr="00D23E3B">
              <w:rPr>
                <w:b/>
              </w:rPr>
              <w:t>combustible</w:t>
            </w:r>
            <w:r w:rsidR="00B85C62" w:rsidRPr="00D23E3B">
              <w:rPr>
                <w:b/>
              </w:rPr>
              <w:t>:</w:t>
            </w:r>
          </w:p>
          <w:tbl>
            <w:tblPr>
              <w:tblW w:w="4191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2271"/>
            </w:tblGrid>
            <w:tr w:rsidR="00B85C62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B85C62" w:rsidRPr="00820AB4" w:rsidRDefault="00B85C62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 </w:t>
                  </w:r>
                </w:p>
              </w:tc>
              <w:tc>
                <w:tcPr>
                  <w:tcW w:w="2271" w:type="dxa"/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B85C62" w:rsidRPr="00820AB4" w:rsidRDefault="00B85C62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fraction volumique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Pastille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33,26%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Gaine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11,02%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Eau (308°C)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54,41%</w:t>
                  </w:r>
                </w:p>
              </w:tc>
            </w:tr>
          </w:tbl>
          <w:p w:rsidR="00D23E3B" w:rsidRPr="00D23E3B" w:rsidRDefault="00D23E3B" w:rsidP="00D23E3B">
            <w:pPr>
              <w:pStyle w:val="Paragraphedeliste"/>
              <w:numPr>
                <w:ilvl w:val="0"/>
                <w:numId w:val="15"/>
              </w:numPr>
              <w:rPr>
                <w:b/>
              </w:rPr>
            </w:pPr>
            <w:r w:rsidRPr="00D23E3B">
              <w:rPr>
                <w:b/>
              </w:rPr>
              <w:t>Pour l</w:t>
            </w:r>
            <w:r w:rsidR="005B5ED1">
              <w:rPr>
                <w:b/>
              </w:rPr>
              <w:t xml:space="preserve">e milieu </w:t>
            </w:r>
            <w:r w:rsidRPr="00D23E3B">
              <w:rPr>
                <w:b/>
              </w:rPr>
              <w:t>absorbant:</w:t>
            </w:r>
          </w:p>
          <w:tbl>
            <w:tblPr>
              <w:tblW w:w="4191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2271"/>
            </w:tblGrid>
            <w:tr w:rsidR="00D23E3B" w:rsidRPr="00820AB4" w:rsidTr="00B93B2A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D23E3B" w:rsidRPr="00820AB4" w:rsidRDefault="00D23E3B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 </w:t>
                  </w:r>
                </w:p>
              </w:tc>
              <w:tc>
                <w:tcPr>
                  <w:tcW w:w="227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D23E3B" w:rsidRPr="00820AB4" w:rsidRDefault="00D23E3B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fraction volumique</w:t>
                  </w:r>
                </w:p>
              </w:tc>
            </w:tr>
            <w:tr w:rsidR="00D23E3B" w:rsidRPr="00820AB4" w:rsidTr="00B93B2A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B4C</w:t>
                  </w:r>
                </w:p>
              </w:tc>
              <w:tc>
                <w:tcPr>
                  <w:tcW w:w="227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27,62%</w:t>
                  </w:r>
                </w:p>
              </w:tc>
            </w:tr>
            <w:tr w:rsidR="00D23E3B" w:rsidRPr="00820AB4" w:rsidTr="00B93B2A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Eau (308°C)</w:t>
                  </w:r>
                </w:p>
              </w:tc>
              <w:tc>
                <w:tcPr>
                  <w:tcW w:w="227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72,38%</w:t>
                  </w:r>
                </w:p>
              </w:tc>
            </w:tr>
          </w:tbl>
          <w:p w:rsidR="00200A27" w:rsidRDefault="00200A27" w:rsidP="00B93B2A">
            <w:pPr>
              <w:rPr>
                <w:b/>
              </w:rPr>
            </w:pPr>
          </w:p>
          <w:p w:rsidR="00C86940" w:rsidRPr="00C046B9" w:rsidRDefault="00C86940" w:rsidP="00C86940">
            <w:r w:rsidRPr="00C046B9">
              <w:t xml:space="preserve">Créez </w:t>
            </w:r>
            <w:r w:rsidR="003E5F5B">
              <w:t>un</w:t>
            </w:r>
            <w:r w:rsidRPr="00C046B9">
              <w:t xml:space="preserve">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identiques au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A à l’exception de la température (et donc de la densité) du modérateur:</w:t>
            </w:r>
          </w:p>
          <w:p w:rsidR="00C86940" w:rsidRPr="003E5F5B" w:rsidRDefault="00C86940" w:rsidP="003E5F5B">
            <w:pPr>
              <w:pStyle w:val="Paragraphedeliste"/>
              <w:numPr>
                <w:ilvl w:val="0"/>
                <w:numId w:val="7"/>
              </w:numPr>
              <w:rPr>
                <w:b/>
              </w:rPr>
            </w:pPr>
            <w:r w:rsidRPr="003E5F5B">
              <w:rPr>
                <w:b/>
              </w:rPr>
              <w:t xml:space="preserve">avec une température de modérateur à 318°C (nommez le </w:t>
            </w:r>
            <w:r w:rsidR="00AE2B52">
              <w:rPr>
                <w:b/>
              </w:rPr>
              <w:t>rep2D</w:t>
            </w:r>
            <w:r w:rsidRPr="003E5F5B">
              <w:rPr>
                <w:b/>
              </w:rPr>
              <w:t>.mod_318.d)</w:t>
            </w:r>
          </w:p>
          <w:p w:rsidR="00C86940" w:rsidRDefault="00C86940" w:rsidP="00B93B2A">
            <w:pPr>
              <w:rPr>
                <w:b/>
              </w:rPr>
            </w:pPr>
          </w:p>
          <w:p w:rsidR="00D23E3B" w:rsidRDefault="00D23E3B" w:rsidP="00B93B2A">
            <w:pPr>
              <w:rPr>
                <w:b/>
              </w:rPr>
            </w:pPr>
          </w:p>
          <w:p w:rsidR="00C86940" w:rsidRDefault="00C86940" w:rsidP="00C86940">
            <w:pPr>
              <w:rPr>
                <w:b/>
              </w:rPr>
            </w:pPr>
            <w:r w:rsidRPr="00631C5F">
              <w:rPr>
                <w:b/>
                <w:u w:val="single"/>
              </w:rPr>
              <w:t>ATTENTION</w:t>
            </w:r>
            <w:r>
              <w:rPr>
                <w:b/>
              </w:rPr>
              <w:t> : la concentration de [O16] cumule les atomes d’oxygène issus du combustible et ceux issus du modérateur.</w:t>
            </w:r>
          </w:p>
          <w:p w:rsidR="00C86940" w:rsidRPr="00003866" w:rsidRDefault="00C86940" w:rsidP="00C86940">
            <w:pPr>
              <w:rPr>
                <w:b/>
              </w:rPr>
            </w:pPr>
          </w:p>
        </w:tc>
      </w:tr>
      <w:tr w:rsidR="006F740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B93B2A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lastRenderedPageBreak/>
              <w:t>Questions</w:t>
            </w:r>
          </w:p>
          <w:p w:rsidR="006F7405" w:rsidRPr="00DE58FB" w:rsidRDefault="006F7405" w:rsidP="00B93B2A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B93B2A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6F7405" w:rsidRPr="00EF3B4C" w:rsidRDefault="006F7405" w:rsidP="00B93B2A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631C5F" w:rsidP="00222930">
            <w:r>
              <w:t xml:space="preserve">Ecrivez les formules régissant les concentrations en atome d’oxygène et d’hydrogène </w:t>
            </w:r>
            <w:r w:rsidR="00D23E3B">
              <w:rPr>
                <w:b/>
              </w:rPr>
              <w:t>dans 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6F7405" w:rsidRDefault="006F7405" w:rsidP="00156BDC"/>
          <w:p w:rsidR="006F7405" w:rsidRDefault="006F7405" w:rsidP="00156BDC"/>
          <w:p w:rsidR="006F7405" w:rsidRDefault="006F7405" w:rsidP="00156BDC"/>
          <w:p w:rsidR="003E5F5B" w:rsidRDefault="003E5F5B" w:rsidP="00156BDC"/>
          <w:p w:rsidR="003E5F5B" w:rsidRDefault="003E5F5B" w:rsidP="00156BDC"/>
          <w:p w:rsidR="006F7405" w:rsidRDefault="006F7405" w:rsidP="00156BDC">
            <w:pPr>
              <w:rPr>
                <w:b/>
              </w:rPr>
            </w:pPr>
          </w:p>
        </w:tc>
      </w:tr>
      <w:tr w:rsidR="00D23E3B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23E3B" w:rsidRDefault="00D23E3B" w:rsidP="00B93B2A">
            <w:r>
              <w:t xml:space="preserve">Renseignez les valeurs de concentrations en atome d’oxygène et d’hydrogène dans </w:t>
            </w:r>
            <w:r>
              <w:rPr>
                <w:b/>
              </w:rPr>
              <w:t>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23E3B" w:rsidRDefault="00D23E3B" w:rsidP="00B93B2A"/>
          <w:tbl>
            <w:tblPr>
              <w:tblW w:w="5511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D23E3B" w:rsidRPr="00B85C62" w:rsidTr="00B93B2A">
              <w:trPr>
                <w:trHeight w:val="300"/>
                <w:jc w:val="center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D23E3B" w:rsidRPr="00B85C62" w:rsidRDefault="006F05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D23E3B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D23E3B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D23E3B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D23E3B" w:rsidRPr="00B85C62" w:rsidTr="00B93B2A">
              <w:trPr>
                <w:trHeight w:val="300"/>
                <w:jc w:val="center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D23E3B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  <w:hideMark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D23E3B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646EFE" w:rsidRDefault="00646EFE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D23E3B" w:rsidRDefault="00D23E3B" w:rsidP="00B93B2A"/>
          <w:p w:rsidR="00D23E3B" w:rsidRDefault="00D23E3B" w:rsidP="00B93B2A"/>
        </w:tc>
      </w:tr>
      <w:tr w:rsidR="00D23E3B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23E3B" w:rsidRDefault="00D23E3B" w:rsidP="00B93B2A">
            <w:r>
              <w:t xml:space="preserve">Ecrivez les formules régissant les concentrations en atome d’oxygène et d’hydrogène </w:t>
            </w:r>
            <w:r>
              <w:rPr>
                <w:b/>
              </w:rPr>
              <w:t>dans le milieu homogénéisé absorbant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23E3B" w:rsidRDefault="00D23E3B" w:rsidP="00B93B2A"/>
          <w:p w:rsidR="00D23E3B" w:rsidRDefault="00D23E3B" w:rsidP="00B93B2A"/>
          <w:p w:rsidR="00D23E3B" w:rsidRDefault="00D23E3B" w:rsidP="00B93B2A"/>
          <w:p w:rsidR="00D23E3B" w:rsidRDefault="00D23E3B" w:rsidP="00B93B2A"/>
          <w:p w:rsidR="00D23E3B" w:rsidRDefault="00D23E3B" w:rsidP="00B93B2A"/>
          <w:p w:rsidR="00D23E3B" w:rsidRDefault="00D23E3B" w:rsidP="00B93B2A">
            <w:pPr>
              <w:rPr>
                <w:b/>
              </w:rPr>
            </w:pPr>
          </w:p>
        </w:tc>
      </w:tr>
      <w:tr w:rsidR="00631C5F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31C5F" w:rsidRDefault="00631C5F" w:rsidP="00D23E3B">
            <w:r>
              <w:t xml:space="preserve">Renseignez les valeurs de concentrations en atome d’oxygène et d’hydrogène dans </w:t>
            </w:r>
            <w:r w:rsidR="00D23E3B">
              <w:rPr>
                <w:b/>
              </w:rPr>
              <w:t>le milieu homogénéisé absorbant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631C5F" w:rsidRDefault="00631C5F" w:rsidP="00156BDC"/>
          <w:tbl>
            <w:tblPr>
              <w:tblW w:w="5511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631C5F" w:rsidRPr="00B85C62" w:rsidTr="00631C5F">
              <w:trPr>
                <w:trHeight w:val="300"/>
                <w:jc w:val="center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31C5F" w:rsidRPr="00B85C62" w:rsidRDefault="006F05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631C5F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631C5F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631C5F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631C5F" w:rsidRPr="00B85C62" w:rsidTr="00631C5F">
              <w:trPr>
                <w:trHeight w:val="300"/>
                <w:jc w:val="center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631C5F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  <w:hideMark/>
                </w:tcPr>
                <w:p w:rsidR="00631C5F" w:rsidRPr="00B85C62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center"/>
                </w:tcPr>
                <w:p w:rsidR="00631C5F" w:rsidRPr="00B85C62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31C5F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3E5F5B" w:rsidRPr="00B85C62" w:rsidRDefault="003E5F5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31C5F" w:rsidRPr="00B85C62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D23E3B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646EFE" w:rsidRDefault="00646EFE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631C5F" w:rsidRDefault="00631C5F" w:rsidP="00156BDC"/>
          <w:p w:rsidR="00631C5F" w:rsidRDefault="00631C5F" w:rsidP="00156BDC"/>
        </w:tc>
      </w:tr>
      <w:tr w:rsidR="00A4628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A46285" w:rsidRDefault="00A46285" w:rsidP="00B93B2A">
            <w:r>
              <w:t xml:space="preserve">Quels sont les </w:t>
            </w:r>
            <w:proofErr w:type="spellStart"/>
            <w:r>
              <w:t>Keff</w:t>
            </w:r>
            <w:proofErr w:type="spellEnd"/>
            <w:r>
              <w:t xml:space="preserve"> obtenus ?</w:t>
            </w:r>
          </w:p>
          <w:p w:rsidR="00A46285" w:rsidRDefault="00A46285" w:rsidP="00B93B2A"/>
          <w:p w:rsidR="00A46285" w:rsidRDefault="00A46285" w:rsidP="00B93B2A"/>
          <w:p w:rsidR="00A46285" w:rsidRDefault="00A46285" w:rsidP="00B93B2A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A46285" w:rsidRDefault="00A46285" w:rsidP="00B93B2A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20"/>
              <w:gridCol w:w="1630"/>
            </w:tblGrid>
            <w:tr w:rsidR="00A46285" w:rsidRPr="0030799A" w:rsidTr="00B93B2A">
              <w:trPr>
                <w:jc w:val="center"/>
              </w:trPr>
              <w:tc>
                <w:tcPr>
                  <w:tcW w:w="2020" w:type="dxa"/>
                  <w:shd w:val="clear" w:color="auto" w:fill="A6A6A6" w:themeFill="background1" w:themeFillShade="A6"/>
                </w:tcPr>
                <w:p w:rsidR="00A46285" w:rsidRPr="0030799A" w:rsidRDefault="00A46285" w:rsidP="00B93B2A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30" w:type="dxa"/>
                  <w:shd w:val="clear" w:color="auto" w:fill="A6A6A6" w:themeFill="background1" w:themeFillShade="A6"/>
                </w:tcPr>
                <w:p w:rsidR="00A46285" w:rsidRPr="0030799A" w:rsidRDefault="00A46285" w:rsidP="00B93B2A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A46285" w:rsidTr="00646EFE">
              <w:trPr>
                <w:jc w:val="center"/>
              </w:trPr>
              <w:tc>
                <w:tcPr>
                  <w:tcW w:w="2020" w:type="dxa"/>
                  <w:vAlign w:val="center"/>
                </w:tcPr>
                <w:p w:rsidR="00A46285" w:rsidRDefault="00AE2B52" w:rsidP="00646EFE">
                  <w:r>
                    <w:rPr>
                      <w:b/>
                    </w:rPr>
                    <w:t>rep2D</w:t>
                  </w:r>
                  <w:r w:rsidR="00A46285" w:rsidRPr="007B7D64">
                    <w:rPr>
                      <w:b/>
                    </w:rPr>
                    <w:t>.mod_318.d</w:t>
                  </w:r>
                </w:p>
              </w:tc>
              <w:tc>
                <w:tcPr>
                  <w:tcW w:w="1630" w:type="dxa"/>
                  <w:vAlign w:val="center"/>
                </w:tcPr>
                <w:p w:rsidR="00A46285" w:rsidRDefault="00A46285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  <w:p w:rsidR="003E5F5B" w:rsidRDefault="003E5F5B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:rsidR="00A46285" w:rsidRDefault="00A46285" w:rsidP="00B93B2A">
            <w:pPr>
              <w:rPr>
                <w:b/>
                <w:sz w:val="8"/>
                <w:szCs w:val="8"/>
              </w:rPr>
            </w:pPr>
          </w:p>
          <w:p w:rsidR="00A46285" w:rsidRPr="00F218DC" w:rsidRDefault="00A46285" w:rsidP="00B93B2A">
            <w:pPr>
              <w:rPr>
                <w:b/>
                <w:sz w:val="8"/>
                <w:szCs w:val="8"/>
              </w:rPr>
            </w:pPr>
          </w:p>
        </w:tc>
      </w:tr>
      <w:tr w:rsidR="00A46285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A46285" w:rsidRDefault="00D23E3B" w:rsidP="00B93B2A">
            <w:r>
              <w:t>Explicitez la formule de calcul et c</w:t>
            </w:r>
            <w:r w:rsidR="00A46285">
              <w:t xml:space="preserve">alculez le </w:t>
            </w:r>
            <w:r>
              <w:t xml:space="preserve">coefficient Modérateur du cœur </w:t>
            </w:r>
            <w:r w:rsidR="00A46285">
              <w:t>dans les deux unités usuelles :</w:t>
            </w:r>
          </w:p>
          <w:p w:rsidR="00A46285" w:rsidRPr="00CF16F5" w:rsidRDefault="00A46285" w:rsidP="00B93B2A">
            <w:pPr>
              <w:pStyle w:val="Paragraphedeliste"/>
              <w:numPr>
                <w:ilvl w:val="0"/>
                <w:numId w:val="8"/>
              </w:numPr>
            </w:pPr>
            <w:r>
              <w:t>(</w:t>
            </w:r>
            <w:proofErr w:type="spellStart"/>
            <w:r>
              <w:t>Δk</w:t>
            </w:r>
            <w:proofErr w:type="spellEnd"/>
            <w:r>
              <w:t>/k)</w:t>
            </w:r>
            <w:proofErr w:type="gramStart"/>
            <w:r>
              <w:t>/</w:t>
            </w:r>
            <w:r w:rsidRPr="00CF16F5">
              <w:t>(</w:t>
            </w:r>
            <w:proofErr w:type="gramEnd"/>
            <w:r w:rsidRPr="00CF16F5">
              <w:t>g/c</w:t>
            </w:r>
            <w:r>
              <w:t>m</w:t>
            </w:r>
            <w:r w:rsidRPr="00CF16F5">
              <w:rPr>
                <w:vertAlign w:val="superscript"/>
              </w:rPr>
              <w:t>3</w:t>
            </w:r>
            <w:r w:rsidRPr="00CF16F5">
              <w:t>)</w:t>
            </w:r>
          </w:p>
          <w:p w:rsidR="00A46285" w:rsidRDefault="00A46285" w:rsidP="00B93B2A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>
              <w:t>p</w:t>
            </w:r>
            <w:r w:rsidRPr="00CF16F5">
              <w:t>cm</w:t>
            </w:r>
            <w:proofErr w:type="spellEnd"/>
            <w:r w:rsidRPr="00CF16F5">
              <w:t>/°C</w:t>
            </w:r>
          </w:p>
          <w:p w:rsidR="00222930" w:rsidRDefault="00222930" w:rsidP="00222930">
            <w:r>
              <w:t xml:space="preserve">Comparez ce coefficient avec celui de la cellule combustible (cf. </w:t>
            </w:r>
            <w:proofErr w:type="spellStart"/>
            <w:r>
              <w:t>tp</w:t>
            </w:r>
            <w:proofErr w:type="spellEnd"/>
            <w:r>
              <w:t xml:space="preserve"> n°2)</w:t>
            </w:r>
          </w:p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:rsidR="00A46285" w:rsidRDefault="00A46285" w:rsidP="00A46285">
            <w:pPr>
              <w:rPr>
                <w:b/>
              </w:rPr>
            </w:pPr>
          </w:p>
          <w:p w:rsidR="00A46285" w:rsidRDefault="00A46285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Pr="00A46285" w:rsidRDefault="00D23E3B" w:rsidP="00A46285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156BDC" w:rsidRPr="00DE58FB" w:rsidRDefault="00156BDC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003866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pPr>
              <w:rPr>
                <w:b/>
              </w:rPr>
            </w:pPr>
          </w:p>
          <w:p w:rsidR="00156BDC" w:rsidRDefault="00156BDC" w:rsidP="00156BDC">
            <w:pPr>
              <w:rPr>
                <w:b/>
              </w:rPr>
            </w:pPr>
            <w:r>
              <w:rPr>
                <w:b/>
              </w:rPr>
              <w:t>Efficacité du BORE</w:t>
            </w:r>
          </w:p>
          <w:p w:rsidR="00156BDC" w:rsidRDefault="00156BDC" w:rsidP="00156BDC"/>
          <w:p w:rsidR="00156BDC" w:rsidRPr="00C046B9" w:rsidRDefault="00156BDC" w:rsidP="00156BDC">
            <w:r w:rsidRPr="00C046B9">
              <w:t xml:space="preserve">Créez deux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identiques au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A à l’exception de la </w:t>
            </w:r>
            <w:r>
              <w:t>concentration en bore, enrichi à 20% en B10,</w:t>
            </w:r>
            <w:r w:rsidRPr="00C046B9">
              <w:t xml:space="preserve"> </w:t>
            </w:r>
            <w:r>
              <w:t xml:space="preserve">dans le </w:t>
            </w:r>
            <w:r w:rsidRPr="00C046B9">
              <w:t>modérateur</w:t>
            </w:r>
            <w:r>
              <w:t> </w:t>
            </w:r>
            <w:r w:rsidR="004C6519">
              <w:t xml:space="preserve">du </w:t>
            </w:r>
            <w:r w:rsidR="004C6519" w:rsidRPr="004C6519">
              <w:rPr>
                <w:b/>
              </w:rPr>
              <w:t>milieu combustible uniquement</w:t>
            </w:r>
            <w:r w:rsidR="004C6519">
              <w:t xml:space="preserve"> </w:t>
            </w:r>
            <w:r>
              <w:t>:</w:t>
            </w:r>
          </w:p>
          <w:p w:rsidR="00156BDC" w:rsidRDefault="00156BDC" w:rsidP="003E5F5B">
            <w:pPr>
              <w:pStyle w:val="Paragraphedeliste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de 10 ppm (nommez le </w:t>
            </w:r>
            <w:r w:rsidR="00AE2B52">
              <w:rPr>
                <w:b/>
              </w:rPr>
              <w:t>rep2D</w:t>
            </w:r>
            <w:r>
              <w:rPr>
                <w:b/>
              </w:rPr>
              <w:t>.bore_p10.d)</w:t>
            </w:r>
          </w:p>
          <w:p w:rsidR="003E5F5B" w:rsidRPr="004C6519" w:rsidRDefault="004C6519" w:rsidP="003E5F5B">
            <w:r w:rsidRPr="004C6519">
              <w:t>Il n’est pas nécessaire de rajouter du bore dans le milieu absorbant car ce dernier en contient déjà une grande proportion.</w:t>
            </w:r>
          </w:p>
          <w:p w:rsidR="004C6519" w:rsidRDefault="004C6519" w:rsidP="003E5F5B">
            <w:pPr>
              <w:rPr>
                <w:b/>
              </w:rPr>
            </w:pPr>
          </w:p>
          <w:p w:rsidR="003E5F5B" w:rsidRDefault="003E5F5B" w:rsidP="003E5F5B">
            <w:pPr>
              <w:rPr>
                <w:b/>
                <w:u w:val="single"/>
              </w:rPr>
            </w:pPr>
            <w:r w:rsidRPr="003E5F5B">
              <w:rPr>
                <w:b/>
                <w:u w:val="single"/>
              </w:rPr>
              <w:t>Pour rappel, 1 ppm de bore correspond à 1mg de bore pour 1kg d’eau.</w:t>
            </w:r>
          </w:p>
          <w:p w:rsidR="00E72905" w:rsidRPr="003E5F5B" w:rsidRDefault="00E72905" w:rsidP="003E5F5B">
            <w:pPr>
              <w:rPr>
                <w:b/>
                <w:u w:val="single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4C6519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C6519" w:rsidRDefault="004C6519" w:rsidP="004C6519">
            <w:r>
              <w:t xml:space="preserve">Ecrivez les formules régissant les concentrations en atome de B10 et de B11 </w:t>
            </w:r>
            <w:r>
              <w:rPr>
                <w:b/>
              </w:rPr>
              <w:t xml:space="preserve">dans le milieu homogénéisé combustible </w:t>
            </w:r>
            <w:r w:rsidRPr="004C6519">
              <w:t>en fonction de la concentration en ppm de bore dans l</w:t>
            </w:r>
            <w:r w:rsidR="0060146A">
              <w:t>e modérateur de l</w:t>
            </w:r>
            <w:r w:rsidRPr="004C6519">
              <w:t>a cellule combustible hétérogène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C6519" w:rsidRDefault="004C6519" w:rsidP="00B93B2A"/>
          <w:p w:rsidR="004C6519" w:rsidRDefault="004C6519" w:rsidP="00B93B2A"/>
          <w:p w:rsidR="004C6519" w:rsidRDefault="004C6519" w:rsidP="00B93B2A"/>
          <w:p w:rsidR="004C6519" w:rsidRDefault="004C6519" w:rsidP="00B93B2A"/>
          <w:p w:rsidR="004C6519" w:rsidRDefault="004C6519" w:rsidP="00B93B2A"/>
          <w:p w:rsidR="004C6519" w:rsidRDefault="004C6519" w:rsidP="00B93B2A">
            <w:pPr>
              <w:rPr>
                <w:b/>
              </w:rPr>
            </w:pPr>
          </w:p>
        </w:tc>
      </w:tr>
      <w:tr w:rsidR="004C6519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C6519" w:rsidRDefault="004C6519" w:rsidP="00B93B2A">
            <w:r>
              <w:t xml:space="preserve">Renseignez les valeurs de concentrations </w:t>
            </w:r>
            <w:r w:rsidR="0060146A">
              <w:t xml:space="preserve">en atome de B10 et de B11 </w:t>
            </w:r>
            <w:r>
              <w:t xml:space="preserve">dans </w:t>
            </w:r>
            <w:r>
              <w:rPr>
                <w:b/>
              </w:rPr>
              <w:t>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C6519" w:rsidRDefault="004C6519" w:rsidP="00B93B2A"/>
          <w:tbl>
            <w:tblPr>
              <w:tblW w:w="4468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508"/>
              <w:gridCol w:w="1480"/>
              <w:gridCol w:w="1480"/>
            </w:tblGrid>
            <w:tr w:rsidR="0060146A" w:rsidRPr="00B85C62" w:rsidTr="0060146A">
              <w:trPr>
                <w:trHeight w:val="300"/>
                <w:jc w:val="center"/>
              </w:trPr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0146A" w:rsidRPr="0060146A" w:rsidRDefault="0060146A" w:rsidP="0060146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>
                    <w:rPr>
                      <w:b/>
                    </w:rPr>
                    <w:t>C</w:t>
                  </w:r>
                  <w:r w:rsidRPr="0060146A">
                    <w:rPr>
                      <w:b/>
                    </w:rPr>
                    <w:t>oncentration de bore dans le modérateur en ppm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60146A" w:rsidRPr="00B85C62" w:rsidTr="0060146A">
              <w:trPr>
                <w:trHeight w:val="300"/>
                <w:jc w:val="center"/>
              </w:trPr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60146A" w:rsidRPr="00B85C62" w:rsidRDefault="006014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60146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</w:t>
                  </w: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B10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[B11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]</w:t>
                  </w:r>
                </w:p>
              </w:tc>
            </w:tr>
            <w:tr w:rsidR="0060146A" w:rsidRPr="00B85C62" w:rsidTr="00646EFE">
              <w:trPr>
                <w:trHeight w:val="300"/>
                <w:jc w:val="center"/>
              </w:trPr>
              <w:tc>
                <w:tcPr>
                  <w:tcW w:w="1508" w:type="dxa"/>
                  <w:vAlign w:val="center"/>
                </w:tcPr>
                <w:p w:rsidR="0060146A" w:rsidRPr="00B85C62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0146A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60146A" w:rsidRPr="00B85C62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0146A" w:rsidRPr="00B85C62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4C6519" w:rsidRDefault="004C6519" w:rsidP="00B93B2A"/>
          <w:p w:rsidR="004C6519" w:rsidRDefault="004C6519" w:rsidP="00B93B2A"/>
        </w:tc>
      </w:tr>
      <w:tr w:rsidR="00156BDC" w:rsidRPr="00F218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3E5F5B" w:rsidP="00156BDC">
            <w:r>
              <w:t>Quel est le</w:t>
            </w:r>
            <w:r w:rsidR="00156BDC">
              <w:t xml:space="preserve"> </w:t>
            </w:r>
            <w:proofErr w:type="spellStart"/>
            <w:r w:rsidR="00156BDC">
              <w:t>Keff</w:t>
            </w:r>
            <w:proofErr w:type="spellEnd"/>
            <w:r w:rsidR="00156BDC">
              <w:t xml:space="preserve"> obtenu ?</w:t>
            </w:r>
          </w:p>
          <w:p w:rsidR="00156BDC" w:rsidRDefault="00156BDC" w:rsidP="00156BDC"/>
          <w:p w:rsidR="00156BDC" w:rsidRDefault="00156BDC" w:rsidP="00156BDC"/>
          <w:p w:rsidR="00156BDC" w:rsidRDefault="00156BDC" w:rsidP="00156BDC"/>
          <w:p w:rsidR="00156BDC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156BDC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246"/>
              <w:gridCol w:w="1630"/>
            </w:tblGrid>
            <w:tr w:rsidR="00156BDC" w:rsidRPr="0030799A" w:rsidTr="00156BDC">
              <w:trPr>
                <w:jc w:val="center"/>
              </w:trPr>
              <w:tc>
                <w:tcPr>
                  <w:tcW w:w="2246" w:type="dxa"/>
                  <w:shd w:val="clear" w:color="auto" w:fill="A6A6A6" w:themeFill="background1" w:themeFillShade="A6"/>
                </w:tcPr>
                <w:p w:rsidR="00156BDC" w:rsidRPr="0030799A" w:rsidRDefault="00156BDC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30" w:type="dxa"/>
                  <w:shd w:val="clear" w:color="auto" w:fill="A6A6A6" w:themeFill="background1" w:themeFillShade="A6"/>
                </w:tcPr>
                <w:p w:rsidR="00156BDC" w:rsidRPr="0030799A" w:rsidRDefault="00156BDC" w:rsidP="00156BD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156BDC" w:rsidTr="00646EFE">
              <w:trPr>
                <w:jc w:val="center"/>
              </w:trPr>
              <w:tc>
                <w:tcPr>
                  <w:tcW w:w="2246" w:type="dxa"/>
                  <w:vAlign w:val="center"/>
                </w:tcPr>
                <w:p w:rsidR="00156BDC" w:rsidRDefault="00AE2B52" w:rsidP="00646EFE">
                  <w:r>
                    <w:rPr>
                      <w:b/>
                    </w:rPr>
                    <w:t>rep2D</w:t>
                  </w:r>
                  <w:r w:rsidR="003E5F5B">
                    <w:rPr>
                      <w:b/>
                    </w:rPr>
                    <w:t>.bore_p10</w:t>
                  </w:r>
                  <w:r w:rsidR="00156BDC">
                    <w:rPr>
                      <w:b/>
                    </w:rPr>
                    <w:t>.d</w:t>
                  </w:r>
                </w:p>
              </w:tc>
              <w:tc>
                <w:tcPr>
                  <w:tcW w:w="1630" w:type="dxa"/>
                  <w:vAlign w:val="center"/>
                </w:tcPr>
                <w:p w:rsidR="00156BDC" w:rsidRDefault="00156BDC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  <w:p w:rsidR="003E5F5B" w:rsidRDefault="003E5F5B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:rsidR="00156BDC" w:rsidRPr="00F218DC" w:rsidRDefault="00156BDC" w:rsidP="00156BDC">
            <w:pPr>
              <w:rPr>
                <w:b/>
                <w:sz w:val="8"/>
                <w:szCs w:val="8"/>
              </w:rPr>
            </w:pPr>
          </w:p>
        </w:tc>
      </w:tr>
      <w:tr w:rsidR="00156B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156BDC" w:rsidRDefault="00D23E3B" w:rsidP="00156BDC">
            <w:r>
              <w:t>Explicitez la formule de calcul et c</w:t>
            </w:r>
            <w:r w:rsidR="00156BDC">
              <w:t>alculez l’efficacité différentielle du b</w:t>
            </w:r>
            <w:r w:rsidR="003E5F5B">
              <w:t xml:space="preserve">ore dans la cellule en </w:t>
            </w:r>
            <w:proofErr w:type="spellStart"/>
            <w:r w:rsidR="003E5F5B">
              <w:t>pcm</w:t>
            </w:r>
            <w:proofErr w:type="spellEnd"/>
            <w:r w:rsidR="003E5F5B">
              <w:t>/ppm.</w:t>
            </w:r>
          </w:p>
          <w:p w:rsidR="00156BDC" w:rsidRDefault="005F01D4" w:rsidP="00156BDC">
            <w:r>
              <w:t xml:space="preserve">Comparez ce coefficient avec celui de la cellule combustible (cf. </w:t>
            </w:r>
            <w:proofErr w:type="spellStart"/>
            <w:r>
              <w:t>tp</w:t>
            </w:r>
            <w:proofErr w:type="spellEnd"/>
            <w:r>
              <w:t xml:space="preserve"> n°2)</w:t>
            </w:r>
          </w:p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Pr="003E5F5B" w:rsidRDefault="00E72905" w:rsidP="003E5F5B">
            <w:pPr>
              <w:rPr>
                <w:b/>
              </w:rPr>
            </w:pPr>
          </w:p>
        </w:tc>
      </w:tr>
      <w:tr w:rsidR="00585463" w:rsidRPr="004B3829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86236C" w:rsidRDefault="00585463" w:rsidP="001826F3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585463" w:rsidRPr="004B3829" w:rsidRDefault="001314E8" w:rsidP="001826F3">
            <w:pPr>
              <w:pStyle w:val="Titre1"/>
              <w:outlineLvl w:val="0"/>
            </w:pPr>
            <w:r>
              <w:t>2</w:t>
            </w:r>
            <w:r w:rsidR="00585463" w:rsidRPr="004B3829">
              <w:t xml:space="preserve">/ </w:t>
            </w:r>
            <w:proofErr w:type="spellStart"/>
            <w:r w:rsidR="00585463" w:rsidRPr="004B3829">
              <w:t>jdd</w:t>
            </w:r>
            <w:proofErr w:type="spellEnd"/>
            <w:r w:rsidR="00585463" w:rsidRPr="004B3829">
              <w:t xml:space="preserve"> </w:t>
            </w:r>
            <w:r>
              <w:t>B</w:t>
            </w:r>
            <w:r w:rsidR="00585463" w:rsidRPr="004B3829">
              <w:t xml:space="preserve"> – </w:t>
            </w:r>
            <w:r>
              <w:t xml:space="preserve">Modélisation du cœur de SPX </w:t>
            </w:r>
            <w:r w:rsidR="004B3829" w:rsidRPr="004B3829">
              <w:t xml:space="preserve"> </w:t>
            </w:r>
            <w:r w:rsidR="00D747B7" w:rsidRPr="004B3829">
              <w:t>(</w:t>
            </w:r>
            <w:r w:rsidR="00AE2B52">
              <w:t>spx2D</w:t>
            </w:r>
            <w:r w:rsidR="00D747B7" w:rsidRPr="004B3829">
              <w:t>.d)</w:t>
            </w:r>
          </w:p>
          <w:p w:rsidR="00585463" w:rsidRPr="004B3829" w:rsidRDefault="00585463" w:rsidP="001826F3">
            <w:pPr>
              <w:rPr>
                <w:sz w:val="8"/>
                <w:szCs w:val="8"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585463" w:rsidRPr="00DE58FB" w:rsidRDefault="00585463" w:rsidP="001826F3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>
            <w:pPr>
              <w:rPr>
                <w:b/>
              </w:rPr>
            </w:pPr>
          </w:p>
          <w:p w:rsidR="004B3829" w:rsidRDefault="004B3829" w:rsidP="001826F3">
            <w:r w:rsidRPr="004F7BF5">
              <w:rPr>
                <w:b/>
              </w:rPr>
              <w:t>L’homogénéisation spatiale consiste à définir un milieu homogène dans lequel les quantités isotopiques sont respectées.</w:t>
            </w:r>
            <w:r>
              <w:t xml:space="preserve"> Pour chaque isotope, la « densité homogénéisée » équivalente est :</w:t>
            </w:r>
          </w:p>
          <w:p w:rsidR="004B3829" w:rsidRDefault="006F056A" w:rsidP="001826F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hom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Cellule</m:t>
                        </m:r>
                      </m:sub>
                      <m:sup/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dV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Cellule</m:t>
                        </m:r>
                      </m:sub>
                    </m:sSub>
                  </m:den>
                </m:f>
              </m:oMath>
            </m:oMathPara>
          </w:p>
          <w:p w:rsidR="004B3829" w:rsidRDefault="004B3829" w:rsidP="001826F3"/>
          <w:p w:rsidR="00585463" w:rsidRDefault="004B3829" w:rsidP="001826F3">
            <w:r>
              <w:t>Ci-dessous la géométrie d’une cellule</w:t>
            </w:r>
            <w:r w:rsidR="004F7BF5">
              <w:t xml:space="preserve"> </w:t>
            </w:r>
            <w:r w:rsidR="004F7BF5">
              <w:rPr>
                <w:b/>
                <w:u w:val="single"/>
              </w:rPr>
              <w:t>c</w:t>
            </w:r>
            <w:r w:rsidR="004F7BF5" w:rsidRPr="004F7BF5">
              <w:rPr>
                <w:b/>
                <w:u w:val="single"/>
              </w:rPr>
              <w:t>ombustible</w:t>
            </w:r>
            <w:r w:rsidR="004F7BF5" w:rsidRPr="004F7BF5">
              <w:rPr>
                <w:b/>
              </w:rPr>
              <w:t xml:space="preserve"> </w:t>
            </w:r>
            <w:proofErr w:type="spellStart"/>
            <w:r w:rsidR="001314E8">
              <w:t>SuperPhénix</w:t>
            </w:r>
            <w:proofErr w:type="spellEnd"/>
            <w:r>
              <w:t>:</w:t>
            </w:r>
          </w:p>
          <w:p w:rsidR="004F7BF5" w:rsidRDefault="004F7BF5" w:rsidP="001826F3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996"/>
              <w:gridCol w:w="5470"/>
            </w:tblGrid>
            <w:tr w:rsidR="00D74158" w:rsidTr="00D74158">
              <w:trPr>
                <w:trHeight w:val="2091"/>
              </w:trPr>
              <w:tc>
                <w:tcPr>
                  <w:tcW w:w="50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W w:w="4600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14"/>
                    <w:gridCol w:w="1313"/>
                    <w:gridCol w:w="864"/>
                    <w:gridCol w:w="409"/>
                  </w:tblGrid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4600" w:type="dxa"/>
                        <w:gridSpan w:val="4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9D9D9" w:themeFill="background1" w:themeFillShade="D9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  <w:t>Géo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1314E8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cellule </w:t>
                        </w:r>
                        <w:r w:rsidR="001314E8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hexagonale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coté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1314E8" w:rsidP="001314E8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0,56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pastille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7E6DCD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1314E8" w:rsidP="001314E8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0,3685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000000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gaine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7E6DCD" w:rsidP="00E006D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E006D5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0,42926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</w:tbl>
                <w:p w:rsidR="00D74158" w:rsidRDefault="00D74158" w:rsidP="001826F3">
                  <w:pPr>
                    <w:rPr>
                      <w:b/>
                    </w:rPr>
                  </w:pPr>
                </w:p>
              </w:tc>
              <w:tc>
                <w:tcPr>
                  <w:tcW w:w="50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74158" w:rsidRDefault="00C3557F" w:rsidP="001826F3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1EDF125F" wp14:editId="6ED094CF">
                        <wp:extent cx="3336463" cy="2006343"/>
                        <wp:effectExtent l="0" t="0" r="0" b="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9804" cy="20143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23E3B" w:rsidRDefault="00D23E3B" w:rsidP="001826F3"/>
          <w:p w:rsidR="004B3829" w:rsidRPr="004F7BF5" w:rsidRDefault="004B3829" w:rsidP="001826F3">
            <w:pPr>
              <w:rPr>
                <w:b/>
                <w:u w:val="single"/>
              </w:rPr>
            </w:pPr>
            <w:r w:rsidRPr="004B3829">
              <w:t>Ci-dessous la composition d’une cellule</w:t>
            </w:r>
            <w:r w:rsidR="004F7BF5" w:rsidRPr="004F7BF5">
              <w:rPr>
                <w:b/>
              </w:rPr>
              <w:t xml:space="preserve"> </w:t>
            </w:r>
            <w:r w:rsidR="004F7BF5">
              <w:rPr>
                <w:b/>
                <w:u w:val="single"/>
              </w:rPr>
              <w:t>c</w:t>
            </w:r>
            <w:r w:rsidR="004F7BF5" w:rsidRPr="004F7BF5">
              <w:rPr>
                <w:b/>
                <w:u w:val="single"/>
              </w:rPr>
              <w:t>ombustible</w:t>
            </w:r>
            <w:r w:rsidRPr="004B3829">
              <w:t xml:space="preserve"> </w:t>
            </w:r>
            <w:proofErr w:type="spellStart"/>
            <w:r w:rsidR="00E006D5">
              <w:t>SuperPhénix</w:t>
            </w:r>
            <w:proofErr w:type="spellEnd"/>
            <w:r w:rsidR="00E006D5">
              <w:t xml:space="preserve"> simplifiée</w:t>
            </w:r>
            <w:r w:rsidRPr="004B3829">
              <w:t>:</w:t>
            </w:r>
          </w:p>
          <w:tbl>
            <w:tblPr>
              <w:tblW w:w="450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91"/>
              <w:gridCol w:w="1170"/>
              <w:gridCol w:w="1170"/>
              <w:gridCol w:w="1269"/>
            </w:tblGrid>
            <w:tr w:rsidR="00E006D5" w:rsidRPr="00C80EE1" w:rsidTr="002F22F1">
              <w:trPr>
                <w:trHeight w:val="300"/>
              </w:trPr>
              <w:tc>
                <w:tcPr>
                  <w:tcW w:w="891" w:type="dxa"/>
                  <w:vMerge w:val="restart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isotope</w:t>
                  </w:r>
                </w:p>
              </w:tc>
              <w:tc>
                <w:tcPr>
                  <w:tcW w:w="3609" w:type="dxa"/>
                  <w:gridSpan w:val="3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BC2717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C2717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  <w:t>GENERATION DRAGON FILE</w:t>
                  </w:r>
                </w:p>
                <w:p w:rsidR="00E006D5" w:rsidRPr="00BC2717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C2717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(</w:t>
                  </w:r>
                  <w:r w:rsidRPr="00BC2717">
                    <w:rPr>
                      <w:b/>
                      <w:lang w:val="en-US"/>
                    </w:rPr>
                    <w:t>10</w:t>
                  </w:r>
                  <w:r w:rsidRPr="00BC2717">
                    <w:rPr>
                      <w:b/>
                      <w:vertAlign w:val="superscript"/>
                      <w:lang w:val="en-US"/>
                    </w:rPr>
                    <w:t>24</w:t>
                  </w:r>
                  <w:r w:rsidRPr="00BC2717">
                    <w:rPr>
                      <w:b/>
                      <w:lang w:val="en-US"/>
                    </w:rPr>
                    <w:t>at/cm</w:t>
                  </w:r>
                  <w:r w:rsidRPr="00BC2717">
                    <w:rPr>
                      <w:b/>
                      <w:vertAlign w:val="superscript"/>
                      <w:lang w:val="en-US"/>
                    </w:rPr>
                    <w:t>3</w:t>
                  </w:r>
                  <w:r w:rsidRPr="00BC2717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)</w:t>
                  </w:r>
                </w:p>
              </w:tc>
            </w:tr>
            <w:tr w:rsidR="00E006D5" w:rsidRPr="00E006D5" w:rsidTr="002F22F1">
              <w:trPr>
                <w:trHeight w:val="300"/>
              </w:trPr>
              <w:tc>
                <w:tcPr>
                  <w:tcW w:w="891" w:type="dxa"/>
                  <w:vMerge/>
                  <w:shd w:val="clear" w:color="auto" w:fill="D9D9D9" w:themeFill="background1" w:themeFillShade="D9"/>
                  <w:vAlign w:val="center"/>
                  <w:hideMark/>
                </w:tcPr>
                <w:p w:rsidR="00E006D5" w:rsidRPr="00BC2717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</w:p>
              </w:tc>
              <w:tc>
                <w:tcPr>
                  <w:tcW w:w="1170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Pastille</w:t>
                  </w:r>
                </w:p>
              </w:tc>
              <w:tc>
                <w:tcPr>
                  <w:tcW w:w="1170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Gaine</w:t>
                  </w:r>
                </w:p>
              </w:tc>
              <w:tc>
                <w:tcPr>
                  <w:tcW w:w="1269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proofErr w:type="gramStart"/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Sodium</w:t>
                  </w:r>
                  <w:r w:rsidR="00FA0D60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(</w:t>
                  </w:r>
                  <w:proofErr w:type="gramEnd"/>
                  <w:r w:rsidR="00FA0D60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0</w:t>
                  </w:r>
                  <w:r w:rsidR="00FA0D60"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°C)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'Pu239'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2,5000E-03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'U238'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1,7000E-02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'O16'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3,9000E-02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'Fe56'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5,0000E-02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2,3096E-02</w:t>
                  </w:r>
                </w:p>
              </w:tc>
            </w:tr>
          </w:tbl>
          <w:p w:rsidR="00E006D5" w:rsidRDefault="00E006D5" w:rsidP="001826F3">
            <w:pPr>
              <w:rPr>
                <w:b/>
              </w:rPr>
            </w:pPr>
          </w:p>
          <w:p w:rsidR="004B3829" w:rsidRDefault="00D74158" w:rsidP="00D74158">
            <w:pPr>
              <w:rPr>
                <w:b/>
              </w:rPr>
            </w:pPr>
            <w:r>
              <w:rPr>
                <w:b/>
              </w:rPr>
              <w:t xml:space="preserve">Homogénéisez cette cellule </w:t>
            </w:r>
            <w:r w:rsidRPr="004F7BF5">
              <w:rPr>
                <w:b/>
                <w:u w:val="single"/>
              </w:rPr>
              <w:t>combustible</w:t>
            </w:r>
          </w:p>
          <w:p w:rsidR="004F7BF5" w:rsidRPr="00003866" w:rsidRDefault="004F7BF5" w:rsidP="00D74158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585463" w:rsidRPr="00DE58FB" w:rsidRDefault="00585463" w:rsidP="001826F3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D74158" w:rsidP="00D74158">
            <w:r>
              <w:t>Quel sont les fractions volumiques de chaque région ?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74158" w:rsidRDefault="00D74158" w:rsidP="001826F3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887"/>
              <w:gridCol w:w="2888"/>
            </w:tblGrid>
            <w:tr w:rsidR="00D74158" w:rsidTr="004F7BF5">
              <w:tc>
                <w:tcPr>
                  <w:tcW w:w="2887" w:type="dxa"/>
                  <w:shd w:val="clear" w:color="auto" w:fill="A6A6A6" w:themeFill="background1" w:themeFillShade="A6"/>
                </w:tcPr>
                <w:p w:rsidR="00D74158" w:rsidRDefault="00D74158" w:rsidP="001826F3">
                  <w:pPr>
                    <w:rPr>
                      <w:b/>
                    </w:rPr>
                  </w:pPr>
                  <w:r>
                    <w:rPr>
                      <w:b/>
                    </w:rPr>
                    <w:t>Région</w:t>
                  </w:r>
                </w:p>
              </w:tc>
              <w:tc>
                <w:tcPr>
                  <w:tcW w:w="2888" w:type="dxa"/>
                  <w:shd w:val="clear" w:color="auto" w:fill="A6A6A6" w:themeFill="background1" w:themeFillShade="A6"/>
                </w:tcPr>
                <w:p w:rsidR="00D74158" w:rsidRDefault="00D74158" w:rsidP="001826F3">
                  <w:pPr>
                    <w:rPr>
                      <w:b/>
                    </w:rPr>
                  </w:pPr>
                  <w:r>
                    <w:rPr>
                      <w:b/>
                    </w:rPr>
                    <w:t>Fraction volumique</w:t>
                  </w:r>
                </w:p>
              </w:tc>
            </w:tr>
            <w:tr w:rsidR="00D74158" w:rsidTr="004F7BF5">
              <w:tc>
                <w:tcPr>
                  <w:tcW w:w="2887" w:type="dxa"/>
                  <w:vAlign w:val="center"/>
                </w:tcPr>
                <w:p w:rsidR="00D74158" w:rsidRPr="00D74158" w:rsidRDefault="00D74158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</w:p>
              </w:tc>
              <w:tc>
                <w:tcPr>
                  <w:tcW w:w="2888" w:type="dxa"/>
                </w:tcPr>
                <w:p w:rsidR="00E006D5" w:rsidRDefault="00E006D5" w:rsidP="001826F3">
                  <w:pPr>
                    <w:rPr>
                      <w:b/>
                    </w:rPr>
                  </w:pPr>
                </w:p>
              </w:tc>
            </w:tr>
            <w:tr w:rsidR="00D74158" w:rsidTr="004F7BF5">
              <w:tc>
                <w:tcPr>
                  <w:tcW w:w="2887" w:type="dxa"/>
                  <w:vAlign w:val="center"/>
                </w:tcPr>
                <w:p w:rsidR="00D74158" w:rsidRPr="00D74158" w:rsidRDefault="00D74158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Gaine</w:t>
                  </w:r>
                </w:p>
              </w:tc>
              <w:tc>
                <w:tcPr>
                  <w:tcW w:w="2888" w:type="dxa"/>
                </w:tcPr>
                <w:p w:rsidR="00E006D5" w:rsidRDefault="00E006D5" w:rsidP="001826F3">
                  <w:pPr>
                    <w:rPr>
                      <w:b/>
                    </w:rPr>
                  </w:pPr>
                </w:p>
              </w:tc>
            </w:tr>
            <w:tr w:rsidR="00D74158" w:rsidTr="004F7BF5">
              <w:tc>
                <w:tcPr>
                  <w:tcW w:w="2887" w:type="dxa"/>
                  <w:vAlign w:val="center"/>
                </w:tcPr>
                <w:p w:rsidR="00D74158" w:rsidRPr="00D74158" w:rsidRDefault="00E006D5" w:rsidP="00FA0D60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 (0</w:t>
                  </w:r>
                  <w:r w:rsidR="00D74158"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°C)</w:t>
                  </w:r>
                </w:p>
              </w:tc>
              <w:tc>
                <w:tcPr>
                  <w:tcW w:w="2888" w:type="dxa"/>
                </w:tcPr>
                <w:p w:rsidR="00E006D5" w:rsidRDefault="00E006D5" w:rsidP="001826F3">
                  <w:pPr>
                    <w:rPr>
                      <w:b/>
                    </w:rPr>
                  </w:pPr>
                </w:p>
              </w:tc>
            </w:tr>
          </w:tbl>
          <w:p w:rsidR="00D74158" w:rsidRDefault="00D74158" w:rsidP="001826F3">
            <w:pPr>
              <w:rPr>
                <w:b/>
                <w:sz w:val="8"/>
                <w:szCs w:val="8"/>
              </w:rPr>
            </w:pPr>
          </w:p>
          <w:p w:rsidR="0060430E" w:rsidRDefault="0060430E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Pr="0060430E" w:rsidRDefault="00CD15E9" w:rsidP="001826F3">
            <w:pPr>
              <w:rPr>
                <w:b/>
                <w:sz w:val="8"/>
                <w:szCs w:val="8"/>
              </w:rPr>
            </w:pPr>
          </w:p>
        </w:tc>
      </w:tr>
      <w:tr w:rsidR="00D74158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74158" w:rsidRDefault="00D74158" w:rsidP="00D74158">
            <w:r>
              <w:lastRenderedPageBreak/>
              <w:t>Quel sont les concentrations des isotopes de la cellule homogénéisée ?</w:t>
            </w:r>
          </w:p>
          <w:p w:rsidR="004F7BF5" w:rsidRDefault="004F7BF5" w:rsidP="00D74158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74158" w:rsidRDefault="00D74158" w:rsidP="001826F3">
            <w:pPr>
              <w:rPr>
                <w:b/>
              </w:rPr>
            </w:pPr>
          </w:p>
          <w:tbl>
            <w:tblPr>
              <w:tblW w:w="46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00"/>
              <w:gridCol w:w="3708"/>
            </w:tblGrid>
            <w:tr w:rsidR="00E006D5" w:rsidRPr="00C80EE1" w:rsidTr="0060430E">
              <w:trPr>
                <w:trHeight w:val="300"/>
              </w:trPr>
              <w:tc>
                <w:tcPr>
                  <w:tcW w:w="900" w:type="dxa"/>
                  <w:vMerge w:val="restart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isotope</w:t>
                  </w:r>
                </w:p>
              </w:tc>
              <w:tc>
                <w:tcPr>
                  <w:tcW w:w="3708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  <w:t>GENERATION DRAGON FILE</w:t>
                  </w:r>
                </w:p>
                <w:p w:rsidR="00E006D5" w:rsidRPr="00E006D5" w:rsidRDefault="00E006D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(</w:t>
                  </w:r>
                  <w:r w:rsidRPr="00E006D5">
                    <w:rPr>
                      <w:b/>
                      <w:lang w:val="en-US"/>
                    </w:rPr>
                    <w:t>10</w:t>
                  </w:r>
                  <w:r w:rsidRPr="00E006D5">
                    <w:rPr>
                      <w:b/>
                      <w:vertAlign w:val="superscript"/>
                      <w:lang w:val="en-US"/>
                    </w:rPr>
                    <w:t>24</w:t>
                  </w:r>
                  <w:r w:rsidRPr="00E006D5">
                    <w:rPr>
                      <w:b/>
                      <w:lang w:val="en-US"/>
                    </w:rPr>
                    <w:t>at/cm</w:t>
                  </w:r>
                  <w:r w:rsidRPr="00E006D5">
                    <w:rPr>
                      <w:b/>
                      <w:vertAlign w:val="superscript"/>
                      <w:lang w:val="en-US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)</w:t>
                  </w: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vMerge/>
                  <w:shd w:val="clear" w:color="auto" w:fill="D9D9D9" w:themeFill="background1" w:themeFillShade="D9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</w:p>
              </w:tc>
              <w:tc>
                <w:tcPr>
                  <w:tcW w:w="3708" w:type="dxa"/>
                  <w:shd w:val="clear" w:color="auto" w:fill="D9D9D9" w:themeFill="background1" w:themeFillShade="D9"/>
                  <w:vAlign w:val="center"/>
                  <w:hideMark/>
                </w:tcPr>
                <w:p w:rsidR="0060430E" w:rsidRPr="00E006D5" w:rsidRDefault="0060430E" w:rsidP="0060430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Milieu homogène</w:t>
                  </w: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'Pu239'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'U238'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'O16'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'Fe56'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4F7BF5" w:rsidRPr="0060430E" w:rsidRDefault="004F7BF5" w:rsidP="001826F3">
            <w:pPr>
              <w:rPr>
                <w:b/>
                <w:sz w:val="8"/>
                <w:szCs w:val="8"/>
              </w:rPr>
            </w:pPr>
          </w:p>
          <w:p w:rsidR="00A000BA" w:rsidRPr="00CD15E9" w:rsidRDefault="00A000BA" w:rsidP="001826F3">
            <w:pPr>
              <w:rPr>
                <w:b/>
                <w:sz w:val="8"/>
                <w:szCs w:val="8"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4F7BF5" w:rsidRPr="00DE58FB" w:rsidRDefault="004F7BF5" w:rsidP="004F7BF5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Pr="00EF3B4C" w:rsidRDefault="004F7BF5" w:rsidP="004F7BF5">
            <w:pPr>
              <w:rPr>
                <w:b/>
              </w:rPr>
            </w:pPr>
          </w:p>
        </w:tc>
      </w:tr>
      <w:tr w:rsidR="004F7BF5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Default="004F7BF5" w:rsidP="004F7BF5">
            <w:r>
              <w:t xml:space="preserve">Ci-dessous la géométrie d’une cellule </w:t>
            </w:r>
            <w:r w:rsidRPr="004F7BF5">
              <w:rPr>
                <w:b/>
                <w:u w:val="single"/>
              </w:rPr>
              <w:t>absorbante</w:t>
            </w:r>
            <w:r>
              <w:t xml:space="preserve"> de B4C: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00"/>
              <w:gridCol w:w="5201"/>
            </w:tblGrid>
            <w:tr w:rsidR="004F7BF5" w:rsidTr="004F7BF5">
              <w:trPr>
                <w:trHeight w:val="2091"/>
              </w:trPr>
              <w:tc>
                <w:tcPr>
                  <w:tcW w:w="50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W w:w="4377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14"/>
                    <w:gridCol w:w="1313"/>
                    <w:gridCol w:w="641"/>
                    <w:gridCol w:w="409"/>
                  </w:tblGrid>
                  <w:tr w:rsidR="004F7BF5" w:rsidRPr="004B3829" w:rsidTr="004F7BF5">
                    <w:trPr>
                      <w:trHeight w:val="300"/>
                    </w:trPr>
                    <w:tc>
                      <w:tcPr>
                        <w:tcW w:w="4377" w:type="dxa"/>
                        <w:gridSpan w:val="4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  <w:t>Géo</w:t>
                        </w:r>
                      </w:p>
                    </w:tc>
                  </w:tr>
                  <w:tr w:rsidR="004F7BF5" w:rsidRPr="004B3829" w:rsidTr="00E33BEE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E33BEE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cellule </w:t>
                        </w:r>
                        <w:r w:rsidR="00E33BEE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hexagonale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coté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E33BEE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0,5</w:t>
                        </w:r>
                        <w:r w:rsidR="004F7BF5"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4F7BF5" w:rsidRPr="004B3829" w:rsidTr="00E33BEE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Pastille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 B4C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7E6DCD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0,370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</w:tbl>
                <w:p w:rsidR="004F7BF5" w:rsidRDefault="004F7BF5" w:rsidP="004F7BF5">
                  <w:pPr>
                    <w:rPr>
                      <w:b/>
                    </w:rPr>
                  </w:pPr>
                </w:p>
              </w:tc>
              <w:tc>
                <w:tcPr>
                  <w:tcW w:w="50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F7BF5" w:rsidRDefault="00C3557F" w:rsidP="004F7BF5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52E9C248" wp14:editId="6CCF3260">
                        <wp:extent cx="3165550" cy="1932317"/>
                        <wp:effectExtent l="0" t="0" r="0" b="0"/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0550" cy="19353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F7BF5" w:rsidRDefault="004F7BF5" w:rsidP="004F7BF5">
            <w:r w:rsidRPr="004B3829">
              <w:t xml:space="preserve">Ci-dessous la composition d’une cellule </w:t>
            </w:r>
            <w:r w:rsidRPr="004F7BF5">
              <w:rPr>
                <w:b/>
                <w:u w:val="single"/>
              </w:rPr>
              <w:t>absorbante</w:t>
            </w:r>
            <w:r>
              <w:t xml:space="preserve"> de B4C</w:t>
            </w:r>
            <w:r w:rsidRPr="004B3829">
              <w:t>:</w:t>
            </w:r>
          </w:p>
          <w:tbl>
            <w:tblPr>
              <w:tblW w:w="37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40"/>
              <w:gridCol w:w="990"/>
              <w:gridCol w:w="1660"/>
            </w:tblGrid>
            <w:tr w:rsidR="00FA0D60" w:rsidRPr="00D74158" w:rsidTr="00FA0D60">
              <w:trPr>
                <w:trHeight w:val="300"/>
              </w:trPr>
              <w:tc>
                <w:tcPr>
                  <w:tcW w:w="114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FA0D60" w:rsidRDefault="00FA0D60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FA0D60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Milieu</w:t>
                  </w:r>
                </w:p>
              </w:tc>
              <w:tc>
                <w:tcPr>
                  <w:tcW w:w="99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FA0D60" w:rsidRDefault="00FA0D60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FA0D60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 xml:space="preserve"> isotope</w:t>
                  </w:r>
                </w:p>
              </w:tc>
              <w:tc>
                <w:tcPr>
                  <w:tcW w:w="166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C80EE1" w:rsidRDefault="00FA0D60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</w:t>
                  </w:r>
                </w:p>
                <w:p w:rsidR="00FA0D60" w:rsidRPr="00FA0D60" w:rsidRDefault="00FA0D60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(</w:t>
                  </w:r>
                  <w:r w:rsidRPr="00C80EE1">
                    <w:rPr>
                      <w:b/>
                    </w:rPr>
                    <w:t>10</w:t>
                  </w:r>
                  <w:r w:rsidRPr="00C80EE1">
                    <w:rPr>
                      <w:b/>
                      <w:vertAlign w:val="superscript"/>
                    </w:rPr>
                    <w:t>24</w:t>
                  </w:r>
                  <w:r w:rsidRPr="00C80EE1">
                    <w:rPr>
                      <w:b/>
                    </w:rPr>
                    <w:t>at/cm</w:t>
                  </w:r>
                  <w:r w:rsidRPr="00C80EE1">
                    <w:rPr>
                      <w:b/>
                      <w:vertAlign w:val="superscript"/>
                    </w:rPr>
                    <w:t>3</w:t>
                  </w: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E33BEE" w:rsidRPr="00D74158" w:rsidTr="00FA0D60">
              <w:trPr>
                <w:trHeight w:val="300"/>
              </w:trPr>
              <w:tc>
                <w:tcPr>
                  <w:tcW w:w="1140" w:type="dxa"/>
                  <w:vMerge w:val="restart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4B3829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 xml:space="preserve"> B4C</w:t>
                  </w: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'B10'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1,5453E-02</w:t>
                  </w:r>
                </w:p>
              </w:tc>
            </w:tr>
            <w:tr w:rsidR="00E33BEE" w:rsidRPr="00D74158" w:rsidTr="00FA0D60">
              <w:trPr>
                <w:trHeight w:val="289"/>
              </w:trPr>
              <w:tc>
                <w:tcPr>
                  <w:tcW w:w="1140" w:type="dxa"/>
                  <w:vMerge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'B11'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6,2200E-02</w:t>
                  </w:r>
                </w:p>
              </w:tc>
            </w:tr>
            <w:tr w:rsidR="00E33BEE" w:rsidRPr="00D74158" w:rsidTr="00FA0D60">
              <w:trPr>
                <w:trHeight w:val="211"/>
              </w:trPr>
              <w:tc>
                <w:tcPr>
                  <w:tcW w:w="1140" w:type="dxa"/>
                  <w:vMerge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'C0'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1,9391E-02</w:t>
                  </w:r>
                </w:p>
              </w:tc>
            </w:tr>
            <w:tr w:rsidR="00E33BEE" w:rsidRPr="00D74158" w:rsidTr="00FA0D60">
              <w:trPr>
                <w:trHeight w:val="300"/>
              </w:trPr>
              <w:tc>
                <w:tcPr>
                  <w:tcW w:w="114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</w:t>
                  </w: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4,7508E-02</w:t>
                  </w:r>
                </w:p>
              </w:tc>
            </w:tr>
          </w:tbl>
          <w:p w:rsidR="004F7BF5" w:rsidRDefault="004F7BF5" w:rsidP="004F7BF5">
            <w:pPr>
              <w:rPr>
                <w:b/>
              </w:rPr>
            </w:pPr>
          </w:p>
          <w:p w:rsidR="004F7BF5" w:rsidRPr="00003866" w:rsidRDefault="004F7BF5" w:rsidP="004F7BF5">
            <w:pPr>
              <w:rPr>
                <w:b/>
              </w:rPr>
            </w:pPr>
            <w:r>
              <w:rPr>
                <w:b/>
              </w:rPr>
              <w:t xml:space="preserve">Homogénéisez cette cellule </w:t>
            </w:r>
            <w:r w:rsidRPr="004F7BF5">
              <w:rPr>
                <w:b/>
                <w:u w:val="single"/>
              </w:rPr>
              <w:t>absorbante</w:t>
            </w: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4F7BF5" w:rsidRPr="00DE58FB" w:rsidRDefault="004F7BF5" w:rsidP="004F7BF5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4F7BF5" w:rsidRPr="00EF3B4C" w:rsidRDefault="004F7BF5" w:rsidP="004F7BF5">
            <w:pPr>
              <w:rPr>
                <w:b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r>
              <w:t>Quel sont les fractions volumiques de chaque région ?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F7BF5" w:rsidRDefault="004F7BF5" w:rsidP="004F7BF5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887"/>
              <w:gridCol w:w="2888"/>
            </w:tblGrid>
            <w:tr w:rsidR="004F7BF5" w:rsidTr="004F7BF5">
              <w:tc>
                <w:tcPr>
                  <w:tcW w:w="2887" w:type="dxa"/>
                  <w:shd w:val="clear" w:color="auto" w:fill="A6A6A6" w:themeFill="background1" w:themeFillShade="A6"/>
                </w:tcPr>
                <w:p w:rsidR="004F7BF5" w:rsidRDefault="004F7BF5" w:rsidP="004F7BF5">
                  <w:pPr>
                    <w:rPr>
                      <w:b/>
                    </w:rPr>
                  </w:pPr>
                  <w:r>
                    <w:rPr>
                      <w:b/>
                    </w:rPr>
                    <w:t>Région</w:t>
                  </w:r>
                </w:p>
              </w:tc>
              <w:tc>
                <w:tcPr>
                  <w:tcW w:w="2888" w:type="dxa"/>
                  <w:shd w:val="clear" w:color="auto" w:fill="A6A6A6" w:themeFill="background1" w:themeFillShade="A6"/>
                </w:tcPr>
                <w:p w:rsidR="004F7BF5" w:rsidRDefault="004F7BF5" w:rsidP="004F7BF5">
                  <w:pPr>
                    <w:rPr>
                      <w:b/>
                    </w:rPr>
                  </w:pPr>
                  <w:r>
                    <w:rPr>
                      <w:b/>
                    </w:rPr>
                    <w:t>Fraction volumique</w:t>
                  </w:r>
                </w:p>
              </w:tc>
            </w:tr>
            <w:tr w:rsidR="004F7BF5" w:rsidTr="004F7BF5">
              <w:tc>
                <w:tcPr>
                  <w:tcW w:w="2887" w:type="dxa"/>
                  <w:vAlign w:val="center"/>
                </w:tcPr>
                <w:p w:rsidR="004F7BF5" w:rsidRPr="00D74158" w:rsidRDefault="004F7BF5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 xml:space="preserve"> B4C</w:t>
                  </w:r>
                </w:p>
              </w:tc>
              <w:tc>
                <w:tcPr>
                  <w:tcW w:w="2888" w:type="dxa"/>
                </w:tcPr>
                <w:p w:rsidR="004F7BF5" w:rsidRDefault="004F7BF5" w:rsidP="004F7BF5">
                  <w:pPr>
                    <w:rPr>
                      <w:b/>
                    </w:rPr>
                  </w:pPr>
                </w:p>
              </w:tc>
            </w:tr>
            <w:tr w:rsidR="004F7BF5" w:rsidTr="004F7BF5">
              <w:tc>
                <w:tcPr>
                  <w:tcW w:w="2887" w:type="dxa"/>
                  <w:vAlign w:val="center"/>
                </w:tcPr>
                <w:p w:rsidR="004F7BF5" w:rsidRPr="00D74158" w:rsidRDefault="00E33BEE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</w:t>
                  </w:r>
                </w:p>
              </w:tc>
              <w:tc>
                <w:tcPr>
                  <w:tcW w:w="2888" w:type="dxa"/>
                </w:tcPr>
                <w:p w:rsidR="004F7BF5" w:rsidRDefault="004F7BF5" w:rsidP="004F7BF5">
                  <w:pPr>
                    <w:rPr>
                      <w:b/>
                    </w:rPr>
                  </w:pPr>
                </w:p>
              </w:tc>
            </w:tr>
          </w:tbl>
          <w:p w:rsidR="004F7BF5" w:rsidRDefault="004F7BF5" w:rsidP="004F7BF5">
            <w:pPr>
              <w:rPr>
                <w:b/>
                <w:sz w:val="4"/>
                <w:szCs w:val="4"/>
              </w:rPr>
            </w:pPr>
          </w:p>
          <w:p w:rsidR="00D23E3B" w:rsidRPr="00D23E3B" w:rsidRDefault="00D23E3B" w:rsidP="004F7BF5">
            <w:pPr>
              <w:rPr>
                <w:b/>
                <w:sz w:val="4"/>
                <w:szCs w:val="4"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Default="004F7BF5" w:rsidP="004F7BF5">
            <w:r>
              <w:t>Quel sont les concentrations des isotopes de la cellule homogénéisée ?</w:t>
            </w:r>
          </w:p>
          <w:p w:rsidR="004F7BF5" w:rsidRDefault="004F7BF5" w:rsidP="004F7BF5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F7BF5" w:rsidRPr="00CD15E9" w:rsidRDefault="004F7BF5" w:rsidP="004F7BF5">
            <w:pPr>
              <w:rPr>
                <w:b/>
                <w:sz w:val="8"/>
                <w:szCs w:val="8"/>
              </w:rPr>
            </w:pPr>
          </w:p>
          <w:tbl>
            <w:tblPr>
              <w:tblW w:w="57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60"/>
              <w:gridCol w:w="1114"/>
              <w:gridCol w:w="3006"/>
            </w:tblGrid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4F7BF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CELL</w:t>
                  </w:r>
                  <w:r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.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ISOT.</w:t>
                  </w:r>
                </w:p>
              </w:tc>
              <w:tc>
                <w:tcPr>
                  <w:tcW w:w="30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 xml:space="preserve">COMPO </w:t>
                  </w:r>
                  <w:r w:rsidRPr="004F7BF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(10^24at/cm3)</w:t>
                  </w: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POISON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4F7BF5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'B10'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4F7BF5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'B11'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4F7BF5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'C0'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E33BEE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‘Na23’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4F7BF5" w:rsidRDefault="004F7BF5" w:rsidP="004F7BF5">
            <w:pPr>
              <w:rPr>
                <w:b/>
                <w:sz w:val="4"/>
                <w:szCs w:val="4"/>
              </w:rPr>
            </w:pPr>
          </w:p>
          <w:p w:rsidR="00D23E3B" w:rsidRPr="00D23E3B" w:rsidRDefault="00D23E3B" w:rsidP="004F7BF5">
            <w:pPr>
              <w:rPr>
                <w:b/>
                <w:sz w:val="4"/>
                <w:szCs w:val="4"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585463" w:rsidRPr="00DE58FB" w:rsidRDefault="00585463" w:rsidP="001826F3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>
            <w:pPr>
              <w:rPr>
                <w:b/>
              </w:rPr>
            </w:pPr>
          </w:p>
          <w:p w:rsidR="004F7BF5" w:rsidRPr="004F7BF5" w:rsidRDefault="004F7BF5" w:rsidP="001826F3">
            <w:pPr>
              <w:rPr>
                <w:b/>
              </w:rPr>
            </w:pPr>
            <w:r w:rsidRPr="004A110B">
              <w:t xml:space="preserve">En vous inspirant des </w:t>
            </w:r>
            <w:proofErr w:type="spellStart"/>
            <w:r w:rsidRPr="004A110B">
              <w:t>jdd</w:t>
            </w:r>
            <w:proofErr w:type="spellEnd"/>
            <w:r w:rsidRPr="004A110B">
              <w:t xml:space="preserve"> déjà étudiés auparavant, construisez un </w:t>
            </w:r>
            <w:proofErr w:type="spellStart"/>
            <w:r w:rsidRPr="004A110B">
              <w:t>jdd</w:t>
            </w:r>
            <w:proofErr w:type="spellEnd"/>
            <w:r w:rsidRPr="004A110B">
              <w:t xml:space="preserve"> dragon nommé </w:t>
            </w:r>
            <w:r w:rsidR="00C50449">
              <w:rPr>
                <w:b/>
              </w:rPr>
              <w:t>« </w:t>
            </w:r>
            <w:r w:rsidR="00AE2B52">
              <w:rPr>
                <w:b/>
              </w:rPr>
              <w:t>spx2D</w:t>
            </w:r>
            <w:r w:rsidR="00C50449">
              <w:rPr>
                <w:b/>
              </w:rPr>
              <w:t>.d »</w:t>
            </w:r>
            <w:r w:rsidRPr="004F7BF5">
              <w:rPr>
                <w:b/>
              </w:rPr>
              <w:t xml:space="preserve"> </w:t>
            </w:r>
            <w:r w:rsidRPr="004A110B">
              <w:t>dans lequel sont définis ces deux milieux homogénéisés.</w:t>
            </w:r>
          </w:p>
          <w:p w:rsidR="00585463" w:rsidRDefault="00585463" w:rsidP="004F7BF5">
            <w:pPr>
              <w:rPr>
                <w:b/>
              </w:rPr>
            </w:pPr>
          </w:p>
          <w:p w:rsidR="00C50449" w:rsidRDefault="00C50449" w:rsidP="004F7BF5">
            <w:pPr>
              <w:rPr>
                <w:b/>
              </w:rPr>
            </w:pPr>
            <w:r>
              <w:rPr>
                <w:b/>
              </w:rPr>
              <w:t xml:space="preserve">A l’aide du manuel Dragon, ajoutez dans ce </w:t>
            </w:r>
            <w:proofErr w:type="spellStart"/>
            <w:r>
              <w:rPr>
                <w:b/>
              </w:rPr>
              <w:t>jdd</w:t>
            </w:r>
            <w:proofErr w:type="spellEnd"/>
            <w:r>
              <w:rPr>
                <w:b/>
              </w:rPr>
              <w:t xml:space="preserve"> la définition de la géométrie suivante </w:t>
            </w:r>
            <w:r w:rsidR="00FE290E">
              <w:rPr>
                <w:b/>
              </w:rPr>
              <w:t xml:space="preserve">« grappes à </w:t>
            </w:r>
            <w:proofErr w:type="spellStart"/>
            <w:r w:rsidR="00FE290E">
              <w:rPr>
                <w:b/>
              </w:rPr>
              <w:t>mi-cœur</w:t>
            </w:r>
            <w:proofErr w:type="spellEnd"/>
            <w:r w:rsidR="00FE290E">
              <w:rPr>
                <w:b/>
              </w:rPr>
              <w:t> »</w:t>
            </w:r>
            <w:r>
              <w:rPr>
                <w:b/>
              </w:rPr>
              <w:t>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8"/>
              <w:gridCol w:w="4938"/>
            </w:tblGrid>
            <w:tr w:rsidR="00FA5B18" w:rsidRPr="00AE2B52" w:rsidTr="00FA5B18">
              <w:tc>
                <w:tcPr>
                  <w:tcW w:w="4306" w:type="dxa"/>
                </w:tcPr>
                <w:p w:rsidR="00FA5B18" w:rsidRPr="00AE2B52" w:rsidRDefault="00FA5B18" w:rsidP="004F7BF5">
                  <w:pPr>
                    <w:rPr>
                      <w:b/>
                      <w:highlight w:val="yellow"/>
                    </w:rPr>
                  </w:pPr>
                  <w:r w:rsidRPr="00F95F03"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63CC6E21" wp14:editId="34A9DF5A">
                        <wp:extent cx="3373491" cy="2786332"/>
                        <wp:effectExtent l="0" t="0" r="0" b="0"/>
                        <wp:docPr id="9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8752" cy="27906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95" w:type="dxa"/>
                </w:tcPr>
                <w:p w:rsidR="00FA5B18" w:rsidRPr="00AE2B52" w:rsidRDefault="00DB1B0F" w:rsidP="004F7BF5">
                  <w:pPr>
                    <w:rPr>
                      <w:b/>
                      <w:highlight w:val="yellow"/>
                    </w:rPr>
                  </w:pPr>
                  <w:r w:rsidRPr="00DA4216">
                    <w:rPr>
                      <w:noProof/>
                      <w:lang w:eastAsia="fr-FR"/>
                    </w:rPr>
                    <w:drawing>
                      <wp:inline distT="0" distB="0" distL="0" distR="0" wp14:anchorId="73EA40BB" wp14:editId="7CC2393F">
                        <wp:extent cx="2979376" cy="3076575"/>
                        <wp:effectExtent l="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1911" cy="3079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50449" w:rsidRDefault="00C50449" w:rsidP="004F7BF5">
            <w:pPr>
              <w:rPr>
                <w:b/>
              </w:rPr>
            </w:pPr>
            <w:r w:rsidRPr="00D23E3B">
              <w:rPr>
                <w:b/>
              </w:rPr>
              <w:t xml:space="preserve">Enfin, ajoutez les éléments de résolution du flux selon une méthode SN </w:t>
            </w:r>
          </w:p>
          <w:p w:rsidR="00C50449" w:rsidRPr="004F7BF5" w:rsidRDefault="00C50449" w:rsidP="00D23E3B">
            <w:pPr>
              <w:ind w:left="768"/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585463" w:rsidRPr="00DE58FB" w:rsidRDefault="00585463" w:rsidP="001826F3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Default="00A035D6" w:rsidP="001826F3">
            <w:r>
              <w:t xml:space="preserve">Quel est le </w:t>
            </w:r>
            <w:proofErr w:type="spellStart"/>
            <w:r>
              <w:t>Keff</w:t>
            </w:r>
            <w:proofErr w:type="spellEnd"/>
            <w:r>
              <w:t xml:space="preserve"> obtenu</w:t>
            </w:r>
            <w:r w:rsidR="00585463">
              <w:t> ?</w:t>
            </w:r>
          </w:p>
          <w:p w:rsidR="00627C3D" w:rsidRDefault="00184228" w:rsidP="00FE290E">
            <w:pPr>
              <w:pStyle w:val="Paragraphedeliste"/>
              <w:numPr>
                <w:ilvl w:val="0"/>
                <w:numId w:val="13"/>
              </w:numPr>
            </w:pPr>
            <w:r>
              <w:t>Barres</w:t>
            </w:r>
            <w:r w:rsidR="00FE290E">
              <w:t xml:space="preserve"> à </w:t>
            </w:r>
            <w:proofErr w:type="spellStart"/>
            <w:r w:rsidR="00FE290E">
              <w:t>mi-cœur</w:t>
            </w:r>
            <w:proofErr w:type="spellEnd"/>
            <w:r w:rsidR="00802AA6">
              <w:t xml:space="preserve"> (enfoncées de 50 cm)</w:t>
            </w:r>
          </w:p>
          <w:p w:rsidR="00E34C9D" w:rsidRDefault="00184228" w:rsidP="00627C3D">
            <w:pPr>
              <w:pStyle w:val="Paragraphedeliste"/>
              <w:numPr>
                <w:ilvl w:val="0"/>
                <w:numId w:val="13"/>
              </w:numPr>
            </w:pPr>
            <w:r>
              <w:t xml:space="preserve">Barres en haut du cœur </w:t>
            </w:r>
          </w:p>
          <w:p w:rsidR="00A035D6" w:rsidRPr="00DE58FB" w:rsidRDefault="00A035D6" w:rsidP="00627C3D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F218DC" w:rsidRDefault="00F218DC" w:rsidP="00A035D6">
            <w:pPr>
              <w:rPr>
                <w:b/>
                <w:sz w:val="8"/>
                <w:szCs w:val="8"/>
              </w:rPr>
            </w:pPr>
          </w:p>
          <w:tbl>
            <w:tblPr>
              <w:tblStyle w:val="Grilledutableau"/>
              <w:tblW w:w="5410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490"/>
            </w:tblGrid>
            <w:tr w:rsidR="00FE290E" w:rsidRPr="0030799A" w:rsidTr="00FE290E">
              <w:trPr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Config.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49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FE290E" w:rsidTr="00FE290E">
              <w:trPr>
                <w:jc w:val="center"/>
              </w:trPr>
              <w:tc>
                <w:tcPr>
                  <w:tcW w:w="1960" w:type="dxa"/>
                </w:tcPr>
                <w:p w:rsidR="00FE290E" w:rsidRDefault="00184228">
                  <w:r>
                    <w:t>Barres</w:t>
                  </w:r>
                  <w:r w:rsidR="00FE290E" w:rsidRPr="00936A18">
                    <w:t xml:space="preserve"> à </w:t>
                  </w:r>
                  <w:proofErr w:type="spellStart"/>
                  <w:r w:rsidR="00FE290E" w:rsidRPr="00936A18">
                    <w:t>mi-cœur</w:t>
                  </w:r>
                  <w:proofErr w:type="spellEnd"/>
                </w:p>
              </w:tc>
              <w:tc>
                <w:tcPr>
                  <w:tcW w:w="1960" w:type="dxa"/>
                </w:tcPr>
                <w:p w:rsidR="00FE290E" w:rsidRDefault="00AE2B52" w:rsidP="00FE290E">
                  <w:r>
                    <w:rPr>
                      <w:b/>
                    </w:rPr>
                    <w:t>spx</w:t>
                  </w:r>
                  <w:r w:rsidR="00FE290E">
                    <w:rPr>
                      <w:b/>
                    </w:rPr>
                    <w:t>2D.d</w:t>
                  </w:r>
                </w:p>
              </w:tc>
              <w:tc>
                <w:tcPr>
                  <w:tcW w:w="1490" w:type="dxa"/>
                </w:tcPr>
                <w:p w:rsidR="00FE290E" w:rsidRDefault="00FE290E" w:rsidP="00156BDC"/>
                <w:p w:rsidR="00FE290E" w:rsidRDefault="00FE290E" w:rsidP="00156BDC"/>
              </w:tc>
            </w:tr>
            <w:tr w:rsidR="00FE290E" w:rsidTr="00FE290E">
              <w:trPr>
                <w:jc w:val="center"/>
              </w:trPr>
              <w:tc>
                <w:tcPr>
                  <w:tcW w:w="1960" w:type="dxa"/>
                </w:tcPr>
                <w:p w:rsidR="00FE290E" w:rsidRDefault="00184228" w:rsidP="00FE290E">
                  <w:r>
                    <w:t>Barres</w:t>
                  </w:r>
                  <w:r w:rsidR="00FE290E">
                    <w:t xml:space="preserve"> extraites</w:t>
                  </w:r>
                </w:p>
              </w:tc>
              <w:tc>
                <w:tcPr>
                  <w:tcW w:w="1960" w:type="dxa"/>
                </w:tcPr>
                <w:p w:rsidR="00FE290E" w:rsidRDefault="00AE2B52" w:rsidP="00156BDC">
                  <w:r>
                    <w:rPr>
                      <w:b/>
                    </w:rPr>
                    <w:t>spx</w:t>
                  </w:r>
                  <w:r w:rsidR="00FE290E">
                    <w:rPr>
                      <w:b/>
                    </w:rPr>
                    <w:t>2D.TGE.d</w:t>
                  </w:r>
                </w:p>
              </w:tc>
              <w:tc>
                <w:tcPr>
                  <w:tcW w:w="1490" w:type="dxa"/>
                </w:tcPr>
                <w:p w:rsidR="00FE290E" w:rsidRDefault="00FE290E" w:rsidP="00156BDC"/>
                <w:p w:rsidR="00FE290E" w:rsidRDefault="00FE290E" w:rsidP="00156BDC"/>
              </w:tc>
            </w:tr>
          </w:tbl>
          <w:p w:rsidR="00FE290E" w:rsidRDefault="00FE290E" w:rsidP="00A035D6">
            <w:pPr>
              <w:rPr>
                <w:b/>
                <w:sz w:val="8"/>
                <w:szCs w:val="8"/>
              </w:rPr>
            </w:pPr>
          </w:p>
          <w:p w:rsidR="00FE290E" w:rsidRPr="00F218DC" w:rsidRDefault="00FE290E" w:rsidP="00A035D6">
            <w:pPr>
              <w:rPr>
                <w:b/>
                <w:sz w:val="8"/>
                <w:szCs w:val="8"/>
              </w:rPr>
            </w:pPr>
          </w:p>
        </w:tc>
      </w:tr>
      <w:tr w:rsidR="00692BF7" w:rsidRPr="004B3829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692BF7" w:rsidRPr="0086236C" w:rsidRDefault="00692BF7" w:rsidP="00156BDC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692BF7" w:rsidRPr="004B3829" w:rsidRDefault="00184228" w:rsidP="00156BDC">
            <w:pPr>
              <w:pStyle w:val="Titre1"/>
              <w:outlineLvl w:val="0"/>
            </w:pPr>
            <w:r>
              <w:t>3</w:t>
            </w:r>
            <w:r w:rsidR="00692BF7" w:rsidRPr="004B3829">
              <w:t xml:space="preserve">/ </w:t>
            </w:r>
            <w:r w:rsidR="00692BF7">
              <w:t>Effets des grappes</w:t>
            </w:r>
          </w:p>
          <w:p w:rsidR="00692BF7" w:rsidRPr="004B3829" w:rsidRDefault="00692BF7" w:rsidP="00156BDC">
            <w:pPr>
              <w:rPr>
                <w:sz w:val="8"/>
                <w:szCs w:val="8"/>
              </w:rPr>
            </w:pPr>
          </w:p>
        </w:tc>
      </w:tr>
      <w:tr w:rsidR="004A110B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4A110B" w:rsidRPr="00DE58FB" w:rsidRDefault="004A110B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Pr="00EF3B4C" w:rsidRDefault="004A110B" w:rsidP="00156BDC">
            <w:pPr>
              <w:rPr>
                <w:b/>
              </w:rPr>
            </w:pPr>
          </w:p>
        </w:tc>
      </w:tr>
      <w:tr w:rsidR="004A110B" w:rsidRPr="004F7BF5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Default="004A110B" w:rsidP="00156BDC">
            <w:pPr>
              <w:rPr>
                <w:b/>
              </w:rPr>
            </w:pPr>
          </w:p>
          <w:p w:rsidR="00FE290E" w:rsidRDefault="00FE290E" w:rsidP="00FE290E">
            <w:r>
              <w:t xml:space="preserve">Le  </w:t>
            </w:r>
            <w:r>
              <w:rPr>
                <w:b/>
              </w:rPr>
              <w:t xml:space="preserve">poids d’une </w:t>
            </w:r>
            <w:r w:rsidR="00184228">
              <w:rPr>
                <w:b/>
              </w:rPr>
              <w:t>barre</w:t>
            </w:r>
            <w:r>
              <w:t xml:space="preserve"> est </w:t>
            </w:r>
            <w:r w:rsidR="007A18E2">
              <w:t>défini</w:t>
            </w:r>
            <w:r>
              <w:t xml:space="preserve"> par la différence de réactivité entre l’état « </w:t>
            </w:r>
            <w:r w:rsidR="00184228">
              <w:t>barre</w:t>
            </w:r>
            <w:r>
              <w:t> extraite » et l’état « </w:t>
            </w:r>
            <w:r w:rsidR="00184228">
              <w:t>barre</w:t>
            </w:r>
            <w:r>
              <w:t xml:space="preserve"> insérée» :</w:t>
            </w:r>
          </w:p>
          <w:p w:rsidR="00FE290E" w:rsidRDefault="006F056A" w:rsidP="00FE29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 en haut du coeur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 en bas du coeur</m:t>
                    </m:r>
                  </m:sub>
                </m:sSub>
              </m:oMath>
            </m:oMathPara>
          </w:p>
          <w:p w:rsidR="001E7107" w:rsidRPr="001E7107" w:rsidRDefault="001E7107" w:rsidP="00156BDC">
            <w:pPr>
              <w:rPr>
                <w:sz w:val="4"/>
                <w:szCs w:val="4"/>
              </w:rPr>
            </w:pPr>
          </w:p>
          <w:p w:rsidR="00FE290E" w:rsidRPr="004F7BF5" w:rsidRDefault="00FE290E" w:rsidP="00184228">
            <w:pPr>
              <w:rPr>
                <w:b/>
              </w:rPr>
            </w:pPr>
            <w:r>
              <w:rPr>
                <w:b/>
              </w:rPr>
              <w:t xml:space="preserve">Faites varier la position des rideaux de </w:t>
            </w:r>
            <w:r w:rsidR="00184228">
              <w:rPr>
                <w:b/>
              </w:rPr>
              <w:t>barres</w:t>
            </w:r>
            <w:r>
              <w:rPr>
                <w:b/>
              </w:rPr>
              <w:t>.</w:t>
            </w:r>
          </w:p>
        </w:tc>
      </w:tr>
      <w:tr w:rsidR="004A110B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lastRenderedPageBreak/>
              <w:t>Questions</w:t>
            </w:r>
          </w:p>
          <w:p w:rsidR="004A110B" w:rsidRPr="00DE58F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4A110B" w:rsidRPr="00EF3B4C" w:rsidRDefault="004A110B" w:rsidP="00156BDC">
            <w:pPr>
              <w:rPr>
                <w:b/>
              </w:rPr>
            </w:pPr>
          </w:p>
        </w:tc>
      </w:tr>
      <w:tr w:rsidR="004A110B" w:rsidRPr="00F218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FE290E" w:rsidRDefault="00FE290E" w:rsidP="00FE290E">
            <w:r>
              <w:t>Quels sont les poids :</w:t>
            </w:r>
          </w:p>
          <w:p w:rsidR="00FE290E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Du rideau intérieur</w:t>
            </w:r>
          </w:p>
          <w:p w:rsidR="00FE290E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Du rideau extérieur</w:t>
            </w:r>
          </w:p>
          <w:p w:rsidR="004A110B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Des deux rideaux</w:t>
            </w:r>
          </w:p>
          <w:p w:rsidR="004A110B" w:rsidRDefault="004A110B" w:rsidP="00156BDC"/>
          <w:p w:rsidR="004A110B" w:rsidRDefault="004A110B" w:rsidP="00156BDC"/>
          <w:p w:rsidR="004A110B" w:rsidRPr="00DE58F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A110B" w:rsidRDefault="004A110B" w:rsidP="00156BDC">
            <w:pPr>
              <w:rPr>
                <w:b/>
                <w:sz w:val="8"/>
                <w:szCs w:val="8"/>
              </w:rPr>
            </w:pPr>
          </w:p>
          <w:tbl>
            <w:tblPr>
              <w:tblStyle w:val="Grilledutableau"/>
              <w:tblW w:w="5565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645"/>
            </w:tblGrid>
            <w:tr w:rsidR="001E7107" w:rsidRPr="0030799A" w:rsidTr="001E7107">
              <w:trPr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Config.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45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Poids</w:t>
                  </w:r>
                </w:p>
              </w:tc>
            </w:tr>
            <w:tr w:rsidR="001E7107" w:rsidTr="001E7107">
              <w:trPr>
                <w:jc w:val="center"/>
              </w:trPr>
              <w:tc>
                <w:tcPr>
                  <w:tcW w:w="1960" w:type="dxa"/>
                </w:tcPr>
                <w:p w:rsidR="001E7107" w:rsidRDefault="001E7107" w:rsidP="00156BDC">
                  <w:r>
                    <w:t xml:space="preserve">Rideau </w:t>
                  </w:r>
                  <w:proofErr w:type="spellStart"/>
                  <w:r>
                    <w:t>int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1960" w:type="dxa"/>
                </w:tcPr>
                <w:p w:rsidR="001E7107" w:rsidRDefault="001E7107" w:rsidP="00156BDC"/>
              </w:tc>
              <w:tc>
                <w:tcPr>
                  <w:tcW w:w="1645" w:type="dxa"/>
                </w:tcPr>
                <w:p w:rsidR="001E7107" w:rsidRDefault="001E7107" w:rsidP="00156BDC"/>
              </w:tc>
            </w:tr>
            <w:tr w:rsidR="001E7107" w:rsidTr="001E7107">
              <w:trPr>
                <w:jc w:val="center"/>
              </w:trPr>
              <w:tc>
                <w:tcPr>
                  <w:tcW w:w="1960" w:type="dxa"/>
                </w:tcPr>
                <w:p w:rsidR="001E7107" w:rsidRDefault="001E7107" w:rsidP="00156BDC">
                  <w:r>
                    <w:t xml:space="preserve">Rideau </w:t>
                  </w:r>
                  <w:proofErr w:type="spellStart"/>
                  <w:r>
                    <w:t>ext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1960" w:type="dxa"/>
                </w:tcPr>
                <w:p w:rsidR="001E7107" w:rsidRDefault="001E7107" w:rsidP="00156BDC"/>
              </w:tc>
              <w:tc>
                <w:tcPr>
                  <w:tcW w:w="1645" w:type="dxa"/>
                </w:tcPr>
                <w:p w:rsidR="001E7107" w:rsidRDefault="001E7107" w:rsidP="00156BDC"/>
              </w:tc>
            </w:tr>
            <w:tr w:rsidR="001E7107" w:rsidTr="001E7107">
              <w:trPr>
                <w:jc w:val="center"/>
              </w:trPr>
              <w:tc>
                <w:tcPr>
                  <w:tcW w:w="1960" w:type="dxa"/>
                </w:tcPr>
                <w:p w:rsidR="001E7107" w:rsidRDefault="001E7107" w:rsidP="001E7107">
                  <w:r>
                    <w:t>2 rideaux</w:t>
                  </w:r>
                </w:p>
              </w:tc>
              <w:tc>
                <w:tcPr>
                  <w:tcW w:w="1960" w:type="dxa"/>
                </w:tcPr>
                <w:p w:rsidR="001E7107" w:rsidRDefault="001E7107" w:rsidP="001E7107"/>
              </w:tc>
              <w:tc>
                <w:tcPr>
                  <w:tcW w:w="1645" w:type="dxa"/>
                </w:tcPr>
                <w:p w:rsidR="001E7107" w:rsidRDefault="001E7107" w:rsidP="00156BDC"/>
              </w:tc>
            </w:tr>
          </w:tbl>
          <w:p w:rsidR="001E7107" w:rsidRDefault="001E7107" w:rsidP="00156BDC">
            <w:pPr>
              <w:rPr>
                <w:b/>
                <w:sz w:val="8"/>
                <w:szCs w:val="8"/>
              </w:rPr>
            </w:pPr>
          </w:p>
          <w:p w:rsidR="001E7107" w:rsidRPr="00F218DC" w:rsidRDefault="001E7107" w:rsidP="00156BDC">
            <w:pPr>
              <w:rPr>
                <w:b/>
                <w:sz w:val="8"/>
                <w:szCs w:val="8"/>
              </w:rPr>
            </w:pPr>
          </w:p>
        </w:tc>
      </w:tr>
      <w:tr w:rsidR="004A110B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Default="00F666D9" w:rsidP="001E7107">
            <w:r>
              <w:t xml:space="preserve">Commentez </w:t>
            </w:r>
            <w:r w:rsidR="004A110B">
              <w:t>l</w:t>
            </w:r>
            <w:r w:rsidR="001E7107">
              <w:t>’effet d’ombre</w:t>
            </w:r>
            <w:r>
              <w:t>.</w:t>
            </w:r>
          </w:p>
          <w:p w:rsidR="00F666D9" w:rsidRDefault="00F666D9" w:rsidP="001E7107"/>
          <w:p w:rsidR="00DB7952" w:rsidRDefault="00DB7952" w:rsidP="001E7107"/>
          <w:p w:rsidR="00184228" w:rsidRPr="00A035D6" w:rsidRDefault="00184228" w:rsidP="001E7107"/>
          <w:p w:rsidR="004A110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A110B" w:rsidRDefault="004A110B" w:rsidP="00156BDC">
            <w:pPr>
              <w:rPr>
                <w:b/>
              </w:rPr>
            </w:pPr>
          </w:p>
          <w:p w:rsidR="004A110B" w:rsidRDefault="004A110B" w:rsidP="00156BDC">
            <w:pPr>
              <w:rPr>
                <w:b/>
              </w:rPr>
            </w:pPr>
          </w:p>
        </w:tc>
      </w:tr>
      <w:tr w:rsidR="00802AA6" w:rsidTr="007A18E2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802AA6" w:rsidRDefault="00802AA6" w:rsidP="001E7107"/>
          <w:p w:rsidR="00802AA6" w:rsidRDefault="00802AA6" w:rsidP="00802AA6">
            <w:r>
              <w:t xml:space="preserve">Quel est la courbe d’insertion en </w:t>
            </w:r>
            <w:proofErr w:type="spellStart"/>
            <w:r>
              <w:t>antiréactivité</w:t>
            </w:r>
            <w:proofErr w:type="spellEnd"/>
            <w:r>
              <w:t xml:space="preserve"> </w:t>
            </w:r>
            <w:r w:rsidRPr="00802AA6">
              <w:rPr>
                <w:b/>
              </w:rPr>
              <w:t>du rideau intérieur lorsque le rideau extérieur est à mi-hauteur</w:t>
            </w:r>
            <w:r>
              <w:t xml:space="preserve"> (enfoncé de 50 cm) ?</w:t>
            </w:r>
          </w:p>
          <w:p w:rsidR="00802AA6" w:rsidRDefault="00802AA6" w:rsidP="00802AA6">
            <w:r>
              <w:t>Tracez-la et commentez-là.</w:t>
            </w:r>
          </w:p>
          <w:p w:rsidR="00802AA6" w:rsidRDefault="00802AA6" w:rsidP="001E7107"/>
          <w:p w:rsidR="00802AA6" w:rsidRDefault="00802AA6" w:rsidP="001E7107"/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tbl>
            <w:tblPr>
              <w:tblStyle w:val="Grilledutableau"/>
              <w:tblW w:w="5565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645"/>
            </w:tblGrid>
            <w:tr w:rsidR="00802AA6" w:rsidRPr="0030799A" w:rsidTr="00B93B2A">
              <w:trPr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802AA6" w:rsidRPr="0030799A" w:rsidRDefault="00802AA6" w:rsidP="00B93B2A">
                  <w:pPr>
                    <w:rPr>
                      <w:b/>
                    </w:rPr>
                  </w:pPr>
                  <w:r>
                    <w:rPr>
                      <w:b/>
                    </w:rPr>
                    <w:t>z (cm)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802AA6" w:rsidRPr="0030799A" w:rsidRDefault="00802AA6" w:rsidP="00B93B2A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45" w:type="dxa"/>
                  <w:shd w:val="clear" w:color="auto" w:fill="A6A6A6" w:themeFill="background1" w:themeFillShade="A6"/>
                </w:tcPr>
                <w:p w:rsidR="00802AA6" w:rsidRPr="0030799A" w:rsidRDefault="006F056A" w:rsidP="00B93B2A">
                  <w:pPr>
                    <w:rPr>
                      <w:b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grappe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(z)</m:t>
                      </m:r>
                    </m:oMath>
                  </m:oMathPara>
                </w:p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10.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20.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30.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40.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50.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60.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70.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80.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90.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</w:tbl>
          <w:p w:rsidR="00802AA6" w:rsidRDefault="00802AA6" w:rsidP="00156BDC">
            <w:pPr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B01719D" wp14:editId="11707D9D">
                  <wp:extent cx="3502324" cy="2501660"/>
                  <wp:effectExtent l="0" t="0" r="22225" b="13335"/>
                  <wp:docPr id="15" name="Graphique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rPr>
                <w:b/>
              </w:rPr>
            </w:pPr>
          </w:p>
          <w:p w:rsidR="00802AA6" w:rsidRDefault="00802AA6" w:rsidP="00156BDC">
            <w:pPr>
              <w:rPr>
                <w:b/>
              </w:rPr>
            </w:pPr>
          </w:p>
        </w:tc>
      </w:tr>
    </w:tbl>
    <w:p w:rsidR="00692BF7" w:rsidRDefault="00692BF7" w:rsidP="00802AA6">
      <w:pPr>
        <w:spacing w:after="0" w:line="240" w:lineRule="auto"/>
      </w:pPr>
    </w:p>
    <w:sectPr w:rsidR="00692BF7" w:rsidSect="006B5F5B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56A" w:rsidRDefault="006F056A" w:rsidP="0063087F">
      <w:pPr>
        <w:spacing w:after="0" w:line="240" w:lineRule="auto"/>
      </w:pPr>
      <w:r>
        <w:separator/>
      </w:r>
    </w:p>
  </w:endnote>
  <w:endnote w:type="continuationSeparator" w:id="0">
    <w:p w:rsidR="006F056A" w:rsidRDefault="006F056A" w:rsidP="00630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6BDC" w:rsidRPr="0063087F" w:rsidRDefault="00156BDC" w:rsidP="0063087F">
    <w:pPr>
      <w:pStyle w:val="Pieddepage"/>
      <w:jc w:val="center"/>
      <w:rPr>
        <w:i/>
        <w:sz w:val="14"/>
        <w:szCs w:val="14"/>
      </w:rPr>
    </w:pPr>
    <w:r w:rsidRPr="0063087F">
      <w:rPr>
        <w:i/>
        <w:sz w:val="14"/>
        <w:szCs w:val="14"/>
      </w:rPr>
      <w:t>JACQUET Philippe – Cours d’Initiation aux Codes de Neutronique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56A" w:rsidRDefault="006F056A" w:rsidP="0063087F">
      <w:pPr>
        <w:spacing w:after="0" w:line="240" w:lineRule="auto"/>
      </w:pPr>
      <w:r>
        <w:separator/>
      </w:r>
    </w:p>
  </w:footnote>
  <w:footnote w:type="continuationSeparator" w:id="0">
    <w:p w:rsidR="006F056A" w:rsidRDefault="006F056A" w:rsidP="00630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06EA0"/>
    <w:multiLevelType w:val="hybridMultilevel"/>
    <w:tmpl w:val="807EE8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61773"/>
    <w:multiLevelType w:val="hybridMultilevel"/>
    <w:tmpl w:val="AA8A04BA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56311"/>
    <w:multiLevelType w:val="hybridMultilevel"/>
    <w:tmpl w:val="B680CB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D2F3B"/>
    <w:multiLevelType w:val="hybridMultilevel"/>
    <w:tmpl w:val="34F287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965AA5"/>
    <w:multiLevelType w:val="hybridMultilevel"/>
    <w:tmpl w:val="53A8D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3D4BBD"/>
    <w:multiLevelType w:val="hybridMultilevel"/>
    <w:tmpl w:val="A7003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A24446"/>
    <w:multiLevelType w:val="hybridMultilevel"/>
    <w:tmpl w:val="DD582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DA22CC"/>
    <w:multiLevelType w:val="hybridMultilevel"/>
    <w:tmpl w:val="3626DA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A03BFD"/>
    <w:multiLevelType w:val="hybridMultilevel"/>
    <w:tmpl w:val="23F264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3651B3"/>
    <w:multiLevelType w:val="hybridMultilevel"/>
    <w:tmpl w:val="21181DE0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2568C"/>
    <w:multiLevelType w:val="hybridMultilevel"/>
    <w:tmpl w:val="F89AC4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BB6BFE"/>
    <w:multiLevelType w:val="hybridMultilevel"/>
    <w:tmpl w:val="982C68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42657D"/>
    <w:multiLevelType w:val="hybridMultilevel"/>
    <w:tmpl w:val="93E09B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18322F"/>
    <w:multiLevelType w:val="hybridMultilevel"/>
    <w:tmpl w:val="445E5730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82CCB"/>
    <w:multiLevelType w:val="hybridMultilevel"/>
    <w:tmpl w:val="4D6221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AB6B0B"/>
    <w:multiLevelType w:val="hybridMultilevel"/>
    <w:tmpl w:val="BE56A0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12"/>
  </w:num>
  <w:num w:numId="6">
    <w:abstractNumId w:val="4"/>
  </w:num>
  <w:num w:numId="7">
    <w:abstractNumId w:val="11"/>
  </w:num>
  <w:num w:numId="8">
    <w:abstractNumId w:val="15"/>
  </w:num>
  <w:num w:numId="9">
    <w:abstractNumId w:val="10"/>
  </w:num>
  <w:num w:numId="10">
    <w:abstractNumId w:val="14"/>
  </w:num>
  <w:num w:numId="11">
    <w:abstractNumId w:val="13"/>
  </w:num>
  <w:num w:numId="12">
    <w:abstractNumId w:val="1"/>
  </w:num>
  <w:num w:numId="13">
    <w:abstractNumId w:val="9"/>
  </w:num>
  <w:num w:numId="14">
    <w:abstractNumId w:val="7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39B"/>
    <w:rsid w:val="00003866"/>
    <w:rsid w:val="00024709"/>
    <w:rsid w:val="00026128"/>
    <w:rsid w:val="000318F7"/>
    <w:rsid w:val="00040765"/>
    <w:rsid w:val="00062E7A"/>
    <w:rsid w:val="000B0592"/>
    <w:rsid w:val="000C5C25"/>
    <w:rsid w:val="000F00E2"/>
    <w:rsid w:val="0010757E"/>
    <w:rsid w:val="001135E4"/>
    <w:rsid w:val="0012020D"/>
    <w:rsid w:val="001231B8"/>
    <w:rsid w:val="001314E8"/>
    <w:rsid w:val="00135C32"/>
    <w:rsid w:val="001449BB"/>
    <w:rsid w:val="00156BDC"/>
    <w:rsid w:val="00182491"/>
    <w:rsid w:val="001826F3"/>
    <w:rsid w:val="00184228"/>
    <w:rsid w:val="001A4E1E"/>
    <w:rsid w:val="001E3A87"/>
    <w:rsid w:val="001E7107"/>
    <w:rsid w:val="001F6177"/>
    <w:rsid w:val="00200A27"/>
    <w:rsid w:val="0021629C"/>
    <w:rsid w:val="00217B0A"/>
    <w:rsid w:val="00222930"/>
    <w:rsid w:val="00224A5B"/>
    <w:rsid w:val="00224A8F"/>
    <w:rsid w:val="002452CA"/>
    <w:rsid w:val="00252F92"/>
    <w:rsid w:val="00266A4E"/>
    <w:rsid w:val="00285280"/>
    <w:rsid w:val="002A2FAB"/>
    <w:rsid w:val="002E5DCF"/>
    <w:rsid w:val="002F22F1"/>
    <w:rsid w:val="002F6C51"/>
    <w:rsid w:val="0030799A"/>
    <w:rsid w:val="00330C66"/>
    <w:rsid w:val="00355BC3"/>
    <w:rsid w:val="003B3C25"/>
    <w:rsid w:val="003E5F5B"/>
    <w:rsid w:val="00412343"/>
    <w:rsid w:val="004359DC"/>
    <w:rsid w:val="00454578"/>
    <w:rsid w:val="00464831"/>
    <w:rsid w:val="0047380A"/>
    <w:rsid w:val="004A110B"/>
    <w:rsid w:val="004B3829"/>
    <w:rsid w:val="004C6519"/>
    <w:rsid w:val="004F39F2"/>
    <w:rsid w:val="004F7BF5"/>
    <w:rsid w:val="00511587"/>
    <w:rsid w:val="00530A16"/>
    <w:rsid w:val="00551878"/>
    <w:rsid w:val="00552C10"/>
    <w:rsid w:val="005562F8"/>
    <w:rsid w:val="005725A3"/>
    <w:rsid w:val="00585463"/>
    <w:rsid w:val="005B5ED1"/>
    <w:rsid w:val="005C5B78"/>
    <w:rsid w:val="005D0FAA"/>
    <w:rsid w:val="005D3C05"/>
    <w:rsid w:val="005E2FA0"/>
    <w:rsid w:val="005E3A74"/>
    <w:rsid w:val="005E6938"/>
    <w:rsid w:val="005F01D4"/>
    <w:rsid w:val="0060146A"/>
    <w:rsid w:val="0060430E"/>
    <w:rsid w:val="00627C3D"/>
    <w:rsid w:val="0063087F"/>
    <w:rsid w:val="00631C5F"/>
    <w:rsid w:val="00632322"/>
    <w:rsid w:val="006359E9"/>
    <w:rsid w:val="00646EFE"/>
    <w:rsid w:val="00675F6C"/>
    <w:rsid w:val="00692BF7"/>
    <w:rsid w:val="006A117A"/>
    <w:rsid w:val="006B3CDE"/>
    <w:rsid w:val="006B5F5B"/>
    <w:rsid w:val="006F056A"/>
    <w:rsid w:val="006F7405"/>
    <w:rsid w:val="007215E7"/>
    <w:rsid w:val="00735F6F"/>
    <w:rsid w:val="0074237E"/>
    <w:rsid w:val="00754C83"/>
    <w:rsid w:val="00794E11"/>
    <w:rsid w:val="007A18E2"/>
    <w:rsid w:val="007A2574"/>
    <w:rsid w:val="007D7232"/>
    <w:rsid w:val="007E09E5"/>
    <w:rsid w:val="007E0AC1"/>
    <w:rsid w:val="007E6DCD"/>
    <w:rsid w:val="00802AA6"/>
    <w:rsid w:val="0080489C"/>
    <w:rsid w:val="008076E4"/>
    <w:rsid w:val="00812099"/>
    <w:rsid w:val="00831D3A"/>
    <w:rsid w:val="00855EFE"/>
    <w:rsid w:val="0086236C"/>
    <w:rsid w:val="008955A1"/>
    <w:rsid w:val="008971FB"/>
    <w:rsid w:val="008A29EC"/>
    <w:rsid w:val="008B6F87"/>
    <w:rsid w:val="008D5AF4"/>
    <w:rsid w:val="008E1E6F"/>
    <w:rsid w:val="008E3C3E"/>
    <w:rsid w:val="0090758B"/>
    <w:rsid w:val="00921876"/>
    <w:rsid w:val="00931AAB"/>
    <w:rsid w:val="009402EE"/>
    <w:rsid w:val="00942661"/>
    <w:rsid w:val="00957953"/>
    <w:rsid w:val="0096157B"/>
    <w:rsid w:val="009779E5"/>
    <w:rsid w:val="00981F0A"/>
    <w:rsid w:val="0098239B"/>
    <w:rsid w:val="0099795A"/>
    <w:rsid w:val="009B3BCE"/>
    <w:rsid w:val="009C2CF2"/>
    <w:rsid w:val="009D1A4B"/>
    <w:rsid w:val="00A000BA"/>
    <w:rsid w:val="00A03541"/>
    <w:rsid w:val="00A035D6"/>
    <w:rsid w:val="00A23BA5"/>
    <w:rsid w:val="00A3306B"/>
    <w:rsid w:val="00A4017D"/>
    <w:rsid w:val="00A46285"/>
    <w:rsid w:val="00A468FF"/>
    <w:rsid w:val="00A677CE"/>
    <w:rsid w:val="00A72B0F"/>
    <w:rsid w:val="00AA24E7"/>
    <w:rsid w:val="00AD13D1"/>
    <w:rsid w:val="00AD5CE8"/>
    <w:rsid w:val="00AE2B52"/>
    <w:rsid w:val="00B11553"/>
    <w:rsid w:val="00B55866"/>
    <w:rsid w:val="00B807EB"/>
    <w:rsid w:val="00B85C62"/>
    <w:rsid w:val="00BA7741"/>
    <w:rsid w:val="00BB2CE2"/>
    <w:rsid w:val="00BC2717"/>
    <w:rsid w:val="00BC66C4"/>
    <w:rsid w:val="00BE6497"/>
    <w:rsid w:val="00BF07F3"/>
    <w:rsid w:val="00C046B9"/>
    <w:rsid w:val="00C10D49"/>
    <w:rsid w:val="00C13CD8"/>
    <w:rsid w:val="00C26CE7"/>
    <w:rsid w:val="00C3557F"/>
    <w:rsid w:val="00C50449"/>
    <w:rsid w:val="00C76052"/>
    <w:rsid w:val="00C80EE1"/>
    <w:rsid w:val="00C86940"/>
    <w:rsid w:val="00CA60A2"/>
    <w:rsid w:val="00CB119B"/>
    <w:rsid w:val="00CC1693"/>
    <w:rsid w:val="00CC2B12"/>
    <w:rsid w:val="00CD15E9"/>
    <w:rsid w:val="00CD2603"/>
    <w:rsid w:val="00CF16F5"/>
    <w:rsid w:val="00D15B23"/>
    <w:rsid w:val="00D23E3B"/>
    <w:rsid w:val="00D4208B"/>
    <w:rsid w:val="00D65981"/>
    <w:rsid w:val="00D74158"/>
    <w:rsid w:val="00D74217"/>
    <w:rsid w:val="00D747B7"/>
    <w:rsid w:val="00D75CD9"/>
    <w:rsid w:val="00D80011"/>
    <w:rsid w:val="00D969FE"/>
    <w:rsid w:val="00DB1B0F"/>
    <w:rsid w:val="00DB1F3A"/>
    <w:rsid w:val="00DB7952"/>
    <w:rsid w:val="00DD2F85"/>
    <w:rsid w:val="00DE58FB"/>
    <w:rsid w:val="00DE75FC"/>
    <w:rsid w:val="00E006D5"/>
    <w:rsid w:val="00E13F42"/>
    <w:rsid w:val="00E14AA3"/>
    <w:rsid w:val="00E302CA"/>
    <w:rsid w:val="00E3149F"/>
    <w:rsid w:val="00E33BEE"/>
    <w:rsid w:val="00E34C9D"/>
    <w:rsid w:val="00E41DD7"/>
    <w:rsid w:val="00E72905"/>
    <w:rsid w:val="00E76E5D"/>
    <w:rsid w:val="00E90C32"/>
    <w:rsid w:val="00E961D2"/>
    <w:rsid w:val="00E96585"/>
    <w:rsid w:val="00EC0899"/>
    <w:rsid w:val="00EC2633"/>
    <w:rsid w:val="00ED3CA9"/>
    <w:rsid w:val="00EF3B4C"/>
    <w:rsid w:val="00F00E73"/>
    <w:rsid w:val="00F038B0"/>
    <w:rsid w:val="00F218DC"/>
    <w:rsid w:val="00F63D1A"/>
    <w:rsid w:val="00F6470A"/>
    <w:rsid w:val="00F666D9"/>
    <w:rsid w:val="00F737A2"/>
    <w:rsid w:val="00F73983"/>
    <w:rsid w:val="00F9481E"/>
    <w:rsid w:val="00F95F03"/>
    <w:rsid w:val="00F97665"/>
    <w:rsid w:val="00FA0D60"/>
    <w:rsid w:val="00FA5B18"/>
    <w:rsid w:val="00FB2762"/>
    <w:rsid w:val="00FB6F9D"/>
    <w:rsid w:val="00FC1108"/>
    <w:rsid w:val="00FC1A50"/>
    <w:rsid w:val="00FE290E"/>
    <w:rsid w:val="00FE73DA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C05"/>
  </w:style>
  <w:style w:type="paragraph" w:styleId="Titre1">
    <w:name w:val="heading 1"/>
    <w:basedOn w:val="Normal"/>
    <w:next w:val="Normal"/>
    <w:link w:val="Titre1Car"/>
    <w:uiPriority w:val="9"/>
    <w:qFormat/>
    <w:rsid w:val="00EF3B4C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2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60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F3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CD26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26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D26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F3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17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B0A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35F6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087F"/>
  </w:style>
  <w:style w:type="paragraph" w:styleId="Pieddepage">
    <w:name w:val="footer"/>
    <w:basedOn w:val="Normal"/>
    <w:link w:val="Pieddepag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08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C05"/>
  </w:style>
  <w:style w:type="paragraph" w:styleId="Titre1">
    <w:name w:val="heading 1"/>
    <w:basedOn w:val="Normal"/>
    <w:next w:val="Normal"/>
    <w:link w:val="Titre1Car"/>
    <w:uiPriority w:val="9"/>
    <w:qFormat/>
    <w:rsid w:val="00EF3B4C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2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60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F3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CD26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26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D26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F3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17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B0A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35F6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087F"/>
  </w:style>
  <w:style w:type="paragraph" w:styleId="Pieddepage">
    <w:name w:val="footer"/>
    <w:basedOn w:val="Normal"/>
    <w:link w:val="Pieddepag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0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9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Classeur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726640419947506"/>
          <c:y val="5.6389594087263538E-2"/>
          <c:w val="0.74809470691163604"/>
          <c:h val="0.80060607566010089"/>
        </c:manualLayout>
      </c:layout>
      <c:scatterChart>
        <c:scatterStyle val="lineMarker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anti-réactivité (pcm) = f(insertion)</c:v>
                </c:pt>
              </c:strCache>
            </c:strRef>
          </c:tx>
          <c:spPr>
            <a:ln w="28575">
              <a:noFill/>
            </a:ln>
          </c:spPr>
          <c:xVal>
            <c:numRef>
              <c:f>Feuil1!$A$2:$A$8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Feuil1!$B$2:$B$8</c:f>
              <c:numCache>
                <c:formatCode>General</c:formatCode>
                <c:ptCount val="7"/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852096"/>
        <c:axId val="142378496"/>
      </c:scatterChart>
      <c:valAx>
        <c:axId val="78852096"/>
        <c:scaling>
          <c:orientation val="minMax"/>
          <c:max val="10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z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2378496"/>
        <c:crosses val="autoZero"/>
        <c:crossBetween val="midCat"/>
        <c:majorUnit val="10"/>
      </c:valAx>
      <c:valAx>
        <c:axId val="14237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shade val="95000"/>
                  <a:satMod val="105000"/>
                </a:schemeClr>
              </a:solidFill>
              <a:prstDash val="solid"/>
            </a:ln>
            <a:effectLst/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anti-réactivité</a:t>
                </a:r>
              </a:p>
            </c:rich>
          </c:tx>
          <c:layout>
            <c:manualLayout>
              <c:xMode val="edge"/>
              <c:yMode val="edge"/>
              <c:x val="1.1111111111111112E-2"/>
              <c:y val="0.384454868907523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bg1"/>
                </a:solidFill>
              </a:defRPr>
            </a:pPr>
            <a:endParaRPr lang="fr-FR"/>
          </a:p>
        </c:txPr>
        <c:crossAx val="78852096"/>
        <c:crosses val="autoZero"/>
        <c:crossBetween val="midCat"/>
      </c:valAx>
      <c:spPr>
        <a:ln w="3175">
          <a:solidFill>
            <a:schemeClr val="tx1"/>
          </a:solidFill>
        </a:ln>
      </c:spPr>
    </c:plotArea>
    <c:plotVisOnly val="1"/>
    <c:dispBlanksAs val="gap"/>
    <c:showDLblsOverMax val="0"/>
  </c:chart>
  <c:spPr>
    <a:ln w="19050">
      <a:solidFill>
        <a:schemeClr val="tx1"/>
      </a:solidFill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67657-1396-4E7F-89B8-244D9D878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1113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Jacquet Philippe</dc:creator>
  <cp:lastModifiedBy>Jacquet Philippe</cp:lastModifiedBy>
  <cp:revision>41</cp:revision>
  <cp:lastPrinted>2013-11-28T11:02:00Z</cp:lastPrinted>
  <dcterms:created xsi:type="dcterms:W3CDTF">2013-11-28T01:45:00Z</dcterms:created>
  <dcterms:modified xsi:type="dcterms:W3CDTF">2013-11-28T11:05:00Z</dcterms:modified>
</cp:coreProperties>
</file>