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98" w:rsidRDefault="00664298" w:rsidP="0066429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Erklärung:</w:t>
      </w:r>
    </w:p>
    <w:p w:rsidR="00664298" w:rsidRPr="00E42129" w:rsidRDefault="00664298" w:rsidP="00664298">
      <w:pPr>
        <w:spacing w:line="240" w:lineRule="auto"/>
        <w:rPr>
          <w:rFonts w:cstheme="minorHAnsi"/>
          <w:sz w:val="20"/>
          <w:szCs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Türkis</w:t>
      </w:r>
      <w:r>
        <w:rPr>
          <w:rFonts w:cstheme="minorHAnsi"/>
          <w:sz w:val="20"/>
          <w:szCs w:val="20"/>
        </w:rPr>
        <w:t>: Daten, die aus dem St</w:t>
      </w:r>
      <w:r w:rsidR="002462A1">
        <w:rPr>
          <w:rFonts w:cstheme="minorHAnsi"/>
          <w:sz w:val="20"/>
          <w:szCs w:val="20"/>
        </w:rPr>
        <w:t>ruktur</w:t>
      </w:r>
      <w:r w:rsidR="00253B4A">
        <w:rPr>
          <w:rFonts w:cstheme="minorHAnsi"/>
          <w:sz w:val="20"/>
          <w:szCs w:val="20"/>
        </w:rPr>
        <w:t>protokoll</w:t>
      </w:r>
      <w:r w:rsidR="002462A1">
        <w:rPr>
          <w:rFonts w:cstheme="minorHAnsi"/>
          <w:sz w:val="20"/>
          <w:szCs w:val="20"/>
        </w:rPr>
        <w:t xml:space="preserve"> ein</w:t>
      </w:r>
      <w:r>
        <w:rPr>
          <w:rFonts w:cstheme="minorHAnsi"/>
          <w:sz w:val="20"/>
          <w:szCs w:val="20"/>
        </w:rPr>
        <w:t>gelesen werden</w:t>
      </w:r>
    </w:p>
    <w:p w:rsidR="00253B4A" w:rsidRDefault="00536960" w:rsidP="00664298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shd w:val="clear" w:color="auto" w:fill="CCCCFF"/>
        </w:rPr>
        <w:t>Violett</w:t>
      </w:r>
      <w:r w:rsidR="00253B4A">
        <w:rPr>
          <w:rFonts w:cstheme="minorHAnsi"/>
          <w:sz w:val="20"/>
          <w:szCs w:val="20"/>
        </w:rPr>
        <w:t xml:space="preserve">: </w:t>
      </w:r>
      <w:r w:rsidR="00253B4A">
        <w:rPr>
          <w:rFonts w:cstheme="minorHAnsi"/>
          <w:sz w:val="20"/>
          <w:szCs w:val="20"/>
        </w:rPr>
        <w:t>Daten, die aus dem Fauna-Protokoll</w:t>
      </w:r>
      <w:r w:rsidR="00253B4A">
        <w:rPr>
          <w:rFonts w:cstheme="minorHAnsi"/>
          <w:sz w:val="20"/>
          <w:szCs w:val="20"/>
        </w:rPr>
        <w:t xml:space="preserve"> </w:t>
      </w:r>
      <w:r w:rsidR="00253B4A">
        <w:rPr>
          <w:rFonts w:cstheme="minorHAnsi"/>
          <w:sz w:val="20"/>
          <w:szCs w:val="20"/>
        </w:rPr>
        <w:t>eingelesen werden</w:t>
      </w:r>
    </w:p>
    <w:p w:rsidR="00664298" w:rsidRPr="00F53677" w:rsidRDefault="00253B4A" w:rsidP="00664298">
      <w:p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cstheme="minorHAnsi"/>
          <w:sz w:val="20"/>
          <w:szCs w:val="20"/>
        </w:rPr>
        <w:t xml:space="preserve"> </w:t>
      </w:r>
      <w:r w:rsidR="00664298" w:rsidRPr="00F53677">
        <w:rPr>
          <w:rFonts w:ascii="Calibri" w:eastAsia="Calibri" w:hAnsi="Calibri" w:cs="Times New Roman"/>
          <w:color w:val="C45911"/>
          <w:sz w:val="20"/>
        </w:rPr>
        <w:t>Orange</w:t>
      </w:r>
      <w:r w:rsidR="00664298" w:rsidRPr="00F53677">
        <w:rPr>
          <w:rFonts w:ascii="Calibri" w:eastAsia="Calibri" w:hAnsi="Calibri" w:cs="Times New Roman"/>
          <w:sz w:val="20"/>
        </w:rPr>
        <w:t>: Auswahloptionen (in Datenbank als Drop-Down Auswahlliste)</w:t>
      </w:r>
    </w:p>
    <w:p w:rsidR="00664298" w:rsidRPr="00F53677" w:rsidRDefault="00664298" w:rsidP="00664298">
      <w:pPr>
        <w:spacing w:line="240" w:lineRule="auto"/>
        <w:rPr>
          <w:rFonts w:ascii="Calibri" w:eastAsia="Calibri" w:hAnsi="Calibri" w:cs="Times New Roman"/>
          <w:sz w:val="20"/>
        </w:rPr>
      </w:pPr>
      <w:r w:rsidRPr="00F53677">
        <w:rPr>
          <w:rFonts w:ascii="Calibri" w:eastAsia="Calibri" w:hAnsi="Calibri" w:cs="Times New Roman"/>
          <w:color w:val="2E74B5"/>
          <w:sz w:val="20"/>
        </w:rPr>
        <w:t>Blau</w:t>
      </w:r>
      <w:r w:rsidRPr="00F53677">
        <w:rPr>
          <w:rFonts w:ascii="Calibri" w:eastAsia="Calibri" w:hAnsi="Calibri" w:cs="Times New Roman"/>
          <w:sz w:val="20"/>
        </w:rPr>
        <w:t>: Was jeweils eingegeben wird</w:t>
      </w:r>
    </w:p>
    <w:p w:rsidR="00664298" w:rsidRPr="00F53677" w:rsidRDefault="00664298" w:rsidP="00664298">
      <w:pPr>
        <w:spacing w:line="240" w:lineRule="auto"/>
        <w:rPr>
          <w:rFonts w:ascii="Calibri" w:eastAsia="Calibri" w:hAnsi="Calibri" w:cs="Times New Roman"/>
          <w:sz w:val="20"/>
        </w:rPr>
      </w:pPr>
      <w:r w:rsidRPr="00F53677">
        <w:rPr>
          <w:rFonts w:ascii="Calibri" w:eastAsia="Calibri" w:hAnsi="Calibri" w:cs="Times New Roman"/>
          <w:color w:val="BFBFBF"/>
          <w:sz w:val="20"/>
        </w:rPr>
        <w:t>Grau</w:t>
      </w:r>
      <w:r w:rsidRPr="00F53677">
        <w:rPr>
          <w:rFonts w:ascii="Calibri" w:eastAsia="Calibri" w:hAnsi="Calibri" w:cs="Times New Roman"/>
          <w:sz w:val="20"/>
        </w:rPr>
        <w:t>: Erklärungen (nicht in Datenbank aufnehmen)</w:t>
      </w:r>
    </w:p>
    <w:p w:rsidR="00664298" w:rsidRDefault="00664298" w:rsidP="00664298">
      <w:pPr>
        <w:spacing w:line="240" w:lineRule="auto"/>
        <w:rPr>
          <w:rFonts w:ascii="Calibri" w:eastAsia="Calibri" w:hAnsi="Calibri" w:cs="Times New Roman"/>
          <w:sz w:val="20"/>
        </w:rPr>
      </w:pPr>
      <w:r w:rsidRPr="00F53677">
        <w:rPr>
          <w:rFonts w:ascii="Calibri" w:eastAsia="Calibri" w:hAnsi="Calibri" w:cs="Times New Roman"/>
          <w:b/>
          <w:bCs/>
          <w:sz w:val="20"/>
          <w:bdr w:val="single" w:sz="2" w:space="0" w:color="auto"/>
        </w:rPr>
        <w:t>Übertitel</w:t>
      </w:r>
      <w:r w:rsidRPr="00F53677">
        <w:rPr>
          <w:rFonts w:ascii="Calibri" w:eastAsia="Calibri" w:hAnsi="Calibri" w:cs="Times New Roman"/>
          <w:sz w:val="20"/>
          <w:bdr w:val="single" w:sz="2" w:space="0" w:color="auto"/>
        </w:rPr>
        <w:t>:</w:t>
      </w:r>
      <w:r w:rsidRPr="00F53677">
        <w:rPr>
          <w:rFonts w:ascii="Calibri" w:eastAsia="Calibri" w:hAnsi="Calibri" w:cs="Times New Roman"/>
          <w:sz w:val="20"/>
        </w:rPr>
        <w:t xml:space="preserve"> Die einzelnen Rei</w:t>
      </w:r>
      <w:r>
        <w:rPr>
          <w:rFonts w:ascii="Calibri" w:eastAsia="Calibri" w:hAnsi="Calibri" w:cs="Times New Roman"/>
          <w:sz w:val="20"/>
        </w:rPr>
        <w:t>ter mit ihrem jeweiligen Inhalt</w:t>
      </w:r>
    </w:p>
    <w:p w:rsidR="00664298" w:rsidRDefault="00664298" w:rsidP="00664298">
      <w:p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 xml:space="preserve"> </w:t>
      </w:r>
    </w:p>
    <w:p w:rsidR="001274EB" w:rsidRDefault="001274EB" w:rsidP="00664298">
      <w:pPr>
        <w:spacing w:line="240" w:lineRule="auto"/>
        <w:rPr>
          <w:rFonts w:ascii="Calibri" w:eastAsia="Calibri" w:hAnsi="Calibri" w:cs="Times New Roman"/>
          <w:sz w:val="20"/>
        </w:rPr>
      </w:pPr>
    </w:p>
    <w:p w:rsidR="001274EB" w:rsidRDefault="001274EB" w:rsidP="00664298">
      <w:pPr>
        <w:spacing w:line="240" w:lineRule="auto"/>
        <w:rPr>
          <w:rFonts w:ascii="Calibri" w:eastAsia="Calibri" w:hAnsi="Calibri" w:cs="Times New Roman"/>
          <w:sz w:val="20"/>
        </w:rPr>
      </w:pPr>
    </w:p>
    <w:p w:rsidR="001274EB" w:rsidRDefault="001274EB" w:rsidP="00664298">
      <w:pPr>
        <w:spacing w:line="240" w:lineRule="auto"/>
        <w:rPr>
          <w:rFonts w:ascii="Calibri" w:eastAsia="Calibri" w:hAnsi="Calibri" w:cs="Times New Roman"/>
          <w:sz w:val="20"/>
        </w:rPr>
      </w:pPr>
    </w:p>
    <w:p w:rsidR="001274EB" w:rsidRDefault="001274EB" w:rsidP="00664298">
      <w:pPr>
        <w:spacing w:line="240" w:lineRule="auto"/>
        <w:rPr>
          <w:rFonts w:ascii="Calibri" w:eastAsia="Calibri" w:hAnsi="Calibri" w:cs="Times New Roman"/>
          <w:sz w:val="20"/>
        </w:rPr>
      </w:pPr>
    </w:p>
    <w:p w:rsidR="001274EB" w:rsidRDefault="001274EB" w:rsidP="00664298">
      <w:pPr>
        <w:spacing w:line="240" w:lineRule="auto"/>
        <w:rPr>
          <w:rFonts w:ascii="Calibri" w:eastAsia="Calibri" w:hAnsi="Calibri" w:cs="Times New Roman"/>
          <w:sz w:val="20"/>
        </w:rPr>
      </w:pPr>
    </w:p>
    <w:p w:rsidR="00664298" w:rsidRDefault="00664298" w:rsidP="00664298">
      <w:pPr>
        <w:spacing w:line="240" w:lineRule="auto"/>
        <w:rPr>
          <w:rFonts w:ascii="Calibri" w:eastAsia="Calibri" w:hAnsi="Calibri" w:cs="Times New Roman"/>
          <w:sz w:val="20"/>
        </w:rPr>
      </w:pPr>
    </w:p>
    <w:p w:rsidR="00664298" w:rsidRDefault="002462A1" w:rsidP="00664298">
      <w:p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>Probleme:</w:t>
      </w:r>
    </w:p>
    <w:p w:rsidR="002B0276" w:rsidRDefault="002B0276" w:rsidP="002B0276">
      <w:pPr>
        <w:pStyle w:val="Listenabsatz"/>
        <w:numPr>
          <w:ilvl w:val="0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 xml:space="preserve">* </w:t>
      </w:r>
      <w:r>
        <w:rPr>
          <w:rFonts w:ascii="Calibri" w:eastAsia="Calibri" w:hAnsi="Calibri" w:cs="Times New Roman"/>
          <w:sz w:val="20"/>
        </w:rPr>
        <w:t xml:space="preserve">Nicht </w:t>
      </w:r>
      <w:r w:rsidR="003C3870">
        <w:rPr>
          <w:rFonts w:ascii="Calibri" w:eastAsia="Calibri" w:hAnsi="Calibri" w:cs="Times New Roman"/>
          <w:sz w:val="20"/>
        </w:rPr>
        <w:t xml:space="preserve">alle Quellen haben einen Code/Nummer </w:t>
      </w:r>
      <w:r>
        <w:rPr>
          <w:rFonts w:ascii="Calibri" w:eastAsia="Calibri" w:hAnsi="Calibri" w:cs="Times New Roman"/>
          <w:sz w:val="20"/>
        </w:rPr>
        <w:t>12xx-xxxx, bei neu erfassten Quellen fehlt er, insbesondere bei den 2021/22 kartierten Quellen</w:t>
      </w:r>
    </w:p>
    <w:p w:rsidR="002B0276" w:rsidRDefault="002B0276" w:rsidP="002B0276">
      <w:pPr>
        <w:pStyle w:val="Listenabsatz"/>
        <w:numPr>
          <w:ilvl w:val="1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>Wie wurde dieser Code bisher zugeteilt?</w:t>
      </w:r>
    </w:p>
    <w:p w:rsidR="002B0276" w:rsidRPr="002462A1" w:rsidRDefault="002B0276" w:rsidP="002B0276">
      <w:pPr>
        <w:pStyle w:val="Listenabsatz"/>
        <w:numPr>
          <w:ilvl w:val="1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>Wie könnte er in Zukunft zugeteilt werden?</w:t>
      </w:r>
    </w:p>
    <w:p w:rsidR="002462A1" w:rsidRDefault="002462A1" w:rsidP="002462A1">
      <w:pPr>
        <w:pStyle w:val="Listenabsatz"/>
        <w:numPr>
          <w:ilvl w:val="0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 xml:space="preserve">Sowohl im Fauna- als auch im Strukturprotokoll gibt es Felder für Quellnamen, Koordinaten, Höhe -&gt; welche Daten werden im Reiter </w:t>
      </w:r>
      <w:r w:rsidR="002B0276">
        <w:rPr>
          <w:rFonts w:ascii="Calibri" w:eastAsia="Calibri" w:hAnsi="Calibri" w:cs="Times New Roman"/>
          <w:sz w:val="20"/>
        </w:rPr>
        <w:t xml:space="preserve">Identifizierung </w:t>
      </w:r>
      <w:r>
        <w:rPr>
          <w:rFonts w:ascii="Calibri" w:eastAsia="Calibri" w:hAnsi="Calibri" w:cs="Times New Roman"/>
          <w:sz w:val="20"/>
        </w:rPr>
        <w:t xml:space="preserve">übernommen, wenn beide Protokolle vorhanden sind? </w:t>
      </w:r>
    </w:p>
    <w:p w:rsidR="002462A1" w:rsidRDefault="002462A1" w:rsidP="002462A1">
      <w:pPr>
        <w:pStyle w:val="Listenabsatz"/>
        <w:numPr>
          <w:ilvl w:val="1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 xml:space="preserve">Mögliche Lösung: Die Daten aus den Feldern Quelle, Koordinaten, Höhe des </w:t>
      </w:r>
      <w:proofErr w:type="spellStart"/>
      <w:r>
        <w:rPr>
          <w:rFonts w:ascii="Calibri" w:eastAsia="Calibri" w:hAnsi="Calibri" w:cs="Times New Roman"/>
          <w:sz w:val="20"/>
        </w:rPr>
        <w:t>Faunaprotokolls</w:t>
      </w:r>
      <w:proofErr w:type="spellEnd"/>
      <w:r>
        <w:rPr>
          <w:rFonts w:ascii="Calibri" w:eastAsia="Calibri" w:hAnsi="Calibri" w:cs="Times New Roman"/>
          <w:sz w:val="20"/>
        </w:rPr>
        <w:t xml:space="preserve"> werden nur</w:t>
      </w:r>
      <w:r w:rsidR="00033F5F">
        <w:rPr>
          <w:rFonts w:ascii="Calibri" w:eastAsia="Calibri" w:hAnsi="Calibri" w:cs="Times New Roman"/>
          <w:sz w:val="20"/>
        </w:rPr>
        <w:t xml:space="preserve"> dann in WISKI</w:t>
      </w:r>
      <w:r>
        <w:rPr>
          <w:rFonts w:ascii="Calibri" w:eastAsia="Calibri" w:hAnsi="Calibri" w:cs="Times New Roman"/>
          <w:sz w:val="20"/>
        </w:rPr>
        <w:t xml:space="preserve"> übernommen, falls das Strukturprotokoll nicht vorhanden ist bzw. falls diese Felder in WISKI noch leer sind</w:t>
      </w:r>
    </w:p>
    <w:p w:rsidR="002B0276" w:rsidRDefault="0054706E" w:rsidP="0054706E">
      <w:pPr>
        <w:pStyle w:val="Listenabsatz"/>
        <w:numPr>
          <w:ilvl w:val="0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>Manche Quellen wurden vor Jahrzehnten schon kartiert, zu diesen gibt es teilweise Ang</w:t>
      </w:r>
      <w:r w:rsidR="002B0276">
        <w:rPr>
          <w:rFonts w:ascii="Calibri" w:eastAsia="Calibri" w:hAnsi="Calibri" w:cs="Times New Roman"/>
          <w:sz w:val="20"/>
        </w:rPr>
        <w:t>aben zu Koordinaten usw.</w:t>
      </w:r>
    </w:p>
    <w:p w:rsidR="0054706E" w:rsidRDefault="002B0276" w:rsidP="002B0276">
      <w:pPr>
        <w:pStyle w:val="Listenabsatz"/>
        <w:numPr>
          <w:ilvl w:val="1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>D</w:t>
      </w:r>
      <w:r w:rsidR="0054706E">
        <w:rPr>
          <w:rFonts w:ascii="Calibri" w:eastAsia="Calibri" w:hAnsi="Calibri" w:cs="Times New Roman"/>
          <w:sz w:val="20"/>
        </w:rPr>
        <w:t xml:space="preserve">ie neuen Kartierungsdaten sind genauer und sollten eher </w:t>
      </w:r>
      <w:r w:rsidR="0054706E">
        <w:rPr>
          <w:rFonts w:ascii="Calibri" w:eastAsia="Calibri" w:hAnsi="Calibri" w:cs="Times New Roman"/>
          <w:sz w:val="20"/>
        </w:rPr>
        <w:t>Priorität</w:t>
      </w:r>
      <w:r w:rsidR="0054706E">
        <w:rPr>
          <w:rFonts w:ascii="Calibri" w:eastAsia="Calibri" w:hAnsi="Calibri" w:cs="Times New Roman"/>
          <w:sz w:val="20"/>
        </w:rPr>
        <w:t xml:space="preserve"> haben</w:t>
      </w:r>
    </w:p>
    <w:p w:rsidR="00845009" w:rsidRDefault="002B0276" w:rsidP="00845009">
      <w:pPr>
        <w:pStyle w:val="Listenabsatz"/>
        <w:numPr>
          <w:ilvl w:val="0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 xml:space="preserve">** </w:t>
      </w:r>
      <w:r w:rsidR="00845009">
        <w:rPr>
          <w:rFonts w:ascii="Calibri" w:eastAsia="Calibri" w:hAnsi="Calibri" w:cs="Times New Roman"/>
          <w:sz w:val="20"/>
        </w:rPr>
        <w:t>Wie soll man mit mehrfachen Schüttungsmessungen</w:t>
      </w:r>
      <w:r w:rsidR="00D808F6">
        <w:rPr>
          <w:rFonts w:ascii="Calibri" w:eastAsia="Calibri" w:hAnsi="Calibri" w:cs="Times New Roman"/>
          <w:sz w:val="20"/>
        </w:rPr>
        <w:t xml:space="preserve"> (oder anderen mehrfach gemessenen Parametern)</w:t>
      </w:r>
      <w:r w:rsidR="00845009">
        <w:rPr>
          <w:rFonts w:ascii="Calibri" w:eastAsia="Calibri" w:hAnsi="Calibri" w:cs="Times New Roman"/>
          <w:sz w:val="20"/>
        </w:rPr>
        <w:t xml:space="preserve"> umgehen</w:t>
      </w:r>
      <w:r w:rsidR="00D808F6">
        <w:rPr>
          <w:rFonts w:ascii="Calibri" w:eastAsia="Calibri" w:hAnsi="Calibri" w:cs="Times New Roman"/>
          <w:sz w:val="20"/>
        </w:rPr>
        <w:t>?</w:t>
      </w:r>
    </w:p>
    <w:p w:rsidR="003027BF" w:rsidRDefault="003027BF" w:rsidP="003027BF">
      <w:pPr>
        <w:pStyle w:val="Listenabsatz"/>
        <w:numPr>
          <w:ilvl w:val="1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>Die Messdaten sollten nach Datum geordnet sein, damit man sie in Zukunft auch vergleichen/analysieren kann)</w:t>
      </w:r>
    </w:p>
    <w:p w:rsidR="003027BF" w:rsidRDefault="003027BF" w:rsidP="003027BF">
      <w:pPr>
        <w:pStyle w:val="Listenabsatz"/>
        <w:numPr>
          <w:ilvl w:val="1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>Aber nicht bei jedem Datum werden alle möglichen Messungen gemacht</w:t>
      </w:r>
    </w:p>
    <w:p w:rsidR="00845009" w:rsidRDefault="00845009" w:rsidP="00845009">
      <w:pPr>
        <w:pStyle w:val="Listenabsatz"/>
        <w:numPr>
          <w:ilvl w:val="1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 xml:space="preserve">Im Reiter Messung jeweils pro Messdatum alle gemachten Messungen eintragen, mit jedem </w:t>
      </w:r>
      <w:r w:rsidR="002B0276">
        <w:rPr>
          <w:rFonts w:ascii="Calibri" w:eastAsia="Calibri" w:hAnsi="Calibri" w:cs="Times New Roman"/>
          <w:sz w:val="20"/>
        </w:rPr>
        <w:t xml:space="preserve">weiteren </w:t>
      </w:r>
      <w:r>
        <w:rPr>
          <w:rFonts w:ascii="Calibri" w:eastAsia="Calibri" w:hAnsi="Calibri" w:cs="Times New Roman"/>
          <w:sz w:val="20"/>
        </w:rPr>
        <w:t>Datum kommen dann die jeweiligen Messgrössen hinzu</w:t>
      </w:r>
    </w:p>
    <w:p w:rsidR="002B0276" w:rsidRDefault="002B0276" w:rsidP="002B0276">
      <w:pPr>
        <w:pStyle w:val="Listenabsatz"/>
        <w:numPr>
          <w:ilvl w:val="1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>Wäre auch eine Art Raster möglich?</w:t>
      </w:r>
    </w:p>
    <w:tbl>
      <w:tblPr>
        <w:tblStyle w:val="Tabellenraster"/>
        <w:tblW w:w="0" w:type="auto"/>
        <w:tblInd w:w="1413" w:type="dxa"/>
        <w:tblLook w:val="04A0" w:firstRow="1" w:lastRow="0" w:firstColumn="1" w:lastColumn="0" w:noHBand="0" w:noVBand="1"/>
      </w:tblPr>
      <w:tblGrid>
        <w:gridCol w:w="992"/>
        <w:gridCol w:w="1509"/>
        <w:gridCol w:w="901"/>
        <w:gridCol w:w="1843"/>
        <w:gridCol w:w="1134"/>
      </w:tblGrid>
      <w:tr w:rsidR="002B0276" w:rsidTr="002B0276">
        <w:tc>
          <w:tcPr>
            <w:tcW w:w="992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09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Schüttung</w:t>
            </w:r>
          </w:p>
        </w:tc>
        <w:tc>
          <w:tcPr>
            <w:tcW w:w="901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pH</w:t>
            </w:r>
          </w:p>
        </w:tc>
        <w:tc>
          <w:tcPr>
            <w:tcW w:w="1843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Wassertemperatur</w:t>
            </w:r>
          </w:p>
        </w:tc>
        <w:tc>
          <w:tcPr>
            <w:tcW w:w="1134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…</w:t>
            </w:r>
          </w:p>
        </w:tc>
      </w:tr>
      <w:tr w:rsidR="002B0276" w:rsidTr="002B0276">
        <w:tc>
          <w:tcPr>
            <w:tcW w:w="992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Datum 1</w:t>
            </w:r>
          </w:p>
        </w:tc>
        <w:tc>
          <w:tcPr>
            <w:tcW w:w="1509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xx</w:t>
            </w:r>
          </w:p>
        </w:tc>
        <w:tc>
          <w:tcPr>
            <w:tcW w:w="901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xx</w:t>
            </w:r>
          </w:p>
        </w:tc>
        <w:tc>
          <w:tcPr>
            <w:tcW w:w="1843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134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xx</w:t>
            </w:r>
          </w:p>
        </w:tc>
      </w:tr>
      <w:tr w:rsidR="002B0276" w:rsidTr="002B0276">
        <w:tc>
          <w:tcPr>
            <w:tcW w:w="992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Datum 2</w:t>
            </w:r>
          </w:p>
        </w:tc>
        <w:tc>
          <w:tcPr>
            <w:tcW w:w="1509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xx</w:t>
            </w:r>
          </w:p>
        </w:tc>
        <w:tc>
          <w:tcPr>
            <w:tcW w:w="901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843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xx</w:t>
            </w:r>
          </w:p>
        </w:tc>
        <w:tc>
          <w:tcPr>
            <w:tcW w:w="1134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xx</w:t>
            </w:r>
          </w:p>
        </w:tc>
      </w:tr>
      <w:tr w:rsidR="002B0276" w:rsidTr="002B0276">
        <w:tc>
          <w:tcPr>
            <w:tcW w:w="992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Datum 3</w:t>
            </w:r>
          </w:p>
        </w:tc>
        <w:tc>
          <w:tcPr>
            <w:tcW w:w="1509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xx</w:t>
            </w:r>
          </w:p>
        </w:tc>
        <w:tc>
          <w:tcPr>
            <w:tcW w:w="901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xx</w:t>
            </w:r>
          </w:p>
        </w:tc>
        <w:tc>
          <w:tcPr>
            <w:tcW w:w="1843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xx</w:t>
            </w:r>
          </w:p>
        </w:tc>
        <w:tc>
          <w:tcPr>
            <w:tcW w:w="1134" w:type="dxa"/>
          </w:tcPr>
          <w:p w:rsidR="002B0276" w:rsidRDefault="002B0276" w:rsidP="002B0276">
            <w:pPr>
              <w:rPr>
                <w:rFonts w:ascii="Calibri" w:eastAsia="Calibri" w:hAnsi="Calibri" w:cs="Times New Roman"/>
                <w:sz w:val="20"/>
              </w:rPr>
            </w:pPr>
          </w:p>
        </w:tc>
      </w:tr>
    </w:tbl>
    <w:p w:rsidR="002B0276" w:rsidRPr="002B0276" w:rsidRDefault="002B0276" w:rsidP="002B0276">
      <w:pPr>
        <w:spacing w:line="240" w:lineRule="auto"/>
        <w:rPr>
          <w:rFonts w:ascii="Calibri" w:eastAsia="Calibri" w:hAnsi="Calibri" w:cs="Times New Roman"/>
          <w:sz w:val="20"/>
        </w:rPr>
      </w:pPr>
    </w:p>
    <w:p w:rsidR="00960886" w:rsidRDefault="00960886" w:rsidP="00960886">
      <w:pPr>
        <w:pStyle w:val="Listenabsatz"/>
        <w:numPr>
          <w:ilvl w:val="1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 xml:space="preserve">Andere Idee: in einer Dropdown-Auswahlliste </w:t>
      </w:r>
      <w:r w:rsidR="003027BF">
        <w:rPr>
          <w:rFonts w:ascii="Calibri" w:eastAsia="Calibri" w:hAnsi="Calibri" w:cs="Times New Roman"/>
          <w:sz w:val="20"/>
        </w:rPr>
        <w:t>wird das</w:t>
      </w:r>
      <w:r>
        <w:rPr>
          <w:rFonts w:ascii="Calibri" w:eastAsia="Calibri" w:hAnsi="Calibri" w:cs="Times New Roman"/>
          <w:sz w:val="20"/>
        </w:rPr>
        <w:t xml:space="preserve"> Datum </w:t>
      </w:r>
      <w:r w:rsidR="003027BF">
        <w:rPr>
          <w:rFonts w:ascii="Calibri" w:eastAsia="Calibri" w:hAnsi="Calibri" w:cs="Times New Roman"/>
          <w:sz w:val="20"/>
        </w:rPr>
        <w:t>gewählt</w:t>
      </w:r>
      <w:r>
        <w:rPr>
          <w:rFonts w:ascii="Calibri" w:eastAsia="Calibri" w:hAnsi="Calibri" w:cs="Times New Roman"/>
          <w:sz w:val="20"/>
        </w:rPr>
        <w:t xml:space="preserve"> und dann werden alle Messdaten dieses Datums angezeigt</w:t>
      </w:r>
    </w:p>
    <w:p w:rsidR="000A4B21" w:rsidRDefault="000A4B21" w:rsidP="000A4B21">
      <w:pPr>
        <w:pStyle w:val="Listenabsatz"/>
        <w:numPr>
          <w:ilvl w:val="0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 xml:space="preserve">In WISKI unterscheiden sich die Einträge für gefasste und </w:t>
      </w:r>
      <w:proofErr w:type="spellStart"/>
      <w:r>
        <w:rPr>
          <w:rFonts w:ascii="Calibri" w:eastAsia="Calibri" w:hAnsi="Calibri" w:cs="Times New Roman"/>
          <w:sz w:val="20"/>
        </w:rPr>
        <w:t>ungefasste</w:t>
      </w:r>
      <w:proofErr w:type="spellEnd"/>
      <w:r>
        <w:rPr>
          <w:rFonts w:ascii="Calibri" w:eastAsia="Calibri" w:hAnsi="Calibri" w:cs="Times New Roman"/>
          <w:sz w:val="20"/>
        </w:rPr>
        <w:t xml:space="preserve"> Quellen (Reiter Grundwasser-Hydrometrie)</w:t>
      </w:r>
    </w:p>
    <w:p w:rsidR="0054706E" w:rsidRPr="001274EB" w:rsidRDefault="000A4B21" w:rsidP="00664298">
      <w:pPr>
        <w:pStyle w:val="Listenabsatz"/>
        <w:numPr>
          <w:ilvl w:val="1"/>
          <w:numId w:val="6"/>
        </w:num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 xml:space="preserve">Teilgefasste Quellen mit Überlauf können auch struktur- und </w:t>
      </w:r>
      <w:proofErr w:type="spellStart"/>
      <w:r>
        <w:rPr>
          <w:rFonts w:ascii="Calibri" w:eastAsia="Calibri" w:hAnsi="Calibri" w:cs="Times New Roman"/>
          <w:sz w:val="20"/>
        </w:rPr>
        <w:t>faunakartiert</w:t>
      </w:r>
      <w:proofErr w:type="spellEnd"/>
      <w:r>
        <w:rPr>
          <w:rFonts w:ascii="Calibri" w:eastAsia="Calibri" w:hAnsi="Calibri" w:cs="Times New Roman"/>
          <w:sz w:val="20"/>
        </w:rPr>
        <w:t xml:space="preserve"> werden -&gt; die betroffenen Reiter</w:t>
      </w:r>
      <w:r w:rsidR="00334DE6">
        <w:rPr>
          <w:rFonts w:ascii="Calibri" w:eastAsia="Calibri" w:hAnsi="Calibri" w:cs="Times New Roman"/>
          <w:sz w:val="20"/>
        </w:rPr>
        <w:t xml:space="preserve"> (Identifizierung, Standort, Messung, Struktur, Fauna, Dokumente)</w:t>
      </w:r>
      <w:r>
        <w:rPr>
          <w:rFonts w:ascii="Calibri" w:eastAsia="Calibri" w:hAnsi="Calibri" w:cs="Times New Roman"/>
          <w:sz w:val="20"/>
        </w:rPr>
        <w:t xml:space="preserve"> müssen für gefasste und </w:t>
      </w:r>
      <w:proofErr w:type="spellStart"/>
      <w:r>
        <w:rPr>
          <w:rFonts w:ascii="Calibri" w:eastAsia="Calibri" w:hAnsi="Calibri" w:cs="Times New Roman"/>
          <w:sz w:val="20"/>
        </w:rPr>
        <w:t>ungefasste</w:t>
      </w:r>
      <w:proofErr w:type="spellEnd"/>
      <w:r>
        <w:rPr>
          <w:rFonts w:ascii="Calibri" w:eastAsia="Calibri" w:hAnsi="Calibri" w:cs="Times New Roman"/>
          <w:sz w:val="20"/>
        </w:rPr>
        <w:t xml:space="preserve"> Quellen gleich aussehen</w:t>
      </w:r>
    </w:p>
    <w:p w:rsidR="00664298" w:rsidRPr="000A4B21" w:rsidRDefault="000A4B21" w:rsidP="000A4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20"/>
          <w:szCs w:val="20"/>
        </w:rPr>
      </w:pPr>
      <w:r w:rsidRPr="000A4B21">
        <w:rPr>
          <w:rFonts w:cstheme="minorHAnsi"/>
          <w:b/>
          <w:sz w:val="20"/>
          <w:szCs w:val="20"/>
        </w:rPr>
        <w:lastRenderedPageBreak/>
        <w:t>Allgemein –</w:t>
      </w:r>
      <w:r>
        <w:rPr>
          <w:rFonts w:cstheme="minorHAnsi"/>
          <w:b/>
          <w:sz w:val="20"/>
          <w:szCs w:val="20"/>
        </w:rPr>
        <w:t>&gt;</w:t>
      </w:r>
      <w:r w:rsidRPr="000A4B21">
        <w:rPr>
          <w:rFonts w:cstheme="minorHAnsi"/>
          <w:b/>
          <w:sz w:val="20"/>
          <w:szCs w:val="20"/>
        </w:rPr>
        <w:t xml:space="preserve"> Identifizierung:</w:t>
      </w:r>
    </w:p>
    <w:p w:rsidR="008407F2" w:rsidRPr="002B7FF1" w:rsidRDefault="002B0276" w:rsidP="002B7FF1">
      <w:pPr>
        <w:pStyle w:val="Listenabsatz"/>
        <w:numPr>
          <w:ilvl w:val="0"/>
          <w:numId w:val="2"/>
        </w:numPr>
        <w:spacing w:line="240" w:lineRule="auto"/>
        <w:rPr>
          <w:rFonts w:eastAsia="Calibri" w:cstheme="minorHAnsi"/>
          <w:sz w:val="20"/>
          <w:szCs w:val="20"/>
        </w:rPr>
      </w:pPr>
      <w:r w:rsidRPr="003027BF">
        <w:rPr>
          <w:rFonts w:ascii="Calibri" w:eastAsia="Calibri" w:hAnsi="Calibri" w:cs="Times New Roman"/>
          <w:color w:val="BFBFBF"/>
          <w:sz w:val="20"/>
        </w:rPr>
        <w:t>*</w:t>
      </w:r>
      <w:r>
        <w:rPr>
          <w:rFonts w:eastAsia="Calibri" w:cstheme="minorHAnsi"/>
          <w:sz w:val="20"/>
          <w:szCs w:val="20"/>
          <w:shd w:val="clear" w:color="auto" w:fill="66FFCC"/>
        </w:rPr>
        <w:t xml:space="preserve"> </w:t>
      </w:r>
      <w:r w:rsidR="008407F2" w:rsidRPr="002B7FF1">
        <w:rPr>
          <w:rFonts w:eastAsia="Calibri" w:cstheme="minorHAnsi"/>
          <w:sz w:val="20"/>
          <w:szCs w:val="20"/>
          <w:shd w:val="clear" w:color="auto" w:fill="66FFCC"/>
        </w:rPr>
        <w:t>Quellen-ID</w:t>
      </w:r>
      <w:r w:rsidR="008407F2" w:rsidRPr="002B7FF1">
        <w:rPr>
          <w:rFonts w:eastAsia="Calibri" w:cstheme="minorHAnsi"/>
          <w:sz w:val="20"/>
          <w:szCs w:val="20"/>
        </w:rPr>
        <w:t xml:space="preserve">: </w:t>
      </w:r>
      <w:r w:rsidR="008407F2" w:rsidRPr="002B7FF1">
        <w:rPr>
          <w:rFonts w:eastAsia="Calibri" w:cstheme="minorHAnsi"/>
          <w:color w:val="2E74B5"/>
          <w:sz w:val="20"/>
          <w:szCs w:val="20"/>
        </w:rPr>
        <w:t xml:space="preserve">12xx-50xx </w:t>
      </w:r>
      <w:r w:rsidR="008407F2" w:rsidRPr="002B7FF1">
        <w:rPr>
          <w:rFonts w:eastAsia="Calibri" w:cstheme="minorHAnsi"/>
          <w:color w:val="BFBFBF"/>
          <w:sz w:val="20"/>
          <w:szCs w:val="20"/>
        </w:rPr>
        <w:t xml:space="preserve">-&gt; 12 steht für Kanton Uri, xx danach gibt die Gemeinde an (z.B. 1211 ist </w:t>
      </w:r>
      <w:proofErr w:type="spellStart"/>
      <w:r w:rsidR="008407F2" w:rsidRPr="002B7FF1">
        <w:rPr>
          <w:rFonts w:eastAsia="Calibri" w:cstheme="minorHAnsi"/>
          <w:color w:val="BFBFBF"/>
          <w:sz w:val="20"/>
          <w:szCs w:val="20"/>
        </w:rPr>
        <w:t>Isenthal</w:t>
      </w:r>
      <w:proofErr w:type="spellEnd"/>
      <w:r w:rsidR="008407F2" w:rsidRPr="002B7FF1">
        <w:rPr>
          <w:rFonts w:eastAsia="Calibri" w:cstheme="minorHAnsi"/>
          <w:color w:val="BFBFBF"/>
          <w:sz w:val="20"/>
          <w:szCs w:val="20"/>
        </w:rPr>
        <w:t xml:space="preserve">, 1202 ist </w:t>
      </w:r>
      <w:proofErr w:type="spellStart"/>
      <w:r w:rsidR="008407F2" w:rsidRPr="002B7FF1">
        <w:rPr>
          <w:rFonts w:eastAsia="Calibri" w:cstheme="minorHAnsi"/>
          <w:color w:val="BFBFBF"/>
          <w:sz w:val="20"/>
          <w:szCs w:val="20"/>
        </w:rPr>
        <w:t>Andermatt</w:t>
      </w:r>
      <w:proofErr w:type="spellEnd"/>
      <w:r w:rsidR="008407F2" w:rsidRPr="002B7FF1">
        <w:rPr>
          <w:rFonts w:eastAsia="Calibri" w:cstheme="minorHAnsi"/>
          <w:color w:val="BFBFBF"/>
          <w:sz w:val="20"/>
          <w:szCs w:val="20"/>
        </w:rPr>
        <w:t>, usw.)</w:t>
      </w:r>
      <w:r w:rsidR="002B7FF1">
        <w:rPr>
          <w:rFonts w:eastAsia="Calibri" w:cstheme="minorHAnsi"/>
          <w:color w:val="BFBFBF"/>
          <w:sz w:val="20"/>
          <w:szCs w:val="20"/>
        </w:rPr>
        <w:t xml:space="preserve"> </w:t>
      </w:r>
    </w:p>
    <w:p w:rsidR="007509D0" w:rsidRPr="00E42129" w:rsidRDefault="007509D0" w:rsidP="007509D0">
      <w:pPr>
        <w:pStyle w:val="Listenabsatz"/>
        <w:numPr>
          <w:ilvl w:val="0"/>
          <w:numId w:val="2"/>
        </w:numPr>
        <w:spacing w:line="240" w:lineRule="auto"/>
        <w:rPr>
          <w:rFonts w:eastAsia="Calibri" w:cstheme="minorHAnsi"/>
          <w:sz w:val="20"/>
          <w:szCs w:val="20"/>
        </w:rPr>
      </w:pPr>
      <w:r w:rsidRPr="00E42129">
        <w:rPr>
          <w:rFonts w:eastAsia="Calibri" w:cstheme="minorHAnsi"/>
          <w:sz w:val="20"/>
          <w:szCs w:val="20"/>
        </w:rPr>
        <w:t xml:space="preserve">Gemeinde: </w:t>
      </w:r>
      <w:r>
        <w:rPr>
          <w:rFonts w:eastAsia="Calibri" w:cstheme="minorHAnsi"/>
          <w:color w:val="2E74B5"/>
          <w:sz w:val="20"/>
          <w:szCs w:val="20"/>
        </w:rPr>
        <w:t>Text</w:t>
      </w:r>
    </w:p>
    <w:p w:rsidR="007509D0" w:rsidRDefault="007509D0" w:rsidP="008407F2">
      <w:pPr>
        <w:pStyle w:val="Listenabsatz"/>
        <w:numPr>
          <w:ilvl w:val="0"/>
          <w:numId w:val="2"/>
        </w:numPr>
        <w:spacing w:line="240" w:lineRule="auto"/>
        <w:rPr>
          <w:rFonts w:eastAsia="Calibri" w:cstheme="minorHAnsi"/>
          <w:sz w:val="20"/>
          <w:szCs w:val="20"/>
        </w:rPr>
      </w:pPr>
      <w:r w:rsidRPr="007509D0">
        <w:rPr>
          <w:rFonts w:eastAsia="Calibri" w:cstheme="minorHAnsi"/>
          <w:sz w:val="20"/>
          <w:szCs w:val="20"/>
          <w:shd w:val="clear" w:color="auto" w:fill="66FFCC"/>
        </w:rPr>
        <w:t>Quelle</w:t>
      </w:r>
      <w:r>
        <w:rPr>
          <w:rFonts w:eastAsia="Calibri" w:cstheme="minorHAnsi"/>
          <w:sz w:val="20"/>
          <w:szCs w:val="20"/>
        </w:rPr>
        <w:t xml:space="preserve">: </w:t>
      </w:r>
      <w:r w:rsidRPr="007509D0">
        <w:rPr>
          <w:rFonts w:eastAsia="Calibri" w:cstheme="minorHAnsi"/>
          <w:color w:val="2E74B5"/>
          <w:sz w:val="20"/>
          <w:szCs w:val="20"/>
        </w:rPr>
        <w:t>Text</w:t>
      </w:r>
    </w:p>
    <w:p w:rsidR="008407F2" w:rsidRPr="00E42129" w:rsidRDefault="008407F2" w:rsidP="008407F2">
      <w:pPr>
        <w:pStyle w:val="Listenabsatz"/>
        <w:numPr>
          <w:ilvl w:val="0"/>
          <w:numId w:val="2"/>
        </w:numPr>
        <w:spacing w:line="240" w:lineRule="auto"/>
        <w:rPr>
          <w:rFonts w:eastAsia="Calibri" w:cstheme="minorHAnsi"/>
          <w:color w:val="2E74B5"/>
          <w:sz w:val="20"/>
          <w:szCs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Flurname</w:t>
      </w:r>
      <w:r w:rsidRPr="00E42129">
        <w:rPr>
          <w:rFonts w:eastAsia="Calibri" w:cstheme="minorHAnsi"/>
          <w:sz w:val="20"/>
          <w:szCs w:val="20"/>
        </w:rPr>
        <w:t xml:space="preserve">: </w:t>
      </w:r>
      <w:r w:rsidRPr="00E42129">
        <w:rPr>
          <w:rFonts w:eastAsia="Calibri" w:cstheme="minorHAnsi"/>
          <w:color w:val="2E74B5"/>
          <w:sz w:val="20"/>
          <w:szCs w:val="20"/>
        </w:rPr>
        <w:t>Text</w:t>
      </w:r>
    </w:p>
    <w:p w:rsidR="008407F2" w:rsidRPr="00E42129" w:rsidRDefault="008407F2" w:rsidP="008407F2">
      <w:pPr>
        <w:pStyle w:val="Listenabsatz"/>
        <w:numPr>
          <w:ilvl w:val="0"/>
          <w:numId w:val="2"/>
        </w:numPr>
        <w:spacing w:line="240" w:lineRule="auto"/>
        <w:rPr>
          <w:rFonts w:eastAsia="Calibri" w:cstheme="minorHAnsi"/>
          <w:sz w:val="20"/>
          <w:szCs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Koordinaten</w:t>
      </w:r>
      <w:r w:rsidRPr="00E42129">
        <w:rPr>
          <w:rFonts w:eastAsia="Calibri" w:cstheme="minorHAnsi"/>
          <w:sz w:val="20"/>
          <w:szCs w:val="20"/>
        </w:rPr>
        <w:t xml:space="preserve">: </w:t>
      </w:r>
      <w:r w:rsidRPr="00E42129">
        <w:rPr>
          <w:rFonts w:eastAsia="Calibri" w:cstheme="minorHAnsi"/>
          <w:color w:val="2E74B5"/>
          <w:sz w:val="20"/>
          <w:szCs w:val="20"/>
        </w:rPr>
        <w:t>600000 /</w:t>
      </w:r>
      <w:r w:rsidRPr="00E42129">
        <w:rPr>
          <w:rFonts w:eastAsia="Calibri" w:cstheme="minorHAnsi"/>
          <w:sz w:val="20"/>
          <w:szCs w:val="20"/>
        </w:rPr>
        <w:t xml:space="preserve"> </w:t>
      </w:r>
      <w:r w:rsidRPr="00E42129">
        <w:rPr>
          <w:rFonts w:eastAsia="Calibri" w:cstheme="minorHAnsi"/>
          <w:color w:val="2E74B5"/>
          <w:sz w:val="20"/>
          <w:szCs w:val="20"/>
        </w:rPr>
        <w:t>100000</w:t>
      </w:r>
    </w:p>
    <w:p w:rsidR="008407F2" w:rsidRPr="00E42129" w:rsidRDefault="008407F2" w:rsidP="008407F2">
      <w:pPr>
        <w:pStyle w:val="Listenabsatz"/>
        <w:numPr>
          <w:ilvl w:val="0"/>
          <w:numId w:val="2"/>
        </w:numPr>
        <w:spacing w:line="240" w:lineRule="auto"/>
        <w:rPr>
          <w:rFonts w:eastAsia="Calibri" w:cstheme="minorHAnsi"/>
          <w:sz w:val="20"/>
          <w:szCs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 xml:space="preserve">Höhe </w:t>
      </w:r>
      <w:proofErr w:type="spellStart"/>
      <w:r w:rsidRPr="003C645D">
        <w:rPr>
          <w:rFonts w:eastAsia="Calibri" w:cstheme="minorHAnsi"/>
          <w:sz w:val="20"/>
          <w:szCs w:val="20"/>
          <w:shd w:val="clear" w:color="auto" w:fill="66FFCC"/>
        </w:rPr>
        <w:t>ü.M</w:t>
      </w:r>
      <w:proofErr w:type="spellEnd"/>
      <w:r w:rsidRPr="00E42129">
        <w:rPr>
          <w:rFonts w:eastAsia="Calibri" w:cstheme="minorHAnsi"/>
          <w:sz w:val="20"/>
          <w:szCs w:val="20"/>
        </w:rPr>
        <w:t xml:space="preserve">.: </w:t>
      </w:r>
      <w:r w:rsidRPr="00E42129">
        <w:rPr>
          <w:rFonts w:eastAsia="Calibri" w:cstheme="minorHAnsi"/>
          <w:color w:val="2E74B5"/>
          <w:sz w:val="20"/>
          <w:szCs w:val="20"/>
        </w:rPr>
        <w:t>Zahl</w:t>
      </w:r>
      <w:r w:rsidRPr="00E42129">
        <w:rPr>
          <w:rFonts w:eastAsia="Calibri" w:cstheme="minorHAnsi"/>
          <w:sz w:val="20"/>
          <w:szCs w:val="20"/>
        </w:rPr>
        <w:t xml:space="preserve"> </w:t>
      </w:r>
    </w:p>
    <w:p w:rsidR="00D808F6" w:rsidRPr="002B7FF1" w:rsidRDefault="008407F2" w:rsidP="00664298">
      <w:pPr>
        <w:pStyle w:val="Listenabsatz"/>
        <w:numPr>
          <w:ilvl w:val="0"/>
          <w:numId w:val="2"/>
        </w:numPr>
        <w:spacing w:line="240" w:lineRule="auto"/>
        <w:rPr>
          <w:rFonts w:eastAsia="Calibri" w:cstheme="minorHAnsi"/>
          <w:color w:val="C45911"/>
          <w:sz w:val="20"/>
          <w:szCs w:val="20"/>
        </w:rPr>
      </w:pPr>
      <w:r w:rsidRPr="00E42129">
        <w:rPr>
          <w:rFonts w:eastAsia="Calibri" w:cstheme="minorHAnsi"/>
          <w:sz w:val="20"/>
          <w:szCs w:val="20"/>
        </w:rPr>
        <w:t>Status</w:t>
      </w:r>
      <w:r>
        <w:rPr>
          <w:rFonts w:eastAsia="Calibri" w:cstheme="minorHAnsi"/>
          <w:sz w:val="20"/>
          <w:szCs w:val="20"/>
        </w:rPr>
        <w:t xml:space="preserve"> Kartierung</w:t>
      </w:r>
      <w:r w:rsidRPr="00E42129">
        <w:rPr>
          <w:rFonts w:eastAsia="Calibri" w:cstheme="minorHAnsi"/>
          <w:sz w:val="20"/>
          <w:szCs w:val="20"/>
        </w:rPr>
        <w:t xml:space="preserve">: </w:t>
      </w:r>
      <w:r w:rsidRPr="00E42129">
        <w:rPr>
          <w:rFonts w:eastAsia="Calibri" w:cstheme="minorHAnsi"/>
          <w:color w:val="C45911"/>
          <w:sz w:val="20"/>
          <w:szCs w:val="20"/>
        </w:rPr>
        <w:t xml:space="preserve">Struktur </w:t>
      </w:r>
      <w:r w:rsidRPr="00E42129">
        <w:rPr>
          <w:rFonts w:eastAsia="Calibri" w:cstheme="minorHAnsi"/>
          <w:sz w:val="20"/>
          <w:szCs w:val="20"/>
        </w:rPr>
        <w:t xml:space="preserve">/ </w:t>
      </w:r>
      <w:r w:rsidRPr="00E42129">
        <w:rPr>
          <w:rFonts w:eastAsia="Calibri" w:cstheme="minorHAnsi"/>
          <w:color w:val="C45911"/>
          <w:sz w:val="20"/>
          <w:szCs w:val="20"/>
        </w:rPr>
        <w:t>Fauna</w:t>
      </w:r>
      <w:r w:rsidRPr="00E42129">
        <w:rPr>
          <w:rFonts w:eastAsia="Calibri" w:cstheme="minorHAnsi"/>
          <w:sz w:val="20"/>
          <w:szCs w:val="20"/>
        </w:rPr>
        <w:t xml:space="preserve"> / </w:t>
      </w:r>
      <w:r w:rsidRPr="00E42129">
        <w:rPr>
          <w:rFonts w:eastAsia="Calibri" w:cstheme="minorHAnsi"/>
          <w:color w:val="C45911"/>
          <w:sz w:val="20"/>
          <w:szCs w:val="20"/>
        </w:rPr>
        <w:t>Struktur &amp; Fauna</w:t>
      </w:r>
      <w:r w:rsidRPr="00E42129">
        <w:rPr>
          <w:rFonts w:eastAsia="Calibri" w:cstheme="minorHAnsi"/>
          <w:sz w:val="20"/>
          <w:szCs w:val="20"/>
        </w:rPr>
        <w:t xml:space="preserve"> / </w:t>
      </w:r>
      <w:r w:rsidRPr="00E42129">
        <w:rPr>
          <w:rFonts w:eastAsia="Calibri" w:cstheme="minorHAnsi"/>
          <w:color w:val="C45911"/>
          <w:sz w:val="20"/>
          <w:szCs w:val="20"/>
        </w:rPr>
        <w:t>Nicht kartiert</w:t>
      </w:r>
    </w:p>
    <w:p w:rsidR="003E4320" w:rsidRPr="003E4320" w:rsidRDefault="000A4B21" w:rsidP="003E4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Grundwasser – Quellen -&gt; </w:t>
      </w:r>
      <w:r w:rsidR="0055571A" w:rsidRPr="00E42129">
        <w:rPr>
          <w:rFonts w:cstheme="minorHAnsi"/>
          <w:b/>
          <w:sz w:val="20"/>
          <w:szCs w:val="20"/>
        </w:rPr>
        <w:t>Standort:</w:t>
      </w:r>
    </w:p>
    <w:p w:rsidR="00E42129" w:rsidRPr="00E42129" w:rsidRDefault="00E42129">
      <w:p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Kopfdaten:</w:t>
      </w:r>
    </w:p>
    <w:p w:rsidR="008407F2" w:rsidRPr="00033F5F" w:rsidRDefault="008407F2" w:rsidP="008407F2">
      <w:pPr>
        <w:pStyle w:val="Listenabsatz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  <w:sz w:val="20"/>
        </w:rPr>
      </w:pPr>
      <w:r w:rsidRPr="00033F5F">
        <w:rPr>
          <w:rFonts w:eastAsia="Calibri" w:cstheme="minorHAnsi"/>
          <w:sz w:val="20"/>
          <w:szCs w:val="20"/>
          <w:shd w:val="clear" w:color="auto" w:fill="66FFCC"/>
        </w:rPr>
        <w:t>Austrittsform</w:t>
      </w:r>
      <w:r>
        <w:rPr>
          <w:rFonts w:ascii="Calibri" w:eastAsia="Calibri" w:hAnsi="Calibri" w:cs="Times New Roman"/>
          <w:sz w:val="20"/>
        </w:rPr>
        <w:t xml:space="preserve">: </w:t>
      </w:r>
      <w:r w:rsidRPr="00033F5F">
        <w:rPr>
          <w:rFonts w:ascii="Calibri" w:eastAsia="Calibri" w:hAnsi="Calibri" w:cs="Times New Roman"/>
          <w:color w:val="C45911"/>
          <w:sz w:val="20"/>
        </w:rPr>
        <w:t>Fliessquelle</w:t>
      </w:r>
      <w:r>
        <w:rPr>
          <w:rFonts w:ascii="Calibri" w:eastAsia="Calibri" w:hAnsi="Calibri" w:cs="Times New Roman"/>
          <w:sz w:val="20"/>
        </w:rPr>
        <w:t xml:space="preserve"> / </w:t>
      </w:r>
      <w:r w:rsidRPr="00033F5F">
        <w:rPr>
          <w:rFonts w:ascii="Calibri" w:eastAsia="Calibri" w:hAnsi="Calibri" w:cs="Times New Roman"/>
          <w:color w:val="C45911"/>
          <w:sz w:val="20"/>
        </w:rPr>
        <w:t>Sickerquelle</w:t>
      </w:r>
      <w:r>
        <w:rPr>
          <w:rFonts w:ascii="Calibri" w:eastAsia="Calibri" w:hAnsi="Calibri" w:cs="Times New Roman"/>
          <w:sz w:val="20"/>
        </w:rPr>
        <w:t xml:space="preserve"> / </w:t>
      </w:r>
      <w:proofErr w:type="spellStart"/>
      <w:r w:rsidRPr="00033F5F">
        <w:rPr>
          <w:rFonts w:ascii="Calibri" w:eastAsia="Calibri" w:hAnsi="Calibri" w:cs="Times New Roman"/>
          <w:color w:val="C45911"/>
          <w:sz w:val="20"/>
        </w:rPr>
        <w:t>Tümpelquelle</w:t>
      </w:r>
      <w:proofErr w:type="spellEnd"/>
      <w:r>
        <w:rPr>
          <w:rFonts w:ascii="Calibri" w:eastAsia="Calibri" w:hAnsi="Calibri" w:cs="Times New Roman"/>
          <w:sz w:val="20"/>
        </w:rPr>
        <w:t xml:space="preserve"> / </w:t>
      </w:r>
      <w:r w:rsidRPr="00033F5F">
        <w:rPr>
          <w:rFonts w:ascii="Calibri" w:eastAsia="Calibri" w:hAnsi="Calibri" w:cs="Times New Roman"/>
          <w:color w:val="C45911"/>
          <w:sz w:val="20"/>
        </w:rPr>
        <w:t>Wanderquelle</w:t>
      </w:r>
      <w:r>
        <w:rPr>
          <w:rFonts w:ascii="Calibri" w:eastAsia="Calibri" w:hAnsi="Calibri" w:cs="Times New Roman"/>
          <w:sz w:val="20"/>
        </w:rPr>
        <w:t xml:space="preserve"> / </w:t>
      </w:r>
      <w:r w:rsidRPr="00033F5F">
        <w:rPr>
          <w:rFonts w:ascii="Calibri" w:eastAsia="Calibri" w:hAnsi="Calibri" w:cs="Times New Roman"/>
          <w:color w:val="C45911"/>
          <w:sz w:val="20"/>
        </w:rPr>
        <w:t>Fallquelle</w:t>
      </w:r>
      <w:r>
        <w:rPr>
          <w:rFonts w:ascii="Calibri" w:eastAsia="Calibri" w:hAnsi="Calibri" w:cs="Times New Roman"/>
          <w:sz w:val="20"/>
        </w:rPr>
        <w:t xml:space="preserve"> / </w:t>
      </w:r>
      <w:r w:rsidRPr="00033F5F">
        <w:rPr>
          <w:rFonts w:ascii="Calibri" w:eastAsia="Calibri" w:hAnsi="Calibri" w:cs="Times New Roman"/>
          <w:color w:val="C45911"/>
          <w:sz w:val="20"/>
        </w:rPr>
        <w:t>künstlich</w:t>
      </w:r>
    </w:p>
    <w:p w:rsidR="008407F2" w:rsidRPr="00E42129" w:rsidRDefault="008407F2" w:rsidP="008407F2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Hanglage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proofErr w:type="spellStart"/>
      <w:r w:rsidRPr="00E42129">
        <w:rPr>
          <w:rFonts w:ascii="Calibri" w:eastAsia="Calibri" w:hAnsi="Calibri" w:cs="Times New Roman"/>
          <w:color w:val="C45911"/>
          <w:sz w:val="20"/>
        </w:rPr>
        <w:t>Oberhang</w:t>
      </w:r>
      <w:proofErr w:type="spellEnd"/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Mittelhang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proofErr w:type="spellStart"/>
      <w:r w:rsidRPr="00E42129">
        <w:rPr>
          <w:rFonts w:ascii="Calibri" w:eastAsia="Calibri" w:hAnsi="Calibri" w:cs="Times New Roman"/>
          <w:color w:val="C45911"/>
          <w:sz w:val="20"/>
        </w:rPr>
        <w:t>Hangfuss</w:t>
      </w:r>
      <w:proofErr w:type="spellEnd"/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Tallage</w:t>
      </w:r>
    </w:p>
    <w:p w:rsidR="008407F2" w:rsidRPr="00E42129" w:rsidRDefault="008407F2" w:rsidP="008407F2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Abflussrichtung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C45911"/>
          <w:sz w:val="20"/>
        </w:rPr>
        <w:t>N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NO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O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SO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S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SW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W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NW</w:t>
      </w:r>
    </w:p>
    <w:p w:rsidR="008407F2" w:rsidRPr="002B7FF1" w:rsidRDefault="008407F2" w:rsidP="002B7FF1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color w:val="BFBFBF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Geländeneigung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C45911"/>
          <w:sz w:val="20"/>
        </w:rPr>
        <w:t>schroff (90°-30°)</w:t>
      </w:r>
      <w:r w:rsidRPr="00E42129">
        <w:rPr>
          <w:rFonts w:ascii="Calibri" w:eastAsia="Calibri" w:hAnsi="Calibri" w:cs="Calibri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stark (30°-15°)</w:t>
      </w:r>
      <w:r w:rsidRPr="00E42129">
        <w:rPr>
          <w:rFonts w:ascii="Calibri" w:eastAsia="Calibri" w:hAnsi="Calibri" w:cs="Calibri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mässig (15°-5°)</w:t>
      </w:r>
      <w:r w:rsidRPr="00E42129">
        <w:rPr>
          <w:rFonts w:ascii="Calibri" w:eastAsia="Calibri" w:hAnsi="Calibri" w:cs="Calibri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schwach (5°-0°)</w:t>
      </w:r>
      <w:r w:rsidRPr="00E42129">
        <w:rPr>
          <w:rFonts w:ascii="Calibri" w:eastAsia="Calibri" w:hAnsi="Calibri" w:cs="Calibri"/>
          <w:sz w:val="20"/>
        </w:rPr>
        <w:t xml:space="preserve"> </w:t>
      </w:r>
    </w:p>
    <w:p w:rsidR="0055571A" w:rsidRPr="00723451" w:rsidRDefault="00115EF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Quelle</w:t>
      </w:r>
      <w:r w:rsidR="0055571A" w:rsidRPr="00723451">
        <w:rPr>
          <w:rFonts w:cstheme="minorHAnsi"/>
          <w:sz w:val="20"/>
          <w:szCs w:val="20"/>
        </w:rPr>
        <w:t xml:space="preserve"> / Geologie:</w:t>
      </w:r>
    </w:p>
    <w:p w:rsidR="00723451" w:rsidRDefault="0055571A" w:rsidP="00E427DE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23451">
        <w:rPr>
          <w:rFonts w:cstheme="minorHAnsi"/>
          <w:sz w:val="20"/>
          <w:szCs w:val="20"/>
        </w:rPr>
        <w:t xml:space="preserve">Quellentyp </w:t>
      </w:r>
    </w:p>
    <w:p w:rsidR="0055571A" w:rsidRPr="00723451" w:rsidRDefault="0055571A" w:rsidP="00E427DE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23451">
        <w:rPr>
          <w:rFonts w:cstheme="minorHAnsi"/>
          <w:sz w:val="20"/>
          <w:szCs w:val="20"/>
        </w:rPr>
        <w:t>Geologie lokal</w:t>
      </w:r>
    </w:p>
    <w:p w:rsidR="0055571A" w:rsidRPr="00723451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23451">
        <w:rPr>
          <w:rFonts w:cstheme="minorHAnsi"/>
          <w:sz w:val="20"/>
          <w:szCs w:val="20"/>
        </w:rPr>
        <w:t>Schutzzone Status</w:t>
      </w:r>
    </w:p>
    <w:p w:rsidR="0055571A" w:rsidRPr="00723451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23451">
        <w:rPr>
          <w:rFonts w:cstheme="minorHAnsi"/>
          <w:sz w:val="20"/>
          <w:szCs w:val="20"/>
        </w:rPr>
        <w:t>Aufnahme ID</w:t>
      </w:r>
    </w:p>
    <w:p w:rsidR="0055571A" w:rsidRPr="00E42129" w:rsidRDefault="0055571A" w:rsidP="0055571A">
      <w:p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Fassung:</w:t>
      </w:r>
    </w:p>
    <w:p w:rsidR="0055571A" w:rsidRPr="00E42129" w:rsidRDefault="0055571A" w:rsidP="00714D79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Typ</w:t>
      </w:r>
      <w:r w:rsidRPr="00E42129">
        <w:rPr>
          <w:rFonts w:cstheme="minorHAnsi"/>
          <w:sz w:val="20"/>
          <w:szCs w:val="20"/>
        </w:rPr>
        <w:t xml:space="preserve">: </w:t>
      </w:r>
      <w:r w:rsidRPr="00714D79">
        <w:rPr>
          <w:rFonts w:eastAsia="Calibri" w:cstheme="minorHAnsi"/>
          <w:color w:val="C45911"/>
          <w:sz w:val="20"/>
          <w:szCs w:val="20"/>
        </w:rPr>
        <w:t>keine</w:t>
      </w:r>
      <w:r w:rsidRPr="00E42129">
        <w:rPr>
          <w:rFonts w:cstheme="minorHAnsi"/>
          <w:sz w:val="20"/>
          <w:szCs w:val="20"/>
        </w:rPr>
        <w:t xml:space="preserve"> / </w:t>
      </w:r>
      <w:r w:rsidRPr="00714D79">
        <w:rPr>
          <w:rFonts w:eastAsia="Calibri" w:cstheme="minorHAnsi"/>
          <w:color w:val="C45911"/>
          <w:sz w:val="20"/>
          <w:szCs w:val="20"/>
        </w:rPr>
        <w:t>Brunnenstube mit Überlauf</w:t>
      </w:r>
      <w:r w:rsidRPr="00E42129">
        <w:rPr>
          <w:rFonts w:cstheme="minorHAnsi"/>
          <w:sz w:val="20"/>
          <w:szCs w:val="20"/>
        </w:rPr>
        <w:t xml:space="preserve"> / </w:t>
      </w:r>
      <w:r w:rsidRPr="00714D79">
        <w:rPr>
          <w:rFonts w:eastAsia="Calibri" w:cstheme="minorHAnsi"/>
          <w:color w:val="C45911"/>
          <w:sz w:val="20"/>
          <w:szCs w:val="20"/>
        </w:rPr>
        <w:t>Rohr und Becken</w:t>
      </w:r>
      <w:r w:rsidRPr="00E42129">
        <w:rPr>
          <w:rFonts w:cstheme="minorHAnsi"/>
          <w:sz w:val="20"/>
          <w:szCs w:val="20"/>
        </w:rPr>
        <w:t xml:space="preserve"> / </w:t>
      </w:r>
      <w:r w:rsidRPr="00714D79">
        <w:rPr>
          <w:rFonts w:eastAsia="Calibri" w:cstheme="minorHAnsi"/>
          <w:color w:val="C45911"/>
          <w:sz w:val="20"/>
          <w:szCs w:val="20"/>
        </w:rPr>
        <w:t>nur Rohr</w:t>
      </w:r>
      <w:r w:rsidR="00714D79">
        <w:rPr>
          <w:rFonts w:eastAsia="Calibri" w:cstheme="minorHAnsi"/>
          <w:color w:val="C45911"/>
          <w:sz w:val="20"/>
          <w:szCs w:val="20"/>
        </w:rPr>
        <w:t>/Rinne</w:t>
      </w:r>
      <w:r w:rsidR="007509D0">
        <w:rPr>
          <w:rFonts w:eastAsia="Calibri" w:cstheme="minorHAnsi"/>
          <w:color w:val="C45911"/>
          <w:sz w:val="20"/>
          <w:szCs w:val="20"/>
        </w:rPr>
        <w:t xml:space="preserve"> </w:t>
      </w:r>
      <w:r w:rsidR="007509D0" w:rsidRPr="007509D0">
        <w:rPr>
          <w:rFonts w:eastAsia="Calibri" w:cstheme="minorHAnsi"/>
          <w:color w:val="BFBFBF"/>
          <w:sz w:val="20"/>
          <w:szCs w:val="20"/>
        </w:rPr>
        <w:t>-&gt; wenn «keine» gewählt wird, braucht es im Prinzip die nachfolgenden Parameter (Zustand, Abdeckung, Bauart) sowie die Angaben zum Schacht sowie den ganzen Reiter Nutzung nicht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Zustand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Abdeckung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Bauart</w:t>
      </w:r>
    </w:p>
    <w:p w:rsidR="0055571A" w:rsidRPr="00E42129" w:rsidRDefault="0055571A" w:rsidP="0055571A">
      <w:p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Schacht: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Schachttyp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Anzahl Quellzuläufe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Vorhandene Unterlagen</w:t>
      </w:r>
    </w:p>
    <w:p w:rsidR="0055571A" w:rsidRPr="00E42129" w:rsidRDefault="000A4B21" w:rsidP="0055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Grundwasser – Quellen -&gt; </w:t>
      </w:r>
      <w:r w:rsidR="0055571A" w:rsidRPr="00E42129">
        <w:rPr>
          <w:rFonts w:cstheme="minorHAnsi"/>
          <w:b/>
          <w:sz w:val="20"/>
          <w:szCs w:val="20"/>
        </w:rPr>
        <w:t>Nutzung:</w:t>
      </w:r>
    </w:p>
    <w:p w:rsidR="0055571A" w:rsidRPr="00E42129" w:rsidRDefault="0055571A">
      <w:p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Nutzung: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Betriebszustand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Nutzungsart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Bemerkungen Nutzungsart</w:t>
      </w:r>
    </w:p>
    <w:p w:rsidR="0055571A" w:rsidRPr="00E42129" w:rsidRDefault="0055571A" w:rsidP="0055571A">
      <w:p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Objekt: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Vorhandene Unterlagen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Bemerkungen Objekt</w:t>
      </w:r>
    </w:p>
    <w:p w:rsidR="0055571A" w:rsidRPr="00E42129" w:rsidRDefault="0055571A" w:rsidP="0055571A">
      <w:p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Erhebung:</w:t>
      </w:r>
    </w:p>
    <w:p w:rsidR="0055571A" w:rsidRPr="00E42129" w:rsidRDefault="00E42129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Daten</w:t>
      </w:r>
      <w:r w:rsidR="0055571A" w:rsidRPr="00E42129">
        <w:rPr>
          <w:rFonts w:cstheme="minorHAnsi"/>
          <w:sz w:val="20"/>
          <w:szCs w:val="20"/>
        </w:rPr>
        <w:t>import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Datum Erhebung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Datum Mutation</w:t>
      </w:r>
    </w:p>
    <w:p w:rsidR="0055571A" w:rsidRPr="00E42129" w:rsidRDefault="0055571A" w:rsidP="0055571A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Status</w:t>
      </w:r>
    </w:p>
    <w:p w:rsidR="0055571A" w:rsidRPr="00E42129" w:rsidRDefault="000A4B21" w:rsidP="0055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 xml:space="preserve">Grundwasser – Quellen -&gt; </w:t>
      </w:r>
      <w:r w:rsidR="0055571A" w:rsidRPr="00F449E9">
        <w:rPr>
          <w:rFonts w:cstheme="minorHAnsi"/>
          <w:b/>
          <w:sz w:val="20"/>
          <w:szCs w:val="20"/>
          <w:highlight w:val="yellow"/>
        </w:rPr>
        <w:t>Messung</w:t>
      </w:r>
      <w:r w:rsidR="0055571A" w:rsidRPr="00E42129">
        <w:rPr>
          <w:rFonts w:cstheme="minorHAnsi"/>
          <w:b/>
          <w:sz w:val="20"/>
          <w:szCs w:val="20"/>
        </w:rPr>
        <w:t>:</w:t>
      </w:r>
    </w:p>
    <w:p w:rsidR="002B0276" w:rsidRPr="003027BF" w:rsidRDefault="002B0276" w:rsidP="003027BF">
      <w:pPr>
        <w:spacing w:line="240" w:lineRule="auto"/>
        <w:rPr>
          <w:rFonts w:ascii="Calibri" w:eastAsia="Calibri" w:hAnsi="Calibri" w:cs="Times New Roman"/>
          <w:color w:val="BFBFBF"/>
          <w:sz w:val="20"/>
        </w:rPr>
      </w:pPr>
      <w:r w:rsidRPr="003027BF">
        <w:rPr>
          <w:rFonts w:ascii="Calibri" w:eastAsia="Calibri" w:hAnsi="Calibri" w:cs="Times New Roman"/>
          <w:color w:val="BFBFBF"/>
          <w:sz w:val="20"/>
        </w:rPr>
        <w:t>**</w:t>
      </w:r>
    </w:p>
    <w:p w:rsidR="008E7AAB" w:rsidRPr="001D5CE1" w:rsidRDefault="008E7AAB" w:rsidP="001D5CE1">
      <w:pPr>
        <w:rPr>
          <w:rFonts w:cstheme="minorHAnsi"/>
          <w:sz w:val="20"/>
          <w:szCs w:val="20"/>
        </w:rPr>
      </w:pPr>
      <w:r w:rsidRPr="001D5CE1">
        <w:rPr>
          <w:rFonts w:cstheme="minorHAnsi"/>
          <w:sz w:val="20"/>
          <w:szCs w:val="20"/>
        </w:rPr>
        <w:t>Datum</w:t>
      </w:r>
      <w:r w:rsidR="001D5CE1">
        <w:rPr>
          <w:rFonts w:cstheme="minorHAnsi"/>
          <w:sz w:val="20"/>
          <w:szCs w:val="20"/>
        </w:rPr>
        <w:t>:</w:t>
      </w:r>
    </w:p>
    <w:p w:rsidR="001D5CE1" w:rsidRDefault="00960886" w:rsidP="001D5CE1">
      <w:pPr>
        <w:pStyle w:val="Listenabsatz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Aufnahme-</w:t>
      </w:r>
      <w:r w:rsidR="001D5CE1">
        <w:rPr>
          <w:rFonts w:cstheme="minorHAnsi"/>
          <w:sz w:val="20"/>
          <w:szCs w:val="20"/>
        </w:rPr>
        <w:t>Organisation</w:t>
      </w:r>
    </w:p>
    <w:p w:rsidR="001D5CE1" w:rsidRPr="001D5CE1" w:rsidRDefault="00960886" w:rsidP="001D5CE1">
      <w:pPr>
        <w:pStyle w:val="Listenabsatz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Aufnahme-</w:t>
      </w:r>
      <w:r w:rsidR="001D5CE1">
        <w:rPr>
          <w:rFonts w:cstheme="minorHAnsi"/>
          <w:sz w:val="20"/>
          <w:szCs w:val="20"/>
        </w:rPr>
        <w:t xml:space="preserve">Person </w:t>
      </w:r>
    </w:p>
    <w:p w:rsidR="008E7AAB" w:rsidRPr="001D5CE1" w:rsidRDefault="001D5CE1" w:rsidP="001D5CE1">
      <w:pPr>
        <w:pStyle w:val="Listenabsatz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1D5CE1">
        <w:rPr>
          <w:rFonts w:eastAsia="Calibri" w:cstheme="minorHAnsi"/>
          <w:sz w:val="20"/>
          <w:szCs w:val="20"/>
          <w:shd w:val="clear" w:color="auto" w:fill="66FFCC"/>
        </w:rPr>
        <w:t>Schüttung</w:t>
      </w:r>
      <w:r w:rsidR="0082420F" w:rsidRPr="00F53677">
        <w:rPr>
          <w:rFonts w:ascii="Calibri" w:eastAsia="Calibri" w:hAnsi="Calibri" w:cs="Times New Roman"/>
          <w:color w:val="BFBFBF"/>
          <w:sz w:val="20"/>
        </w:rPr>
        <w:t>-&gt; im BAFU Protokoll in l/s, in WISKI bisher l/min</w:t>
      </w:r>
    </w:p>
    <w:p w:rsidR="001D5CE1" w:rsidRDefault="00960886" w:rsidP="00D26245">
      <w:pPr>
        <w:pStyle w:val="Listenabsatz"/>
        <w:numPr>
          <w:ilvl w:val="1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  <w:shd w:val="clear" w:color="auto" w:fill="66FFCC"/>
        </w:rPr>
        <w:t>Menge</w:t>
      </w:r>
    </w:p>
    <w:p w:rsidR="001D5CE1" w:rsidRDefault="001D5CE1" w:rsidP="001D5CE1">
      <w:pPr>
        <w:pStyle w:val="Listenabsatz"/>
        <w:numPr>
          <w:ilvl w:val="1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Min</w:t>
      </w:r>
    </w:p>
    <w:p w:rsidR="001D5CE1" w:rsidRDefault="001D5CE1" w:rsidP="001D5CE1">
      <w:pPr>
        <w:pStyle w:val="Listenabsatz"/>
        <w:numPr>
          <w:ilvl w:val="1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Mittel</w:t>
      </w:r>
    </w:p>
    <w:p w:rsidR="001D5CE1" w:rsidRDefault="001D5CE1" w:rsidP="001D5CE1">
      <w:pPr>
        <w:pStyle w:val="Listenabsatz"/>
        <w:numPr>
          <w:ilvl w:val="1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Max </w:t>
      </w:r>
    </w:p>
    <w:p w:rsidR="001D5CE1" w:rsidRDefault="001D5CE1" w:rsidP="00960886">
      <w:pPr>
        <w:pStyle w:val="Listenabsatz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960886">
        <w:rPr>
          <w:rFonts w:eastAsia="Calibri" w:cstheme="minorHAnsi"/>
          <w:sz w:val="20"/>
          <w:szCs w:val="20"/>
          <w:shd w:val="clear" w:color="auto" w:fill="66FFCC"/>
        </w:rPr>
        <w:t>Wassertemperatur</w:t>
      </w:r>
    </w:p>
    <w:p w:rsidR="00960886" w:rsidRDefault="00960886" w:rsidP="001D5CE1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Lufttemperatur </w:t>
      </w:r>
    </w:p>
    <w:p w:rsidR="001D5CE1" w:rsidRPr="008E7AAB" w:rsidRDefault="001D5CE1" w:rsidP="001D5CE1">
      <w:pPr>
        <w:pStyle w:val="Listenabsatz"/>
        <w:numPr>
          <w:ilvl w:val="0"/>
          <w:numId w:val="3"/>
        </w:numPr>
        <w:spacing w:line="240" w:lineRule="auto"/>
        <w:rPr>
          <w:rFonts w:eastAsia="Calibri" w:cstheme="minorHAnsi"/>
          <w:sz w:val="20"/>
          <w:szCs w:val="20"/>
          <w:shd w:val="clear" w:color="auto" w:fill="66FFCC"/>
        </w:rPr>
      </w:pPr>
      <w:r w:rsidRPr="008E7AAB">
        <w:rPr>
          <w:rFonts w:eastAsia="Calibri" w:cstheme="minorHAnsi"/>
          <w:sz w:val="20"/>
          <w:szCs w:val="20"/>
          <w:shd w:val="clear" w:color="auto" w:fill="66FFCC"/>
        </w:rPr>
        <w:t>Elektrische Leitfähigkeit [µS20/cm]</w:t>
      </w:r>
    </w:p>
    <w:p w:rsidR="001D5CE1" w:rsidRPr="008E7AAB" w:rsidRDefault="001D5CE1" w:rsidP="001D5CE1">
      <w:pPr>
        <w:pStyle w:val="Listenabsatz"/>
        <w:numPr>
          <w:ilvl w:val="0"/>
          <w:numId w:val="3"/>
        </w:numPr>
        <w:spacing w:line="240" w:lineRule="auto"/>
        <w:rPr>
          <w:rFonts w:eastAsia="Calibri" w:cstheme="minorHAnsi"/>
          <w:sz w:val="20"/>
          <w:szCs w:val="20"/>
          <w:shd w:val="clear" w:color="auto" w:fill="66FFCC"/>
        </w:rPr>
      </w:pPr>
      <w:r w:rsidRPr="008E7AAB">
        <w:rPr>
          <w:rFonts w:eastAsia="Calibri" w:cstheme="minorHAnsi"/>
          <w:sz w:val="20"/>
          <w:szCs w:val="20"/>
          <w:shd w:val="clear" w:color="auto" w:fill="66FFCC"/>
        </w:rPr>
        <w:t>pH-Wert</w:t>
      </w:r>
      <w:r>
        <w:rPr>
          <w:rFonts w:eastAsia="Calibri" w:cstheme="minorHAnsi"/>
          <w:sz w:val="20"/>
          <w:szCs w:val="20"/>
          <w:shd w:val="clear" w:color="auto" w:fill="66FFCC"/>
        </w:rPr>
        <w:t xml:space="preserve"> </w:t>
      </w:r>
      <w:r w:rsidRPr="008E7AAB">
        <w:rPr>
          <w:rFonts w:ascii="Calibri" w:eastAsia="Calibri" w:hAnsi="Calibri" w:cs="Times New Roman"/>
          <w:color w:val="BFBFBF"/>
          <w:sz w:val="20"/>
        </w:rPr>
        <w:t>-&gt; wird teilweise im Struktur-Protokoll unter Bemerkungen eingetragen</w:t>
      </w:r>
      <w:r>
        <w:rPr>
          <w:rFonts w:ascii="Calibri" w:eastAsia="Calibri" w:hAnsi="Calibri" w:cs="Times New Roman"/>
          <w:color w:val="BFBFBF"/>
          <w:sz w:val="20"/>
        </w:rPr>
        <w:t>, aber es gibt kein eigenes Feld dafür …</w:t>
      </w:r>
    </w:p>
    <w:p w:rsidR="001D5CE1" w:rsidRDefault="001D5CE1" w:rsidP="001D5CE1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Sauerstoff-Sättigung</w:t>
      </w:r>
    </w:p>
    <w:p w:rsidR="001D5CE1" w:rsidRPr="00E42129" w:rsidRDefault="001D5CE1" w:rsidP="001D5CE1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Analyse </w:t>
      </w:r>
      <w:proofErr w:type="spellStart"/>
      <w:r>
        <w:rPr>
          <w:rFonts w:cstheme="minorHAnsi"/>
          <w:sz w:val="20"/>
          <w:szCs w:val="20"/>
        </w:rPr>
        <w:t>chem</w:t>
      </w:r>
      <w:proofErr w:type="spellEnd"/>
    </w:p>
    <w:p w:rsidR="001D5CE1" w:rsidRDefault="001D5CE1" w:rsidP="001D5CE1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Analyse ?</w:t>
      </w:r>
      <w:proofErr w:type="gramEnd"/>
    </w:p>
    <w:p w:rsidR="001D5CE1" w:rsidRDefault="001D5CE1" w:rsidP="001D5CE1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?</w:t>
      </w:r>
    </w:p>
    <w:p w:rsidR="001D5CE1" w:rsidRPr="00E42129" w:rsidRDefault="001D5CE1" w:rsidP="001D5CE1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>Bemerkungen Messungen</w:t>
      </w:r>
    </w:p>
    <w:p w:rsidR="008E7AAB" w:rsidRPr="001D5CE1" w:rsidRDefault="008E7AAB" w:rsidP="001D5CE1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D5CE1">
        <w:rPr>
          <w:rFonts w:cstheme="minorHAnsi"/>
          <w:sz w:val="20"/>
          <w:szCs w:val="20"/>
        </w:rPr>
        <w:t>Witterung</w:t>
      </w:r>
    </w:p>
    <w:p w:rsidR="008E7AAB" w:rsidRPr="005D6C48" w:rsidRDefault="008E7AAB" w:rsidP="008E7AAB">
      <w:pPr>
        <w:spacing w:line="240" w:lineRule="auto"/>
        <w:rPr>
          <w:rFonts w:ascii="Calibri" w:eastAsia="Calibri" w:hAnsi="Calibri" w:cs="Times New Roman"/>
          <w:color w:val="BFBFBF"/>
          <w:sz w:val="20"/>
        </w:rPr>
      </w:pPr>
      <w:r w:rsidRPr="005D6C48">
        <w:rPr>
          <w:rFonts w:ascii="Calibri" w:eastAsia="Calibri" w:hAnsi="Calibri" w:cs="Times New Roman"/>
          <w:color w:val="BFBFBF"/>
          <w:sz w:val="20"/>
        </w:rPr>
        <w:t>(dann würden sich diese Fe</w:t>
      </w:r>
      <w:r w:rsidR="001D5CE1">
        <w:rPr>
          <w:rFonts w:ascii="Calibri" w:eastAsia="Calibri" w:hAnsi="Calibri" w:cs="Times New Roman"/>
          <w:color w:val="BFBFBF"/>
          <w:sz w:val="20"/>
        </w:rPr>
        <w:t xml:space="preserve">lder wiederholen bzw. mit jedem Messdatum </w:t>
      </w:r>
      <w:r w:rsidRPr="005D6C48">
        <w:rPr>
          <w:rFonts w:ascii="Calibri" w:eastAsia="Calibri" w:hAnsi="Calibri" w:cs="Times New Roman"/>
          <w:color w:val="BFBFBF"/>
          <w:sz w:val="20"/>
        </w:rPr>
        <w:t xml:space="preserve">erscheinen </w:t>
      </w:r>
      <w:r>
        <w:rPr>
          <w:rFonts w:ascii="Calibri" w:eastAsia="Calibri" w:hAnsi="Calibri" w:cs="Times New Roman"/>
          <w:color w:val="BFBFBF"/>
          <w:sz w:val="20"/>
        </w:rPr>
        <w:t xml:space="preserve">auch </w:t>
      </w:r>
      <w:r w:rsidR="001D5CE1">
        <w:rPr>
          <w:rFonts w:ascii="Calibri" w:eastAsia="Calibri" w:hAnsi="Calibri" w:cs="Times New Roman"/>
          <w:color w:val="BFBFBF"/>
          <w:sz w:val="20"/>
        </w:rPr>
        <w:t xml:space="preserve">diese </w:t>
      </w:r>
      <w:r w:rsidRPr="005D6C48">
        <w:rPr>
          <w:rFonts w:ascii="Calibri" w:eastAsia="Calibri" w:hAnsi="Calibri" w:cs="Times New Roman"/>
          <w:color w:val="BFBFBF"/>
          <w:sz w:val="20"/>
        </w:rPr>
        <w:t>Felder?)</w:t>
      </w:r>
    </w:p>
    <w:p w:rsidR="0055571A" w:rsidRPr="00E42129" w:rsidRDefault="000A4B21" w:rsidP="0055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Grundwasser – Quellen -&gt; </w:t>
      </w:r>
      <w:r w:rsidR="0055571A" w:rsidRPr="00E42129">
        <w:rPr>
          <w:rFonts w:cstheme="minorHAnsi"/>
          <w:b/>
          <w:sz w:val="20"/>
          <w:szCs w:val="20"/>
        </w:rPr>
        <w:t>Struktur:</w:t>
      </w:r>
    </w:p>
    <w:p w:rsidR="00264454" w:rsidRPr="00264454" w:rsidRDefault="00264454" w:rsidP="00264454">
      <w:pPr>
        <w:spacing w:line="240" w:lineRule="auto"/>
        <w:rPr>
          <w:rFonts w:ascii="Calibri" w:eastAsia="Calibri" w:hAnsi="Calibri" w:cs="Times New Roman"/>
          <w:color w:val="BFBFBF"/>
          <w:sz w:val="20"/>
        </w:rPr>
      </w:pPr>
      <w:r w:rsidRPr="00264454">
        <w:rPr>
          <w:rFonts w:ascii="Calibri" w:eastAsia="Calibri" w:hAnsi="Calibri" w:cs="Times New Roman"/>
          <w:color w:val="BFBFBF"/>
          <w:sz w:val="20"/>
        </w:rPr>
        <w:t>Manche dieser Parameter könn</w:t>
      </w:r>
      <w:r w:rsidR="00033F5F">
        <w:rPr>
          <w:rFonts w:ascii="Calibri" w:eastAsia="Calibri" w:hAnsi="Calibri" w:cs="Times New Roman"/>
          <w:color w:val="BFBFBF"/>
          <w:sz w:val="20"/>
        </w:rPr>
        <w:t>t</w:t>
      </w:r>
      <w:r w:rsidRPr="00264454">
        <w:rPr>
          <w:rFonts w:ascii="Calibri" w:eastAsia="Calibri" w:hAnsi="Calibri" w:cs="Times New Roman"/>
          <w:color w:val="BFBFBF"/>
          <w:sz w:val="20"/>
        </w:rPr>
        <w:t xml:space="preserve">en auch </w:t>
      </w:r>
      <w:r w:rsidR="002B7FF1">
        <w:rPr>
          <w:rFonts w:ascii="Calibri" w:eastAsia="Calibri" w:hAnsi="Calibri" w:cs="Times New Roman"/>
          <w:color w:val="BFBFBF"/>
          <w:sz w:val="20"/>
        </w:rPr>
        <w:t>leer stehen</w:t>
      </w:r>
      <w:r w:rsidRPr="00264454">
        <w:rPr>
          <w:rFonts w:ascii="Calibri" w:eastAsia="Calibri" w:hAnsi="Calibri" w:cs="Times New Roman"/>
          <w:color w:val="BFBFBF"/>
          <w:sz w:val="20"/>
        </w:rPr>
        <w:t>, wenn Messungen</w:t>
      </w:r>
      <w:r>
        <w:rPr>
          <w:rFonts w:ascii="Calibri" w:eastAsia="Calibri" w:hAnsi="Calibri" w:cs="Times New Roman"/>
          <w:color w:val="BFBFBF"/>
          <w:sz w:val="20"/>
        </w:rPr>
        <w:t xml:space="preserve"> z.B.</w:t>
      </w:r>
      <w:r w:rsidRPr="00264454">
        <w:rPr>
          <w:rFonts w:ascii="Calibri" w:eastAsia="Calibri" w:hAnsi="Calibri" w:cs="Times New Roman"/>
          <w:color w:val="BFBFBF"/>
          <w:sz w:val="20"/>
        </w:rPr>
        <w:t xml:space="preserve"> nicht möglich waren </w:t>
      </w:r>
      <w:r w:rsidR="00506C19">
        <w:rPr>
          <w:rFonts w:ascii="Calibri" w:eastAsia="Calibri" w:hAnsi="Calibri" w:cs="Times New Roman"/>
          <w:color w:val="BFBFBF"/>
          <w:sz w:val="20"/>
        </w:rPr>
        <w:t>(nicht, dass es dann bei der automatischen Übernahme Fehlermeldungen gibt)</w:t>
      </w:r>
    </w:p>
    <w:p w:rsidR="00C635D2" w:rsidRDefault="00C635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Aufnahme:</w:t>
      </w:r>
    </w:p>
    <w:p w:rsidR="00C635D2" w:rsidRPr="00E42129" w:rsidRDefault="00A01BF7" w:rsidP="003C645D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Person</w:t>
      </w:r>
      <w:r w:rsidR="00C635D2" w:rsidRPr="00E42129">
        <w:rPr>
          <w:rFonts w:ascii="Calibri" w:eastAsia="Calibri" w:hAnsi="Calibri" w:cs="Times New Roman"/>
          <w:sz w:val="20"/>
        </w:rPr>
        <w:t xml:space="preserve">: </w:t>
      </w:r>
      <w:r w:rsidR="00C635D2" w:rsidRPr="00E42129">
        <w:rPr>
          <w:rFonts w:ascii="Calibri" w:eastAsia="Calibri" w:hAnsi="Calibri" w:cs="Times New Roman"/>
          <w:color w:val="2E74B5"/>
          <w:sz w:val="20"/>
        </w:rPr>
        <w:t>Text</w:t>
      </w:r>
    </w:p>
    <w:p w:rsidR="00C635D2" w:rsidRPr="00C635D2" w:rsidRDefault="00C635D2" w:rsidP="003C645D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color w:val="2E74B5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Datum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proofErr w:type="spellStart"/>
      <w:r w:rsidRPr="00E42129">
        <w:rPr>
          <w:rFonts w:ascii="Calibri" w:eastAsia="Calibri" w:hAnsi="Calibri" w:cs="Times New Roman"/>
          <w:color w:val="2E74B5"/>
          <w:sz w:val="20"/>
        </w:rPr>
        <w:t>xx.</w:t>
      </w:r>
      <w:proofErr w:type="gramStart"/>
      <w:r w:rsidRPr="00E42129">
        <w:rPr>
          <w:rFonts w:ascii="Calibri" w:eastAsia="Calibri" w:hAnsi="Calibri" w:cs="Times New Roman"/>
          <w:color w:val="2E74B5"/>
          <w:sz w:val="20"/>
        </w:rPr>
        <w:t>xx.xxxx</w:t>
      </w:r>
      <w:proofErr w:type="spellEnd"/>
      <w:proofErr w:type="gramEnd"/>
    </w:p>
    <w:p w:rsidR="0055571A" w:rsidRDefault="00E4212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Daten:</w:t>
      </w:r>
    </w:p>
    <w:p w:rsidR="00E42129" w:rsidRPr="00E42129" w:rsidRDefault="00E42129" w:rsidP="00E42129">
      <w:pPr>
        <w:pStyle w:val="Listenabsatz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Quellgrösse [m</w:t>
      </w:r>
      <w:r w:rsidRPr="002352F7">
        <w:rPr>
          <w:rFonts w:eastAsia="Calibri" w:cstheme="minorHAnsi"/>
          <w:sz w:val="20"/>
          <w:szCs w:val="20"/>
          <w:shd w:val="clear" w:color="auto" w:fill="66FFCC"/>
          <w:vertAlign w:val="superscript"/>
        </w:rPr>
        <w:t>2</w:t>
      </w:r>
      <w:r w:rsidRPr="003C645D">
        <w:rPr>
          <w:rFonts w:eastAsia="Calibri" w:cstheme="minorHAnsi"/>
          <w:sz w:val="20"/>
          <w:szCs w:val="20"/>
          <w:shd w:val="clear" w:color="auto" w:fill="66FFCC"/>
        </w:rPr>
        <w:t>]:</w:t>
      </w:r>
      <w:r w:rsidRPr="00E42129">
        <w:rPr>
          <w:rFonts w:ascii="Calibri" w:eastAsia="Calibri" w:hAnsi="Calibri" w:cs="Times New Roman"/>
          <w:sz w:val="20"/>
        </w:rPr>
        <w:t xml:space="preserve"> </w:t>
      </w:r>
      <w:r w:rsidRPr="00E42129">
        <w:rPr>
          <w:rFonts w:ascii="Calibri" w:eastAsia="Calibri" w:hAnsi="Calibri" w:cs="Times New Roman"/>
          <w:color w:val="2E74B5"/>
          <w:sz w:val="20"/>
        </w:rPr>
        <w:t xml:space="preserve">Zahl </w:t>
      </w:r>
    </w:p>
    <w:p w:rsidR="00E42129" w:rsidRPr="00E42129" w:rsidRDefault="00E42129" w:rsidP="00E42129">
      <w:pPr>
        <w:pStyle w:val="Listenabsatz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Quellbereich [m</w:t>
      </w:r>
      <w:r w:rsidRPr="002352F7">
        <w:rPr>
          <w:rFonts w:eastAsia="Calibri" w:cstheme="minorHAnsi"/>
          <w:sz w:val="20"/>
          <w:szCs w:val="20"/>
          <w:shd w:val="clear" w:color="auto" w:fill="66FFCC"/>
          <w:vertAlign w:val="superscript"/>
        </w:rPr>
        <w:t>2</w:t>
      </w:r>
      <w:r w:rsidRPr="003C645D">
        <w:rPr>
          <w:rFonts w:eastAsia="Calibri" w:cstheme="minorHAnsi"/>
          <w:sz w:val="20"/>
          <w:szCs w:val="20"/>
          <w:shd w:val="clear" w:color="auto" w:fill="66FFCC"/>
        </w:rPr>
        <w:t>]:</w:t>
      </w:r>
      <w:r w:rsidRPr="00E42129">
        <w:rPr>
          <w:rFonts w:ascii="Calibri" w:eastAsia="Calibri" w:hAnsi="Calibri" w:cs="Times New Roman"/>
          <w:sz w:val="20"/>
        </w:rPr>
        <w:t xml:space="preserve"> </w:t>
      </w:r>
      <w:r w:rsidRPr="00E42129">
        <w:rPr>
          <w:rFonts w:ascii="Calibri" w:eastAsia="Calibri" w:hAnsi="Calibri" w:cs="Times New Roman"/>
          <w:color w:val="2E74B5"/>
          <w:sz w:val="20"/>
        </w:rPr>
        <w:t xml:space="preserve">Zahl </w:t>
      </w:r>
    </w:p>
    <w:p w:rsidR="00E42129" w:rsidRPr="00E42129" w:rsidRDefault="00E42129" w:rsidP="00E42129">
      <w:pPr>
        <w:pStyle w:val="Listenabsatz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  <w:color w:val="BFBFBF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Quellbachlänge [m]:</w:t>
      </w:r>
      <w:r w:rsidRPr="00E42129">
        <w:rPr>
          <w:rFonts w:ascii="Calibri" w:eastAsia="Calibri" w:hAnsi="Calibri" w:cs="Times New Roman"/>
          <w:sz w:val="20"/>
        </w:rPr>
        <w:t xml:space="preserve"> </w:t>
      </w:r>
      <w:r w:rsidRPr="00E42129">
        <w:rPr>
          <w:rFonts w:ascii="Calibri" w:eastAsia="Calibri" w:hAnsi="Calibri" w:cs="Times New Roman"/>
          <w:color w:val="2E74B5"/>
          <w:sz w:val="20"/>
        </w:rPr>
        <w:t xml:space="preserve">Zahl </w:t>
      </w:r>
    </w:p>
    <w:p w:rsidR="00E42129" w:rsidRPr="00E42129" w:rsidRDefault="00E42129" w:rsidP="00E42129">
      <w:pPr>
        <w:pStyle w:val="Listenabsatz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  <w:color w:val="BFBFBF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Mittlere Fliessgeschwindigkeit</w:t>
      </w:r>
      <w:r w:rsidRPr="00E42129">
        <w:rPr>
          <w:rFonts w:ascii="Calibri" w:eastAsia="Calibri" w:hAnsi="Calibri" w:cs="Calibri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C45911"/>
          <w:sz w:val="20"/>
        </w:rPr>
        <w:t>sehr schnell (&gt; 1.5 m/s)</w:t>
      </w:r>
      <w:r w:rsidRPr="00E42129">
        <w:rPr>
          <w:rFonts w:ascii="Calibri" w:eastAsia="Calibri" w:hAnsi="Calibri" w:cs="Calibri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schnell</w:t>
      </w:r>
      <w:r w:rsidRPr="00E42129">
        <w:rPr>
          <w:rFonts w:ascii="Calibri" w:eastAsia="Calibri" w:hAnsi="Calibri" w:cs="Calibri"/>
          <w:sz w:val="20"/>
        </w:rPr>
        <w:t xml:space="preserve"> </w:t>
      </w:r>
      <w:r w:rsidRPr="00E42129">
        <w:rPr>
          <w:rFonts w:ascii="Calibri" w:eastAsia="Calibri" w:hAnsi="Calibri" w:cs="Times New Roman"/>
          <w:color w:val="C45911"/>
          <w:sz w:val="20"/>
        </w:rPr>
        <w:t>(0.75-1.5 m/s)</w:t>
      </w:r>
      <w:r w:rsidRPr="00E42129">
        <w:rPr>
          <w:rFonts w:ascii="Calibri" w:eastAsia="Calibri" w:hAnsi="Calibri" w:cs="Calibri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mässig (0.25-0.75 m/s)</w:t>
      </w:r>
      <w:r w:rsidRPr="00E42129">
        <w:rPr>
          <w:rFonts w:ascii="Calibri" w:eastAsia="Calibri" w:hAnsi="Calibri" w:cs="Calibri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langsam (0.05-0.25 m/s)</w:t>
      </w:r>
      <w:r w:rsidRPr="00E42129">
        <w:rPr>
          <w:rFonts w:ascii="Calibri" w:eastAsia="Calibri" w:hAnsi="Calibri" w:cs="Calibri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stehend (&lt; 0.05 m/s)</w:t>
      </w:r>
      <w:r w:rsidRPr="00E42129">
        <w:rPr>
          <w:rFonts w:ascii="Calibri" w:eastAsia="Calibri" w:hAnsi="Calibri" w:cs="Calibri"/>
          <w:sz w:val="20"/>
        </w:rPr>
        <w:t xml:space="preserve"> </w:t>
      </w:r>
    </w:p>
    <w:p w:rsidR="00E42129" w:rsidRPr="00E42129" w:rsidRDefault="00E42129" w:rsidP="003C645D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color w:val="BFBFBF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Quellschüttung</w:t>
      </w:r>
      <w:r w:rsidRPr="00E42129">
        <w:rPr>
          <w:rFonts w:ascii="Calibri" w:eastAsia="Calibri" w:hAnsi="Calibri" w:cs="Calibri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C45911"/>
          <w:sz w:val="20"/>
        </w:rPr>
        <w:t>ganzjährig</w:t>
      </w:r>
      <w:r w:rsidRPr="00E42129">
        <w:rPr>
          <w:rFonts w:ascii="Calibri" w:eastAsia="Calibri" w:hAnsi="Calibri" w:cs="Calibri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periodisch</w:t>
      </w:r>
      <w:r w:rsidRPr="00E42129">
        <w:rPr>
          <w:rFonts w:ascii="Calibri" w:eastAsia="Calibri" w:hAnsi="Calibri" w:cs="Calibri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temporär</w:t>
      </w:r>
      <w:r w:rsidR="00264454">
        <w:rPr>
          <w:rFonts w:ascii="Calibri" w:eastAsia="Calibri" w:hAnsi="Calibri" w:cs="Times New Roman"/>
          <w:color w:val="BFBFBF"/>
          <w:sz w:val="20"/>
        </w:rPr>
        <w:t xml:space="preserve"> </w:t>
      </w:r>
    </w:p>
    <w:p w:rsidR="00E42129" w:rsidRPr="00E42129" w:rsidRDefault="00E42129" w:rsidP="003C645D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Vernetzung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C45911"/>
          <w:sz w:val="20"/>
        </w:rPr>
        <w:t>Einzelquelle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Quellsystem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Quellkomplex</w:t>
      </w:r>
    </w:p>
    <w:p w:rsidR="00E42129" w:rsidRPr="00E42129" w:rsidRDefault="00E42129" w:rsidP="00E42129">
      <w:pPr>
        <w:pStyle w:val="Listenabsatz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Distanz zur Nachbarquelle [m]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2E74B5"/>
          <w:sz w:val="20"/>
        </w:rPr>
        <w:t xml:space="preserve">Zahl </w:t>
      </w:r>
      <w:bookmarkStart w:id="0" w:name="_GoBack"/>
      <w:bookmarkEnd w:id="0"/>
    </w:p>
    <w:p w:rsidR="00E42129" w:rsidRPr="00E42129" w:rsidRDefault="00E42129" w:rsidP="00E42129">
      <w:pPr>
        <w:pStyle w:val="Listenabsatz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  <w:color w:val="2E74B5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Anzahl Austritte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2E74B5"/>
          <w:sz w:val="20"/>
        </w:rPr>
        <w:t>Zahl</w:t>
      </w:r>
    </w:p>
    <w:p w:rsidR="00E42129" w:rsidRPr="00E42129" w:rsidRDefault="003B6AB5" w:rsidP="00E42129">
      <w:pPr>
        <w:pStyle w:val="Listenabsatz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  <w:color w:val="2E74B5"/>
          <w:sz w:val="20"/>
        </w:rPr>
      </w:pPr>
      <w:r>
        <w:rPr>
          <w:rFonts w:eastAsia="Calibri" w:cstheme="minorHAnsi"/>
          <w:sz w:val="20"/>
          <w:szCs w:val="20"/>
          <w:shd w:val="clear" w:color="auto" w:fill="66FFCC"/>
        </w:rPr>
        <w:t>Bemerkungen</w:t>
      </w:r>
      <w:r w:rsidR="00E42129" w:rsidRPr="00E42129">
        <w:rPr>
          <w:rFonts w:ascii="Calibri" w:eastAsia="Calibri" w:hAnsi="Calibri" w:cs="Times New Roman"/>
          <w:sz w:val="20"/>
        </w:rPr>
        <w:t>:</w:t>
      </w:r>
      <w:r w:rsidR="00E42129" w:rsidRPr="00E42129">
        <w:rPr>
          <w:rFonts w:ascii="Calibri" w:eastAsia="Calibri" w:hAnsi="Calibri" w:cs="Times New Roman"/>
          <w:color w:val="2E74B5"/>
          <w:sz w:val="20"/>
        </w:rPr>
        <w:t xml:space="preserve"> Text</w:t>
      </w:r>
    </w:p>
    <w:p w:rsidR="00E42129" w:rsidRPr="00E42129" w:rsidRDefault="00E42129" w:rsidP="00E42129">
      <w:pPr>
        <w:rPr>
          <w:rFonts w:cstheme="minorHAnsi"/>
          <w:sz w:val="20"/>
          <w:szCs w:val="20"/>
        </w:rPr>
      </w:pPr>
      <w:r w:rsidRPr="00E42129">
        <w:rPr>
          <w:rFonts w:cstheme="minorHAnsi"/>
          <w:sz w:val="20"/>
          <w:szCs w:val="20"/>
        </w:rPr>
        <w:t xml:space="preserve">Bewertung: </w:t>
      </w:r>
    </w:p>
    <w:p w:rsidR="00E42129" w:rsidRPr="00E42129" w:rsidRDefault="00E42129" w:rsidP="00E42129">
      <w:pPr>
        <w:pStyle w:val="Listenabsatz"/>
        <w:numPr>
          <w:ilvl w:val="0"/>
          <w:numId w:val="4"/>
        </w:numPr>
        <w:rPr>
          <w:rFonts w:ascii="Calibri" w:eastAsia="Calibri" w:hAnsi="Calibri" w:cs="Times New Roman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Wert A (Beeinträchtigung):</w:t>
      </w:r>
      <w:r w:rsidRPr="00E42129">
        <w:rPr>
          <w:rFonts w:ascii="Calibri" w:eastAsia="Calibri" w:hAnsi="Calibri" w:cs="Times New Roman"/>
          <w:sz w:val="20"/>
        </w:rPr>
        <w:t xml:space="preserve"> </w:t>
      </w:r>
      <w:r w:rsidRPr="00E42129">
        <w:rPr>
          <w:rFonts w:ascii="Calibri" w:eastAsia="Calibri" w:hAnsi="Calibri" w:cs="Times New Roman"/>
          <w:color w:val="2E74B5"/>
          <w:sz w:val="20"/>
        </w:rPr>
        <w:t xml:space="preserve">Zahl </w:t>
      </w:r>
      <w:r w:rsidRPr="00E42129">
        <w:rPr>
          <w:rFonts w:ascii="Calibri" w:eastAsia="Calibri" w:hAnsi="Calibri" w:cs="Times New Roman"/>
          <w:color w:val="BFBFBF"/>
          <w:sz w:val="20"/>
        </w:rPr>
        <w:t>-&gt; 5 = stärkste Beeinträchtigung, 1 = keine Beeinträchtigung</w:t>
      </w:r>
    </w:p>
    <w:p w:rsidR="00E42129" w:rsidRPr="00E42129" w:rsidRDefault="00E42129" w:rsidP="00E42129">
      <w:pPr>
        <w:pStyle w:val="Listenabsatz"/>
        <w:numPr>
          <w:ilvl w:val="0"/>
          <w:numId w:val="4"/>
        </w:numPr>
        <w:spacing w:line="240" w:lineRule="auto"/>
        <w:rPr>
          <w:rFonts w:ascii="Calibri" w:eastAsia="Calibri" w:hAnsi="Calibri" w:cs="Times New Roman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Wert B (Vegetation – Nutzung – Struktur):</w:t>
      </w:r>
      <w:r w:rsidRPr="00E42129">
        <w:rPr>
          <w:rFonts w:ascii="Calibri" w:eastAsia="Calibri" w:hAnsi="Calibri" w:cs="Times New Roman"/>
          <w:sz w:val="20"/>
        </w:rPr>
        <w:t xml:space="preserve"> </w:t>
      </w:r>
      <w:r w:rsidRPr="00E42129">
        <w:rPr>
          <w:rFonts w:ascii="Calibri" w:eastAsia="Calibri" w:hAnsi="Calibri" w:cs="Times New Roman"/>
          <w:color w:val="2E74B5"/>
          <w:sz w:val="20"/>
        </w:rPr>
        <w:t xml:space="preserve">Zahl </w:t>
      </w:r>
      <w:r w:rsidRPr="00E42129">
        <w:rPr>
          <w:rFonts w:ascii="Calibri" w:eastAsia="Calibri" w:hAnsi="Calibri" w:cs="Times New Roman"/>
          <w:color w:val="BFBFBF"/>
          <w:sz w:val="20"/>
        </w:rPr>
        <w:t>-&gt; je tiefer, desto naturnaher/vielfältiger</w:t>
      </w:r>
    </w:p>
    <w:p w:rsidR="003B6AB5" w:rsidRPr="00E42129" w:rsidRDefault="003B6AB5" w:rsidP="003B6AB5">
      <w:pPr>
        <w:pStyle w:val="Listenabsatz"/>
        <w:numPr>
          <w:ilvl w:val="0"/>
          <w:numId w:val="4"/>
        </w:numPr>
        <w:spacing w:line="240" w:lineRule="auto"/>
        <w:rPr>
          <w:rFonts w:ascii="Calibri" w:eastAsia="Calibri" w:hAnsi="Calibri" w:cs="Times New Roman"/>
          <w:color w:val="BFBFBF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Gesamtergebnis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2E74B5"/>
          <w:sz w:val="20"/>
        </w:rPr>
        <w:t xml:space="preserve">Zahl </w:t>
      </w:r>
      <w:r w:rsidRPr="00E42129">
        <w:rPr>
          <w:rFonts w:ascii="Calibri" w:eastAsia="Calibri" w:hAnsi="Calibri" w:cs="Times New Roman"/>
          <w:color w:val="BFBFBF"/>
          <w:sz w:val="20"/>
        </w:rPr>
        <w:t>-&gt; tiefer = naturnaher</w:t>
      </w:r>
    </w:p>
    <w:p w:rsidR="00E42129" w:rsidRPr="00E42129" w:rsidRDefault="00264454" w:rsidP="00456DC0">
      <w:pPr>
        <w:pStyle w:val="Listenabsatz"/>
        <w:numPr>
          <w:ilvl w:val="0"/>
          <w:numId w:val="4"/>
        </w:numPr>
        <w:spacing w:line="240" w:lineRule="auto"/>
        <w:rPr>
          <w:rFonts w:ascii="Calibri" w:eastAsia="Calibri" w:hAnsi="Calibri" w:cs="Times New Roman"/>
          <w:sz w:val="20"/>
        </w:rPr>
      </w:pPr>
      <w:r w:rsidRPr="00456DC0">
        <w:rPr>
          <w:rFonts w:eastAsia="Calibri" w:cstheme="minorHAnsi"/>
          <w:sz w:val="20"/>
          <w:szCs w:val="20"/>
          <w:shd w:val="clear" w:color="auto" w:fill="66FFCC"/>
        </w:rPr>
        <w:t>Klassierung</w:t>
      </w:r>
      <w:r w:rsidR="00E42129" w:rsidRPr="00E42129">
        <w:rPr>
          <w:rFonts w:ascii="Calibri" w:eastAsia="Calibri" w:hAnsi="Calibri" w:cs="Times New Roman"/>
          <w:sz w:val="20"/>
        </w:rPr>
        <w:t xml:space="preserve">: </w:t>
      </w:r>
      <w:r w:rsidR="00E42129" w:rsidRPr="00E42129">
        <w:rPr>
          <w:rFonts w:ascii="Calibri" w:eastAsia="Calibri" w:hAnsi="Calibri" w:cs="Times New Roman"/>
          <w:color w:val="C45911"/>
          <w:sz w:val="20"/>
        </w:rPr>
        <w:t>Naturnah (0.6-1.8)</w:t>
      </w:r>
      <w:r w:rsidR="00E42129" w:rsidRPr="00E42129">
        <w:rPr>
          <w:rFonts w:ascii="Calibri" w:eastAsia="Calibri" w:hAnsi="Calibri" w:cs="Times New Roman"/>
          <w:sz w:val="20"/>
        </w:rPr>
        <w:t xml:space="preserve"> / </w:t>
      </w:r>
      <w:r w:rsidR="00E42129" w:rsidRPr="00E42129">
        <w:rPr>
          <w:rFonts w:ascii="Calibri" w:eastAsia="Calibri" w:hAnsi="Calibri" w:cs="Times New Roman"/>
          <w:color w:val="C45911"/>
          <w:sz w:val="20"/>
        </w:rPr>
        <w:t>Bedingt Naturnah (1.81-2.6)</w:t>
      </w:r>
      <w:r w:rsidR="00E42129" w:rsidRPr="00E42129">
        <w:rPr>
          <w:rFonts w:ascii="Calibri" w:eastAsia="Calibri" w:hAnsi="Calibri" w:cs="Times New Roman"/>
          <w:sz w:val="20"/>
        </w:rPr>
        <w:t xml:space="preserve"> / </w:t>
      </w:r>
      <w:r w:rsidR="00E42129" w:rsidRPr="00E42129">
        <w:rPr>
          <w:rFonts w:ascii="Calibri" w:eastAsia="Calibri" w:hAnsi="Calibri" w:cs="Times New Roman"/>
          <w:color w:val="C45911"/>
          <w:sz w:val="20"/>
        </w:rPr>
        <w:t>Mässig beeinträchtigt (2.61-3.4)</w:t>
      </w:r>
      <w:r w:rsidR="00E42129" w:rsidRPr="00E42129">
        <w:rPr>
          <w:rFonts w:ascii="Calibri" w:eastAsia="Calibri" w:hAnsi="Calibri" w:cs="Times New Roman"/>
          <w:sz w:val="20"/>
        </w:rPr>
        <w:t xml:space="preserve"> / </w:t>
      </w:r>
      <w:r w:rsidR="00E42129" w:rsidRPr="00E42129">
        <w:rPr>
          <w:rFonts w:ascii="Calibri" w:eastAsia="Calibri" w:hAnsi="Calibri" w:cs="Times New Roman"/>
          <w:color w:val="C45911"/>
          <w:sz w:val="20"/>
        </w:rPr>
        <w:t>Geschädigt (3.41-4.2)</w:t>
      </w:r>
      <w:r w:rsidR="00E42129" w:rsidRPr="00E42129">
        <w:rPr>
          <w:rFonts w:ascii="Calibri" w:eastAsia="Calibri" w:hAnsi="Calibri" w:cs="Times New Roman"/>
          <w:sz w:val="20"/>
        </w:rPr>
        <w:t xml:space="preserve"> / </w:t>
      </w:r>
      <w:r w:rsidR="00E42129" w:rsidRPr="00E42129">
        <w:rPr>
          <w:rFonts w:ascii="Calibri" w:eastAsia="Calibri" w:hAnsi="Calibri" w:cs="Times New Roman"/>
          <w:color w:val="C45911"/>
          <w:sz w:val="20"/>
        </w:rPr>
        <w:t>Stark geschädigt (4.21-5.0)</w:t>
      </w:r>
      <w:r>
        <w:rPr>
          <w:rFonts w:ascii="Calibri" w:eastAsia="Calibri" w:hAnsi="Calibri" w:cs="Times New Roman"/>
          <w:color w:val="C45911"/>
          <w:sz w:val="20"/>
        </w:rPr>
        <w:t xml:space="preserve"> </w:t>
      </w:r>
    </w:p>
    <w:p w:rsidR="00E42129" w:rsidRPr="00E42129" w:rsidRDefault="00E42129" w:rsidP="00E42129">
      <w:pPr>
        <w:pStyle w:val="Listenabsatz"/>
        <w:numPr>
          <w:ilvl w:val="0"/>
          <w:numId w:val="4"/>
        </w:numPr>
        <w:spacing w:line="240" w:lineRule="auto"/>
        <w:rPr>
          <w:rFonts w:ascii="Calibri" w:eastAsia="Calibri" w:hAnsi="Calibri" w:cs="Times New Roman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Gesamteindruck subjektiv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C45911"/>
          <w:sz w:val="20"/>
        </w:rPr>
        <w:t>Naturnah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Bedingt naturnah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Mässig beeinträchtigt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Geschädigt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Stark geschädigt</w:t>
      </w:r>
    </w:p>
    <w:p w:rsidR="00E42129" w:rsidRPr="00E42129" w:rsidRDefault="00E42129" w:rsidP="003C645D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t>Revitalisierungsobjekt (Einschätzung):</w:t>
      </w:r>
      <w:r w:rsidRPr="00E42129">
        <w:rPr>
          <w:rFonts w:ascii="Calibri" w:eastAsia="Calibri" w:hAnsi="Calibri" w:cs="Times New Roman"/>
          <w:sz w:val="20"/>
        </w:rPr>
        <w:t xml:space="preserve"> </w:t>
      </w:r>
      <w:r w:rsidRPr="00E42129">
        <w:rPr>
          <w:rFonts w:ascii="Calibri" w:eastAsia="Calibri" w:hAnsi="Calibri" w:cs="Times New Roman"/>
          <w:color w:val="C45911"/>
          <w:sz w:val="20"/>
        </w:rPr>
        <w:t>Ja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Nein</w:t>
      </w:r>
    </w:p>
    <w:p w:rsidR="00E42129" w:rsidRPr="00E42129" w:rsidRDefault="00E42129" w:rsidP="00E42129">
      <w:pPr>
        <w:pStyle w:val="Listenabsatz"/>
        <w:numPr>
          <w:ilvl w:val="0"/>
          <w:numId w:val="4"/>
        </w:numPr>
        <w:spacing w:line="240" w:lineRule="auto"/>
        <w:rPr>
          <w:rFonts w:ascii="Calibri" w:eastAsia="Calibri" w:hAnsi="Calibri" w:cs="Times New Roman"/>
          <w:sz w:val="20"/>
        </w:rPr>
      </w:pPr>
      <w:r w:rsidRPr="003C645D">
        <w:rPr>
          <w:rFonts w:eastAsia="Calibri" w:cstheme="minorHAnsi"/>
          <w:sz w:val="20"/>
          <w:szCs w:val="20"/>
          <w:shd w:val="clear" w:color="auto" w:fill="66FFCC"/>
        </w:rPr>
        <w:lastRenderedPageBreak/>
        <w:t>Quelle nicht bewertbar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C45911"/>
          <w:sz w:val="20"/>
        </w:rPr>
        <w:t>Quelle zerstört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Kein Abfluss</w:t>
      </w:r>
      <w:r w:rsidR="00456DC0">
        <w:rPr>
          <w:rFonts w:ascii="Calibri" w:eastAsia="Calibri" w:hAnsi="Calibri" w:cs="Times New Roman"/>
          <w:color w:val="C45911"/>
          <w:sz w:val="20"/>
        </w:rPr>
        <w:t xml:space="preserve"> </w:t>
      </w:r>
      <w:r w:rsidR="00456DC0" w:rsidRPr="00456DC0">
        <w:rPr>
          <w:rFonts w:ascii="Calibri" w:eastAsia="Calibri" w:hAnsi="Calibri" w:cs="Times New Roman"/>
          <w:color w:val="BFBFBF"/>
          <w:sz w:val="20"/>
        </w:rPr>
        <w:t>-&gt; wenn dies ausgewählt wird, bleibt das Protokoll leer (mit Ausnahme der festen Stammdaten</w:t>
      </w:r>
      <w:r w:rsidR="00456DC0">
        <w:rPr>
          <w:rFonts w:ascii="Calibri" w:eastAsia="Calibri" w:hAnsi="Calibri" w:cs="Times New Roman"/>
          <w:color w:val="BFBFBF"/>
          <w:sz w:val="20"/>
        </w:rPr>
        <w:t xml:space="preserve"> zuoberst</w:t>
      </w:r>
      <w:r w:rsidR="00456DC0" w:rsidRPr="00456DC0">
        <w:rPr>
          <w:rFonts w:ascii="Calibri" w:eastAsia="Calibri" w:hAnsi="Calibri" w:cs="Times New Roman"/>
          <w:color w:val="BFBFBF"/>
          <w:sz w:val="20"/>
        </w:rPr>
        <w:t>)</w:t>
      </w:r>
    </w:p>
    <w:p w:rsidR="00E42129" w:rsidRPr="00E42129" w:rsidRDefault="000A4B21" w:rsidP="00E42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Grundwasser – Quellen -&gt; </w:t>
      </w:r>
      <w:r w:rsidR="00E42129">
        <w:rPr>
          <w:rFonts w:cstheme="minorHAnsi"/>
          <w:b/>
          <w:sz w:val="20"/>
          <w:szCs w:val="20"/>
        </w:rPr>
        <w:t>Fauna:</w:t>
      </w:r>
    </w:p>
    <w:p w:rsidR="00E42129" w:rsidRPr="00E42129" w:rsidRDefault="00E42129" w:rsidP="00E42129">
      <w:p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>Aufnahme:</w:t>
      </w:r>
    </w:p>
    <w:p w:rsidR="00E42129" w:rsidRPr="00E42129" w:rsidRDefault="00A01BF7" w:rsidP="003C645D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sz w:val="20"/>
        </w:rPr>
      </w:pPr>
      <w:r w:rsidRPr="00253B4A">
        <w:rPr>
          <w:rFonts w:cstheme="minorHAnsi"/>
          <w:sz w:val="20"/>
          <w:szCs w:val="20"/>
          <w:shd w:val="clear" w:color="auto" w:fill="CCCCFF"/>
        </w:rPr>
        <w:t>Person</w:t>
      </w:r>
      <w:r w:rsidR="00E42129" w:rsidRPr="00E42129">
        <w:rPr>
          <w:rFonts w:ascii="Calibri" w:eastAsia="Calibri" w:hAnsi="Calibri" w:cs="Times New Roman"/>
          <w:sz w:val="20"/>
        </w:rPr>
        <w:t xml:space="preserve">: </w:t>
      </w:r>
      <w:r w:rsidR="00E42129" w:rsidRPr="00E42129">
        <w:rPr>
          <w:rFonts w:ascii="Calibri" w:eastAsia="Calibri" w:hAnsi="Calibri" w:cs="Times New Roman"/>
          <w:color w:val="2E74B5"/>
          <w:sz w:val="20"/>
        </w:rPr>
        <w:t>Text</w:t>
      </w:r>
    </w:p>
    <w:p w:rsidR="00E42129" w:rsidRPr="000B6AC5" w:rsidRDefault="00E42129" w:rsidP="003C645D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color w:val="2E74B5"/>
          <w:sz w:val="20"/>
        </w:rPr>
      </w:pPr>
      <w:r w:rsidRPr="00253B4A">
        <w:rPr>
          <w:rFonts w:cstheme="minorHAnsi"/>
          <w:sz w:val="20"/>
          <w:szCs w:val="20"/>
          <w:shd w:val="clear" w:color="auto" w:fill="CCCCFF"/>
        </w:rPr>
        <w:t>Datum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proofErr w:type="spellStart"/>
      <w:r w:rsidRPr="000B6AC5">
        <w:rPr>
          <w:rFonts w:ascii="Calibri" w:eastAsia="Calibri" w:hAnsi="Calibri" w:cs="Times New Roman"/>
          <w:color w:val="2E74B5"/>
          <w:sz w:val="20"/>
        </w:rPr>
        <w:t>xx.</w:t>
      </w:r>
      <w:proofErr w:type="gramStart"/>
      <w:r w:rsidRPr="000B6AC5">
        <w:rPr>
          <w:rFonts w:ascii="Calibri" w:eastAsia="Calibri" w:hAnsi="Calibri" w:cs="Times New Roman"/>
          <w:color w:val="2E74B5"/>
          <w:sz w:val="20"/>
        </w:rPr>
        <w:t>xx.xxxx</w:t>
      </w:r>
      <w:proofErr w:type="spellEnd"/>
      <w:proofErr w:type="gramEnd"/>
    </w:p>
    <w:p w:rsidR="00E42129" w:rsidRPr="00E42129" w:rsidRDefault="00E42129" w:rsidP="00E42129">
      <w:pPr>
        <w:spacing w:line="240" w:lineRule="auto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>Ergebnisse:</w:t>
      </w:r>
    </w:p>
    <w:p w:rsidR="00E42129" w:rsidRPr="00E42129" w:rsidRDefault="00E42129" w:rsidP="003C645D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sz w:val="20"/>
        </w:rPr>
      </w:pPr>
      <w:r w:rsidRPr="00253B4A">
        <w:rPr>
          <w:rFonts w:cstheme="minorHAnsi"/>
          <w:sz w:val="20"/>
          <w:szCs w:val="20"/>
          <w:shd w:val="clear" w:color="auto" w:fill="CCCCFF"/>
        </w:rPr>
        <w:t>Taxa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2E74B5"/>
          <w:sz w:val="20"/>
        </w:rPr>
        <w:t xml:space="preserve">Aufzählung/Liste aller gefundenen </w:t>
      </w:r>
      <w:r w:rsidR="006A7709">
        <w:rPr>
          <w:rFonts w:ascii="Calibri" w:eastAsia="Calibri" w:hAnsi="Calibri" w:cs="Times New Roman"/>
          <w:color w:val="2E74B5"/>
          <w:sz w:val="20"/>
        </w:rPr>
        <w:t>Arten</w:t>
      </w:r>
    </w:p>
    <w:p w:rsidR="003B6AB5" w:rsidRDefault="00E42129" w:rsidP="003B6AB5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sz w:val="20"/>
        </w:rPr>
      </w:pPr>
      <w:r w:rsidRPr="00253B4A">
        <w:rPr>
          <w:rFonts w:cstheme="minorHAnsi"/>
          <w:sz w:val="20"/>
          <w:szCs w:val="20"/>
          <w:shd w:val="clear" w:color="auto" w:fill="CCCCFF"/>
        </w:rPr>
        <w:t>ÖWS (ökologische Wertesumme):</w:t>
      </w:r>
      <w:r w:rsidRPr="00E42129">
        <w:rPr>
          <w:rFonts w:ascii="Calibri" w:eastAsia="Calibri" w:hAnsi="Calibri" w:cs="Times New Roman"/>
          <w:sz w:val="20"/>
        </w:rPr>
        <w:t xml:space="preserve"> </w:t>
      </w:r>
      <w:r w:rsidR="003B6AB5">
        <w:rPr>
          <w:rFonts w:ascii="Calibri" w:eastAsia="Calibri" w:hAnsi="Calibri" w:cs="Times New Roman"/>
          <w:sz w:val="20"/>
        </w:rPr>
        <w:t>Z</w:t>
      </w:r>
      <w:r w:rsidR="003B6AB5" w:rsidRPr="003B6AB5">
        <w:rPr>
          <w:rFonts w:ascii="Calibri" w:eastAsia="Calibri" w:hAnsi="Calibri" w:cs="Times New Roman"/>
          <w:color w:val="2E74B5"/>
          <w:sz w:val="20"/>
        </w:rPr>
        <w:t>ahl</w:t>
      </w:r>
      <w:r w:rsidR="003B6AB5">
        <w:rPr>
          <w:rFonts w:ascii="Calibri" w:eastAsia="Calibri" w:hAnsi="Calibri" w:cs="Times New Roman"/>
          <w:sz w:val="20"/>
        </w:rPr>
        <w:t xml:space="preserve"> </w:t>
      </w:r>
    </w:p>
    <w:p w:rsidR="00E42129" w:rsidRPr="00E42129" w:rsidRDefault="00E42129" w:rsidP="003C645D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sz w:val="20"/>
        </w:rPr>
      </w:pPr>
      <w:r w:rsidRPr="00253B4A">
        <w:rPr>
          <w:rFonts w:eastAsia="Calibri" w:cstheme="minorHAnsi"/>
          <w:sz w:val="20"/>
          <w:szCs w:val="20"/>
          <w:shd w:val="clear" w:color="auto" w:fill="CCECFF"/>
        </w:rPr>
        <w:t>Klassierung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C45911"/>
          <w:sz w:val="20"/>
        </w:rPr>
        <w:t>sehr quellfremd</w:t>
      </w:r>
      <w:r w:rsidR="003B6AB5">
        <w:rPr>
          <w:rFonts w:ascii="Calibri" w:eastAsia="Calibri" w:hAnsi="Calibri" w:cs="Times New Roman"/>
          <w:color w:val="C45911"/>
          <w:sz w:val="20"/>
        </w:rPr>
        <w:t xml:space="preserve"> (</w:t>
      </w:r>
      <w:r w:rsidR="003B6AB5" w:rsidRPr="00E42129">
        <w:rPr>
          <w:rFonts w:ascii="Calibri" w:eastAsia="Calibri" w:hAnsi="Calibri" w:cs="Times New Roman"/>
          <w:color w:val="C45911"/>
          <w:sz w:val="20"/>
        </w:rPr>
        <w:t>&lt;5</w:t>
      </w:r>
      <w:r w:rsidR="003B6AB5">
        <w:rPr>
          <w:rFonts w:ascii="Calibri" w:eastAsia="Calibri" w:hAnsi="Calibri" w:cs="Times New Roman"/>
          <w:color w:val="C45911"/>
          <w:sz w:val="20"/>
        </w:rPr>
        <w:t>)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quellfremd</w:t>
      </w:r>
      <w:r w:rsidR="003B6AB5">
        <w:rPr>
          <w:rFonts w:ascii="Calibri" w:eastAsia="Calibri" w:hAnsi="Calibri" w:cs="Times New Roman"/>
          <w:color w:val="C45911"/>
          <w:sz w:val="20"/>
        </w:rPr>
        <w:t xml:space="preserve"> (5.1-9.9)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quellverträglich</w:t>
      </w:r>
      <w:r w:rsidR="00044D19">
        <w:rPr>
          <w:rFonts w:ascii="Calibri" w:eastAsia="Calibri" w:hAnsi="Calibri" w:cs="Times New Roman"/>
          <w:color w:val="C45911"/>
          <w:sz w:val="20"/>
        </w:rPr>
        <w:t xml:space="preserve"> (</w:t>
      </w:r>
      <w:r w:rsidR="003B6AB5">
        <w:rPr>
          <w:rFonts w:ascii="Calibri" w:eastAsia="Calibri" w:hAnsi="Calibri" w:cs="Times New Roman"/>
          <w:color w:val="C45911"/>
          <w:sz w:val="20"/>
        </w:rPr>
        <w:t>10.0-14.9)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bedingt quelltypisch</w:t>
      </w:r>
      <w:r w:rsidR="003B6AB5">
        <w:rPr>
          <w:rFonts w:ascii="Calibri" w:eastAsia="Calibri" w:hAnsi="Calibri" w:cs="Times New Roman"/>
          <w:color w:val="C45911"/>
          <w:sz w:val="20"/>
        </w:rPr>
        <w:t xml:space="preserve"> (15.0-19.9)</w:t>
      </w:r>
      <w:r w:rsidRPr="00E42129">
        <w:rPr>
          <w:rFonts w:ascii="Calibri" w:eastAsia="Calibri" w:hAnsi="Calibri" w:cs="Times New Roman"/>
          <w:sz w:val="20"/>
        </w:rPr>
        <w:t xml:space="preserve"> / </w:t>
      </w:r>
      <w:r w:rsidRPr="00E42129">
        <w:rPr>
          <w:rFonts w:ascii="Calibri" w:eastAsia="Calibri" w:hAnsi="Calibri" w:cs="Times New Roman"/>
          <w:color w:val="C45911"/>
          <w:sz w:val="20"/>
        </w:rPr>
        <w:t>quelltypisch</w:t>
      </w:r>
      <w:r w:rsidR="003B6AB5">
        <w:rPr>
          <w:rFonts w:ascii="Calibri" w:eastAsia="Calibri" w:hAnsi="Calibri" w:cs="Times New Roman"/>
          <w:color w:val="C45911"/>
          <w:sz w:val="20"/>
        </w:rPr>
        <w:t xml:space="preserve"> (&gt;20)</w:t>
      </w:r>
      <w:r w:rsidR="00456DC0" w:rsidRPr="00456DC0">
        <w:rPr>
          <w:rFonts w:ascii="Calibri" w:eastAsia="Calibri" w:hAnsi="Calibri" w:cs="Times New Roman"/>
          <w:color w:val="BFBFBF"/>
          <w:sz w:val="20"/>
        </w:rPr>
        <w:t xml:space="preserve"> </w:t>
      </w:r>
      <w:r w:rsidR="00456DC0" w:rsidRPr="00264454">
        <w:rPr>
          <w:rFonts w:ascii="Calibri" w:eastAsia="Calibri" w:hAnsi="Calibri" w:cs="Times New Roman"/>
          <w:color w:val="BFBFBF"/>
          <w:sz w:val="20"/>
        </w:rPr>
        <w:t>-&gt; wird im Protokoll nicht angekreuzt/a</w:t>
      </w:r>
      <w:r w:rsidR="00456DC0">
        <w:rPr>
          <w:rFonts w:ascii="Calibri" w:eastAsia="Calibri" w:hAnsi="Calibri" w:cs="Times New Roman"/>
          <w:color w:val="BFBFBF"/>
          <w:sz w:val="20"/>
        </w:rPr>
        <w:t>usgefüllt, aber basiert auf der ÖWS</w:t>
      </w:r>
      <w:r w:rsidR="00456DC0" w:rsidRPr="00264454">
        <w:rPr>
          <w:rFonts w:ascii="Calibri" w:eastAsia="Calibri" w:hAnsi="Calibri" w:cs="Times New Roman"/>
          <w:color w:val="BFBFBF"/>
          <w:sz w:val="20"/>
        </w:rPr>
        <w:t>-&gt; könnte man dies verknüpfen?</w:t>
      </w:r>
    </w:p>
    <w:p w:rsidR="00E42129" w:rsidRPr="00E42129" w:rsidRDefault="00E42129" w:rsidP="00E42129">
      <w:pPr>
        <w:pStyle w:val="Listenabsatz"/>
        <w:numPr>
          <w:ilvl w:val="0"/>
          <w:numId w:val="5"/>
        </w:numPr>
        <w:spacing w:line="240" w:lineRule="auto"/>
        <w:rPr>
          <w:rFonts w:ascii="Calibri" w:eastAsia="Calibri" w:hAnsi="Calibri" w:cs="Times New Roman"/>
          <w:sz w:val="20"/>
        </w:rPr>
      </w:pPr>
      <w:r w:rsidRPr="00253B4A">
        <w:rPr>
          <w:rFonts w:cstheme="minorHAnsi"/>
          <w:sz w:val="20"/>
          <w:szCs w:val="20"/>
          <w:shd w:val="clear" w:color="auto" w:fill="CCCCFF"/>
        </w:rPr>
        <w:t>Anzahl Taxa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2E74B5"/>
          <w:sz w:val="20"/>
        </w:rPr>
        <w:t>Zahl</w:t>
      </w:r>
    </w:p>
    <w:p w:rsidR="00E42129" w:rsidRPr="00E42129" w:rsidRDefault="00E42129" w:rsidP="00E42129">
      <w:pPr>
        <w:pStyle w:val="Listenabsatz"/>
        <w:numPr>
          <w:ilvl w:val="0"/>
          <w:numId w:val="5"/>
        </w:numPr>
        <w:spacing w:line="240" w:lineRule="auto"/>
        <w:rPr>
          <w:rFonts w:ascii="Calibri" w:eastAsia="Calibri" w:hAnsi="Calibri" w:cs="Times New Roman"/>
          <w:sz w:val="20"/>
        </w:rPr>
      </w:pPr>
      <w:r w:rsidRPr="00253B4A">
        <w:rPr>
          <w:rFonts w:cstheme="minorHAnsi"/>
          <w:sz w:val="20"/>
          <w:szCs w:val="20"/>
          <w:shd w:val="clear" w:color="auto" w:fill="CCCCFF"/>
        </w:rPr>
        <w:t>Rote Liste Arten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2E74B5"/>
          <w:sz w:val="20"/>
        </w:rPr>
        <w:t>Zahl</w:t>
      </w:r>
    </w:p>
    <w:p w:rsidR="00E42129" w:rsidRPr="00E42129" w:rsidRDefault="00E42129" w:rsidP="00E42129">
      <w:pPr>
        <w:pStyle w:val="Listenabsatz"/>
        <w:numPr>
          <w:ilvl w:val="0"/>
          <w:numId w:val="5"/>
        </w:numPr>
        <w:spacing w:line="240" w:lineRule="auto"/>
        <w:rPr>
          <w:rFonts w:ascii="Calibri" w:eastAsia="Calibri" w:hAnsi="Calibri" w:cs="Times New Roman"/>
          <w:sz w:val="20"/>
        </w:rPr>
      </w:pPr>
      <w:r w:rsidRPr="00253B4A">
        <w:rPr>
          <w:rFonts w:cstheme="minorHAnsi"/>
          <w:sz w:val="20"/>
          <w:szCs w:val="20"/>
          <w:shd w:val="clear" w:color="auto" w:fill="CCCCFF"/>
        </w:rPr>
        <w:t>Prioritäre Arten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2E74B5"/>
          <w:sz w:val="20"/>
        </w:rPr>
        <w:t>Zahl</w:t>
      </w:r>
    </w:p>
    <w:p w:rsidR="00E42129" w:rsidRPr="00E42129" w:rsidRDefault="00E42129" w:rsidP="003C645D">
      <w:pPr>
        <w:pStyle w:val="Listenabsatz"/>
        <w:numPr>
          <w:ilvl w:val="0"/>
          <w:numId w:val="2"/>
        </w:numPr>
        <w:spacing w:line="240" w:lineRule="auto"/>
        <w:rPr>
          <w:rFonts w:ascii="Calibri" w:eastAsia="Calibri" w:hAnsi="Calibri" w:cs="Times New Roman"/>
          <w:sz w:val="20"/>
        </w:rPr>
      </w:pPr>
      <w:r w:rsidRPr="00253B4A">
        <w:rPr>
          <w:rFonts w:cstheme="minorHAnsi"/>
          <w:sz w:val="20"/>
          <w:szCs w:val="20"/>
          <w:shd w:val="clear" w:color="auto" w:fill="CCCCFF"/>
        </w:rPr>
        <w:t>Endemiten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2E74B5"/>
          <w:sz w:val="20"/>
        </w:rPr>
        <w:t>Zahl</w:t>
      </w:r>
    </w:p>
    <w:p w:rsidR="00E42129" w:rsidRPr="00E42129" w:rsidRDefault="00E42129" w:rsidP="00E42129">
      <w:pPr>
        <w:pStyle w:val="Listenabsatz"/>
        <w:numPr>
          <w:ilvl w:val="0"/>
          <w:numId w:val="5"/>
        </w:numPr>
        <w:spacing w:line="240" w:lineRule="auto"/>
        <w:rPr>
          <w:rFonts w:ascii="Calibri" w:eastAsia="Calibri" w:hAnsi="Calibri" w:cs="Times New Roman"/>
          <w:sz w:val="20"/>
        </w:rPr>
      </w:pPr>
      <w:r w:rsidRPr="00253B4A">
        <w:rPr>
          <w:rFonts w:cstheme="minorHAnsi"/>
          <w:sz w:val="20"/>
          <w:szCs w:val="20"/>
          <w:shd w:val="clear" w:color="auto" w:fill="CCCCFF"/>
        </w:rPr>
        <w:t>ÖWZ 16 Arten</w:t>
      </w:r>
      <w:r w:rsidR="002C46C8" w:rsidRPr="00253B4A">
        <w:rPr>
          <w:rFonts w:cstheme="minorHAnsi"/>
          <w:sz w:val="20"/>
          <w:szCs w:val="20"/>
          <w:shd w:val="clear" w:color="auto" w:fill="CCCCFF"/>
        </w:rPr>
        <w:t xml:space="preserve"> (</w:t>
      </w:r>
      <w:proofErr w:type="spellStart"/>
      <w:r w:rsidR="002C46C8" w:rsidRPr="00253B4A">
        <w:rPr>
          <w:rFonts w:cstheme="minorHAnsi"/>
          <w:sz w:val="20"/>
          <w:szCs w:val="20"/>
          <w:shd w:val="clear" w:color="auto" w:fill="CCCCFF"/>
        </w:rPr>
        <w:t>krenobiont</w:t>
      </w:r>
      <w:proofErr w:type="spellEnd"/>
      <w:r w:rsidR="002C46C8" w:rsidRPr="00253B4A">
        <w:rPr>
          <w:rFonts w:cstheme="minorHAnsi"/>
          <w:sz w:val="20"/>
          <w:szCs w:val="20"/>
          <w:shd w:val="clear" w:color="auto" w:fill="CCCCFF"/>
        </w:rPr>
        <w:t>)</w:t>
      </w:r>
      <w:r w:rsidRPr="00E42129">
        <w:rPr>
          <w:rFonts w:ascii="Calibri" w:eastAsia="Calibri" w:hAnsi="Calibri" w:cs="Times New Roman"/>
          <w:sz w:val="20"/>
        </w:rPr>
        <w:t xml:space="preserve">: </w:t>
      </w:r>
      <w:r w:rsidRPr="00E42129">
        <w:rPr>
          <w:rFonts w:ascii="Calibri" w:eastAsia="Calibri" w:hAnsi="Calibri" w:cs="Times New Roman"/>
          <w:color w:val="2E74B5"/>
          <w:sz w:val="20"/>
        </w:rPr>
        <w:t>Zahl</w:t>
      </w:r>
    </w:p>
    <w:p w:rsidR="00E42129" w:rsidRPr="00E42129" w:rsidRDefault="00E42129" w:rsidP="00E42129">
      <w:pPr>
        <w:pStyle w:val="Listenabsatz"/>
        <w:numPr>
          <w:ilvl w:val="0"/>
          <w:numId w:val="5"/>
        </w:numPr>
        <w:spacing w:line="240" w:lineRule="auto"/>
        <w:rPr>
          <w:rFonts w:ascii="Calibri" w:eastAsia="Calibri" w:hAnsi="Calibri" w:cs="Times New Roman"/>
          <w:color w:val="2E74B5"/>
          <w:sz w:val="20"/>
        </w:rPr>
      </w:pPr>
      <w:r w:rsidRPr="00253B4A">
        <w:rPr>
          <w:rFonts w:cstheme="minorHAnsi"/>
          <w:sz w:val="20"/>
          <w:szCs w:val="20"/>
          <w:shd w:val="clear" w:color="auto" w:fill="CCCCFF"/>
        </w:rPr>
        <w:t>ÖWZ 18 Arten</w:t>
      </w:r>
      <w:r w:rsidR="002C46C8" w:rsidRPr="00253B4A">
        <w:rPr>
          <w:rFonts w:cstheme="minorHAnsi"/>
          <w:sz w:val="20"/>
          <w:szCs w:val="20"/>
          <w:shd w:val="clear" w:color="auto" w:fill="CCCCFF"/>
        </w:rPr>
        <w:t xml:space="preserve"> (</w:t>
      </w:r>
      <w:proofErr w:type="spellStart"/>
      <w:r w:rsidR="002C46C8" w:rsidRPr="00253B4A">
        <w:rPr>
          <w:rFonts w:cstheme="minorHAnsi"/>
          <w:sz w:val="20"/>
          <w:szCs w:val="20"/>
          <w:shd w:val="clear" w:color="auto" w:fill="CCCCFF"/>
        </w:rPr>
        <w:t>krenophil</w:t>
      </w:r>
      <w:proofErr w:type="spellEnd"/>
      <w:r w:rsidR="002C46C8" w:rsidRPr="00253B4A">
        <w:rPr>
          <w:rFonts w:cstheme="minorHAnsi"/>
          <w:sz w:val="20"/>
          <w:szCs w:val="20"/>
          <w:shd w:val="clear" w:color="auto" w:fill="CCCCFF"/>
        </w:rPr>
        <w:t>)</w:t>
      </w:r>
      <w:r w:rsidRPr="00253B4A">
        <w:rPr>
          <w:rFonts w:cstheme="minorHAnsi"/>
          <w:sz w:val="20"/>
          <w:szCs w:val="20"/>
          <w:shd w:val="clear" w:color="auto" w:fill="CCCCFF"/>
        </w:rPr>
        <w:t>:</w:t>
      </w:r>
      <w:r w:rsidRPr="00E42129">
        <w:rPr>
          <w:rFonts w:ascii="Calibri" w:eastAsia="Calibri" w:hAnsi="Calibri" w:cs="Times New Roman"/>
          <w:sz w:val="20"/>
        </w:rPr>
        <w:t xml:space="preserve"> </w:t>
      </w:r>
      <w:r w:rsidRPr="00E42129">
        <w:rPr>
          <w:rFonts w:ascii="Calibri" w:eastAsia="Calibri" w:hAnsi="Calibri" w:cs="Times New Roman"/>
          <w:color w:val="2E74B5"/>
          <w:sz w:val="20"/>
        </w:rPr>
        <w:t>Zahl</w:t>
      </w:r>
    </w:p>
    <w:p w:rsidR="0055571A" w:rsidRPr="003C645D" w:rsidRDefault="002352F7" w:rsidP="00C635D2">
      <w:pPr>
        <w:spacing w:line="240" w:lineRule="auto"/>
        <w:rPr>
          <w:rFonts w:eastAsia="Calibri" w:cstheme="minorHAnsi"/>
          <w:sz w:val="20"/>
          <w:szCs w:val="20"/>
          <w:shd w:val="clear" w:color="auto" w:fill="66FFCC"/>
        </w:rPr>
      </w:pPr>
      <w:sdt>
        <w:sdtPr>
          <w:rPr>
            <w:rFonts w:ascii="MS Gothic" w:eastAsia="MS Gothic" w:hAnsi="MS Gothic" w:cs="Segoe UI Symbol"/>
            <w:sz w:val="20"/>
          </w:rPr>
          <w:id w:val="-1822962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2BF9">
            <w:rPr>
              <w:rFonts w:ascii="MS Gothic" w:eastAsia="MS Gothic" w:hAnsi="MS Gothic" w:cs="Segoe UI Symbol" w:hint="eastAsia"/>
              <w:sz w:val="20"/>
            </w:rPr>
            <w:t>☐</w:t>
          </w:r>
        </w:sdtContent>
      </w:sdt>
      <w:r w:rsidR="00E42129" w:rsidRPr="00852BF9">
        <w:rPr>
          <w:rFonts w:ascii="Calibri" w:eastAsia="Calibri" w:hAnsi="Calibri" w:cs="Times New Roman"/>
          <w:sz w:val="20"/>
        </w:rPr>
        <w:t xml:space="preserve"> </w:t>
      </w:r>
      <w:r w:rsidR="00E42129" w:rsidRPr="00253B4A">
        <w:rPr>
          <w:rFonts w:cstheme="minorHAnsi"/>
          <w:sz w:val="20"/>
          <w:szCs w:val="20"/>
          <w:shd w:val="clear" w:color="auto" w:fill="CCCCFF"/>
        </w:rPr>
        <w:t>Quelle nicht bewertbar (</w:t>
      </w:r>
      <w:r w:rsidR="00852BF9" w:rsidRPr="00253B4A">
        <w:rPr>
          <w:rFonts w:cstheme="minorHAnsi"/>
          <w:sz w:val="20"/>
          <w:szCs w:val="20"/>
          <w:shd w:val="clear" w:color="auto" w:fill="CCCCFF"/>
        </w:rPr>
        <w:t xml:space="preserve">Anzahl </w:t>
      </w:r>
      <w:r w:rsidR="00E42129" w:rsidRPr="00253B4A">
        <w:rPr>
          <w:rFonts w:cstheme="minorHAnsi"/>
          <w:sz w:val="20"/>
          <w:szCs w:val="20"/>
          <w:shd w:val="clear" w:color="auto" w:fill="CCCCFF"/>
        </w:rPr>
        <w:t>Taxa &lt;5)</w:t>
      </w:r>
      <w:r w:rsidR="002462A1" w:rsidRPr="002462A1">
        <w:rPr>
          <w:rFonts w:ascii="Calibri" w:eastAsia="Calibri" w:hAnsi="Calibri" w:cs="Times New Roman"/>
          <w:color w:val="BFBFBF"/>
          <w:sz w:val="20"/>
        </w:rPr>
        <w:t xml:space="preserve"> </w:t>
      </w:r>
      <w:r w:rsidR="002462A1" w:rsidRPr="00456DC0">
        <w:rPr>
          <w:rFonts w:ascii="Calibri" w:eastAsia="Calibri" w:hAnsi="Calibri" w:cs="Times New Roman"/>
          <w:color w:val="BFBFBF"/>
          <w:sz w:val="20"/>
        </w:rPr>
        <w:t>-&gt; wenn dies ausgewählt wird, bleibt das Protokoll leer (mit Ausnahme der festen Stammdaten</w:t>
      </w:r>
      <w:r w:rsidR="002462A1">
        <w:rPr>
          <w:rFonts w:ascii="Calibri" w:eastAsia="Calibri" w:hAnsi="Calibri" w:cs="Times New Roman"/>
          <w:color w:val="BFBFBF"/>
          <w:sz w:val="20"/>
        </w:rPr>
        <w:t xml:space="preserve"> zuoberst</w:t>
      </w:r>
      <w:r w:rsidR="002462A1" w:rsidRPr="00456DC0">
        <w:rPr>
          <w:rFonts w:ascii="Calibri" w:eastAsia="Calibri" w:hAnsi="Calibri" w:cs="Times New Roman"/>
          <w:color w:val="BFBFBF"/>
          <w:sz w:val="20"/>
        </w:rPr>
        <w:t>)</w:t>
      </w:r>
    </w:p>
    <w:p w:rsidR="0055571A" w:rsidRPr="00E42129" w:rsidRDefault="000A4B21" w:rsidP="0055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Grundwasser – Quellen -&gt; </w:t>
      </w:r>
      <w:r w:rsidR="0055571A" w:rsidRPr="00E42129">
        <w:rPr>
          <w:rFonts w:cstheme="minorHAnsi"/>
          <w:b/>
          <w:sz w:val="20"/>
          <w:szCs w:val="20"/>
        </w:rPr>
        <w:t>Dokumente:</w:t>
      </w:r>
    </w:p>
    <w:p w:rsidR="00F53677" w:rsidRPr="00F53677" w:rsidRDefault="00F53677" w:rsidP="00F53677">
      <w:pPr>
        <w:spacing w:line="240" w:lineRule="auto"/>
        <w:rPr>
          <w:rFonts w:ascii="Calibri" w:eastAsia="Calibri" w:hAnsi="Calibri" w:cs="Times New Roman"/>
          <w:color w:val="BFBFBF"/>
          <w:sz w:val="20"/>
        </w:rPr>
      </w:pPr>
      <w:r w:rsidRPr="00F53677">
        <w:rPr>
          <w:rFonts w:ascii="Calibri" w:eastAsia="Calibri" w:hAnsi="Calibri" w:cs="Times New Roman"/>
          <w:color w:val="BFBFBF"/>
          <w:sz w:val="20"/>
        </w:rPr>
        <w:t xml:space="preserve">Z.B.: </w:t>
      </w:r>
      <w:r w:rsidR="00664298">
        <w:rPr>
          <w:rFonts w:ascii="Calibri" w:eastAsia="Calibri" w:hAnsi="Calibri" w:cs="Times New Roman"/>
          <w:color w:val="BFBFBF"/>
          <w:sz w:val="20"/>
        </w:rPr>
        <w:t>Fauna</w:t>
      </w:r>
      <w:r w:rsidRPr="00F53677">
        <w:rPr>
          <w:rFonts w:ascii="Calibri" w:eastAsia="Calibri" w:hAnsi="Calibri" w:cs="Times New Roman"/>
          <w:color w:val="BFBFBF"/>
          <w:sz w:val="20"/>
        </w:rPr>
        <w:t>-Protokollblatt BAFU Methode, Struktur-Protokollblatt BAFU Methode, Fotos,</w:t>
      </w:r>
      <w:r w:rsidR="00253B4A">
        <w:rPr>
          <w:rFonts w:ascii="Calibri" w:eastAsia="Calibri" w:hAnsi="Calibri" w:cs="Times New Roman"/>
          <w:color w:val="BFBFBF"/>
          <w:sz w:val="20"/>
        </w:rPr>
        <w:t xml:space="preserve"> alte Protokollblätter</w:t>
      </w:r>
      <w:r w:rsidRPr="00F53677">
        <w:rPr>
          <w:rFonts w:ascii="Calibri" w:eastAsia="Calibri" w:hAnsi="Calibri" w:cs="Times New Roman"/>
          <w:color w:val="BFBFBF"/>
          <w:sz w:val="20"/>
        </w:rPr>
        <w:t xml:space="preserve"> etc.</w:t>
      </w:r>
    </w:p>
    <w:p w:rsidR="0055571A" w:rsidRDefault="0055571A">
      <w:pPr>
        <w:rPr>
          <w:rFonts w:cstheme="minorHAnsi"/>
          <w:sz w:val="20"/>
          <w:szCs w:val="20"/>
        </w:rPr>
      </w:pPr>
    </w:p>
    <w:p w:rsidR="00F53677" w:rsidRDefault="00F53677">
      <w:pPr>
        <w:rPr>
          <w:rFonts w:cstheme="minorHAnsi"/>
          <w:sz w:val="20"/>
          <w:szCs w:val="20"/>
        </w:rPr>
      </w:pPr>
    </w:p>
    <w:p w:rsidR="00F53677" w:rsidRDefault="00F53677">
      <w:pPr>
        <w:rPr>
          <w:rFonts w:cstheme="minorHAnsi"/>
          <w:sz w:val="20"/>
          <w:szCs w:val="20"/>
        </w:rPr>
      </w:pPr>
    </w:p>
    <w:p w:rsidR="0055571A" w:rsidRDefault="0055571A">
      <w:pPr>
        <w:rPr>
          <w:rFonts w:cstheme="minorHAnsi"/>
          <w:sz w:val="20"/>
          <w:szCs w:val="20"/>
        </w:rPr>
      </w:pPr>
    </w:p>
    <w:p w:rsidR="003E4320" w:rsidRPr="00E42129" w:rsidRDefault="003E4320">
      <w:pPr>
        <w:rPr>
          <w:rFonts w:cstheme="minorHAnsi"/>
          <w:sz w:val="20"/>
          <w:szCs w:val="20"/>
        </w:rPr>
      </w:pPr>
    </w:p>
    <w:sectPr w:rsidR="003E4320" w:rsidRPr="00E421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433B"/>
    <w:multiLevelType w:val="hybridMultilevel"/>
    <w:tmpl w:val="CC7ADD14"/>
    <w:lvl w:ilvl="0" w:tplc="2A1CF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F76A2"/>
    <w:multiLevelType w:val="hybridMultilevel"/>
    <w:tmpl w:val="80E67C2C"/>
    <w:lvl w:ilvl="0" w:tplc="2A1CF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54B2E"/>
    <w:multiLevelType w:val="hybridMultilevel"/>
    <w:tmpl w:val="BEBE335C"/>
    <w:lvl w:ilvl="0" w:tplc="4F362460">
      <w:start w:val="2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56B22"/>
    <w:multiLevelType w:val="hybridMultilevel"/>
    <w:tmpl w:val="74C2AD9E"/>
    <w:lvl w:ilvl="0" w:tplc="2A1CF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B0881"/>
    <w:multiLevelType w:val="hybridMultilevel"/>
    <w:tmpl w:val="D486D726"/>
    <w:lvl w:ilvl="0" w:tplc="2A1CF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F05ED"/>
    <w:multiLevelType w:val="hybridMultilevel"/>
    <w:tmpl w:val="171A80C4"/>
    <w:lvl w:ilvl="0" w:tplc="2A1CF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1A"/>
    <w:rsid w:val="00023E6F"/>
    <w:rsid w:val="00033F5F"/>
    <w:rsid w:val="00044D19"/>
    <w:rsid w:val="000A4B21"/>
    <w:rsid w:val="000B6AC5"/>
    <w:rsid w:val="00115EF3"/>
    <w:rsid w:val="001274EB"/>
    <w:rsid w:val="001D5CE1"/>
    <w:rsid w:val="001E039A"/>
    <w:rsid w:val="002352F7"/>
    <w:rsid w:val="00241E2B"/>
    <w:rsid w:val="002462A1"/>
    <w:rsid w:val="00253B4A"/>
    <w:rsid w:val="00264454"/>
    <w:rsid w:val="002B0276"/>
    <w:rsid w:val="002B7FF1"/>
    <w:rsid w:val="002C46C8"/>
    <w:rsid w:val="002F1F01"/>
    <w:rsid w:val="003027BF"/>
    <w:rsid w:val="00334DE6"/>
    <w:rsid w:val="003B6AB5"/>
    <w:rsid w:val="003C3870"/>
    <w:rsid w:val="003C645D"/>
    <w:rsid w:val="003E4320"/>
    <w:rsid w:val="004253DD"/>
    <w:rsid w:val="00456DC0"/>
    <w:rsid w:val="004D4A7A"/>
    <w:rsid w:val="00506C19"/>
    <w:rsid w:val="00536960"/>
    <w:rsid w:val="0054706E"/>
    <w:rsid w:val="0055571A"/>
    <w:rsid w:val="005D6C48"/>
    <w:rsid w:val="00605B74"/>
    <w:rsid w:val="00664298"/>
    <w:rsid w:val="006A7709"/>
    <w:rsid w:val="00714D79"/>
    <w:rsid w:val="00723451"/>
    <w:rsid w:val="007509D0"/>
    <w:rsid w:val="0082420F"/>
    <w:rsid w:val="008407F2"/>
    <w:rsid w:val="00845009"/>
    <w:rsid w:val="00852BF9"/>
    <w:rsid w:val="008641E2"/>
    <w:rsid w:val="008E7AAB"/>
    <w:rsid w:val="00912F24"/>
    <w:rsid w:val="00960886"/>
    <w:rsid w:val="00980F56"/>
    <w:rsid w:val="009E25F2"/>
    <w:rsid w:val="00A01BF7"/>
    <w:rsid w:val="00AB0546"/>
    <w:rsid w:val="00C635D2"/>
    <w:rsid w:val="00C67E1C"/>
    <w:rsid w:val="00D26245"/>
    <w:rsid w:val="00D76530"/>
    <w:rsid w:val="00D808F6"/>
    <w:rsid w:val="00D96EED"/>
    <w:rsid w:val="00E42129"/>
    <w:rsid w:val="00F449E9"/>
    <w:rsid w:val="00F53677"/>
    <w:rsid w:val="00F5406A"/>
    <w:rsid w:val="00F55087"/>
    <w:rsid w:val="00FB3710"/>
    <w:rsid w:val="00F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FC823"/>
  <w15:chartTrackingRefBased/>
  <w15:docId w15:val="{272C084C-FBFA-4C7A-99B1-36F5F643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571A"/>
    <w:pPr>
      <w:ind w:left="720"/>
      <w:contextualSpacing/>
    </w:pPr>
  </w:style>
  <w:style w:type="table" w:styleId="Tabellenraster">
    <w:name w:val="Table Grid"/>
    <w:basedOn w:val="NormaleTabelle"/>
    <w:uiPriority w:val="39"/>
    <w:rsid w:val="002B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Kantonale Verwaltung Uri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Gisler Katja</dc:creator>
  <cp:keywords/>
  <dc:description/>
  <cp:lastModifiedBy>Gisler Katja</cp:lastModifiedBy>
  <cp:revision>56</cp:revision>
  <dcterms:created xsi:type="dcterms:W3CDTF">2022-07-05T06:24:00Z</dcterms:created>
  <dcterms:modified xsi:type="dcterms:W3CDTF">2022-07-06T09:06:00Z</dcterms:modified>
</cp:coreProperties>
</file>