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BA94" w14:textId="77777777" w:rsidR="00286D1C" w:rsidRPr="00F4194E" w:rsidRDefault="00286D1C" w:rsidP="00291AE2">
      <w:pPr>
        <w:jc w:val="both"/>
        <w:rPr>
          <w:rFonts w:ascii="Arial" w:eastAsia="Times New Roman" w:hAnsi="Arial" w:cs="Arial"/>
          <w:b/>
          <w:bCs/>
          <w:kern w:val="36"/>
          <w:lang w:eastAsia="en-PH"/>
        </w:rPr>
      </w:pPr>
    </w:p>
    <w:p w14:paraId="2EFCFA12" w14:textId="77777777" w:rsidR="00286D1C" w:rsidRPr="00F4194E" w:rsidRDefault="00286D1C" w:rsidP="00286D1C">
      <w:pPr>
        <w:jc w:val="center"/>
        <w:rPr>
          <w:rFonts w:ascii="Arial" w:eastAsia="Times New Roman" w:hAnsi="Arial" w:cs="Arial"/>
          <w:b/>
          <w:bCs/>
          <w:kern w:val="36"/>
          <w:lang w:eastAsia="en-PH"/>
        </w:rPr>
      </w:pPr>
    </w:p>
    <w:p w14:paraId="4B8DF90D" w14:textId="77777777" w:rsidR="0048136B" w:rsidRPr="00F4194E" w:rsidRDefault="0048136B" w:rsidP="0048136B">
      <w:pPr>
        <w:rPr>
          <w:rFonts w:ascii="Arial" w:hAnsi="Arial" w:cs="Arial"/>
        </w:rPr>
      </w:pPr>
    </w:p>
    <w:p w14:paraId="209836C6" w14:textId="77777777" w:rsidR="0048136B" w:rsidRPr="00F4194E" w:rsidRDefault="0048136B" w:rsidP="0048136B">
      <w:pPr>
        <w:tabs>
          <w:tab w:val="left" w:pos="2292"/>
        </w:tabs>
        <w:rPr>
          <w:rFonts w:ascii="Arial" w:hAnsi="Arial" w:cs="Arial"/>
        </w:rPr>
      </w:pPr>
      <w:r w:rsidRPr="00F4194E">
        <w:rPr>
          <w:rFonts w:ascii="Arial" w:hAnsi="Arial" w:cs="Arial"/>
        </w:rPr>
        <w:tab/>
      </w:r>
    </w:p>
    <w:p w14:paraId="5B21E637" w14:textId="77777777" w:rsidR="0048136B" w:rsidRPr="00F4194E" w:rsidRDefault="0048136B" w:rsidP="0048136B">
      <w:pPr>
        <w:tabs>
          <w:tab w:val="left" w:pos="2292"/>
        </w:tabs>
        <w:rPr>
          <w:rFonts w:ascii="Arial" w:hAnsi="Arial" w:cs="Arial"/>
        </w:rPr>
      </w:pPr>
    </w:p>
    <w:p w14:paraId="3E89A020" w14:textId="77777777" w:rsidR="0048136B" w:rsidRPr="00F4194E" w:rsidRDefault="0048136B" w:rsidP="0048136B">
      <w:pPr>
        <w:tabs>
          <w:tab w:val="left" w:pos="2292"/>
        </w:tabs>
        <w:jc w:val="center"/>
        <w:rPr>
          <w:rFonts w:ascii="Arial" w:hAnsi="Arial" w:cs="Arial"/>
          <w:b/>
          <w:bCs/>
          <w:sz w:val="40"/>
          <w:szCs w:val="40"/>
        </w:rPr>
      </w:pPr>
      <w:r w:rsidRPr="00F4194E">
        <w:rPr>
          <w:rFonts w:ascii="Arial" w:hAnsi="Arial" w:cs="Arial"/>
          <w:b/>
          <w:bCs/>
          <w:sz w:val="40"/>
          <w:szCs w:val="40"/>
        </w:rPr>
        <w:t>Web-Based Automated Research Approval and Submission System</w:t>
      </w:r>
    </w:p>
    <w:p w14:paraId="40D0C4CA" w14:textId="77777777" w:rsidR="0048136B" w:rsidRPr="00F4194E" w:rsidRDefault="0048136B" w:rsidP="0048136B">
      <w:pPr>
        <w:rPr>
          <w:rFonts w:ascii="Arial" w:hAnsi="Arial" w:cs="Arial"/>
          <w:b/>
          <w:bCs/>
          <w:sz w:val="44"/>
          <w:szCs w:val="44"/>
        </w:rPr>
      </w:pPr>
    </w:p>
    <w:p w14:paraId="241A5911" w14:textId="77777777" w:rsidR="0048136B" w:rsidRPr="00F4194E" w:rsidRDefault="0048136B" w:rsidP="0048136B">
      <w:pPr>
        <w:tabs>
          <w:tab w:val="left" w:pos="2952"/>
        </w:tabs>
        <w:rPr>
          <w:rFonts w:ascii="Arial" w:hAnsi="Arial" w:cs="Arial"/>
          <w:sz w:val="24"/>
          <w:szCs w:val="24"/>
        </w:rPr>
      </w:pPr>
      <w:r w:rsidRPr="00F4194E">
        <w:rPr>
          <w:rFonts w:ascii="Arial" w:hAnsi="Arial" w:cs="Arial"/>
          <w:b/>
          <w:bCs/>
          <w:noProof/>
          <w:sz w:val="44"/>
          <w:szCs w:val="44"/>
        </w:rPr>
        <mc:AlternateContent>
          <mc:Choice Requires="wps">
            <w:drawing>
              <wp:anchor distT="0" distB="0" distL="114300" distR="114300" simplePos="0" relativeHeight="251659264" behindDoc="0" locked="0" layoutInCell="1" allowOverlap="1" wp14:anchorId="37C4FF38" wp14:editId="1B7FD8A5">
                <wp:simplePos x="0" y="0"/>
                <wp:positionH relativeFrom="margin">
                  <wp:align>center</wp:align>
                </wp:positionH>
                <wp:positionV relativeFrom="paragraph">
                  <wp:posOffset>38735</wp:posOffset>
                </wp:positionV>
                <wp:extent cx="2651760" cy="1173480"/>
                <wp:effectExtent l="0" t="0" r="0" b="7620"/>
                <wp:wrapNone/>
                <wp:docPr id="1268464218"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4859D0AD" w14:textId="77777777" w:rsidR="0048136B" w:rsidRPr="00BE718E" w:rsidRDefault="0048136B"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48136B" w:rsidRDefault="0048136B" w:rsidP="0048136B">
                            <w:pPr>
                              <w:tabs>
                                <w:tab w:val="left" w:pos="2952"/>
                              </w:tabs>
                              <w:rPr>
                                <w:rFonts w:ascii="Arial" w:hAnsi="Arial" w:cs="Arial"/>
                                <w:sz w:val="24"/>
                                <w:szCs w:val="24"/>
                              </w:rPr>
                            </w:pPr>
                          </w:p>
                          <w:p w14:paraId="08957A04" w14:textId="77777777" w:rsidR="0048136B" w:rsidRDefault="0048136B"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C4FF38" id="_x0000_t202" coordsize="21600,21600" o:spt="202" path="m,l,21600r21600,l21600,xe">
                <v:stroke joinstyle="miter"/>
                <v:path gradientshapeok="t" o:connecttype="rect"/>
              </v:shapetype>
              <v:shape id="Text Box 3" o:spid="_x0000_s1026" type="#_x0000_t202" style="position:absolute;margin-left:0;margin-top:3.05pt;width:208.8pt;height:9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" filled="f" stroked="f" strokeweight=".5pt">
                <v:textbox>
                  <w:txbxContent>
                    <w:p w14:paraId="4859D0AD" w14:textId="77777777" w:rsidR="0048136B" w:rsidRPr="00BE718E" w:rsidRDefault="0048136B"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48136B" w:rsidRDefault="0048136B" w:rsidP="0048136B">
                      <w:pPr>
                        <w:tabs>
                          <w:tab w:val="left" w:pos="2952"/>
                        </w:tabs>
                        <w:rPr>
                          <w:rFonts w:ascii="Arial" w:hAnsi="Arial" w:cs="Arial"/>
                          <w:sz w:val="24"/>
                          <w:szCs w:val="24"/>
                        </w:rPr>
                      </w:pPr>
                    </w:p>
                    <w:p w14:paraId="08957A04" w14:textId="77777777" w:rsidR="0048136B" w:rsidRDefault="0048136B" w:rsidP="0048136B"/>
                  </w:txbxContent>
                </v:textbox>
                <w10:wrap anchorx="margin"/>
              </v:shape>
            </w:pict>
          </mc:Fallback>
        </mc:AlternateContent>
      </w:r>
    </w:p>
    <w:p w14:paraId="21D7B94B" w14:textId="77777777" w:rsidR="0048136B" w:rsidRPr="00F4194E" w:rsidRDefault="0048136B" w:rsidP="0048136B">
      <w:pPr>
        <w:rPr>
          <w:rFonts w:ascii="Arial" w:hAnsi="Arial" w:cs="Arial"/>
          <w:sz w:val="24"/>
          <w:szCs w:val="24"/>
        </w:rPr>
      </w:pPr>
    </w:p>
    <w:p w14:paraId="6BEC3D19" w14:textId="77777777" w:rsidR="0048136B" w:rsidRPr="00F4194E" w:rsidRDefault="0048136B" w:rsidP="0048136B">
      <w:pPr>
        <w:rPr>
          <w:rFonts w:ascii="Arial" w:hAnsi="Arial" w:cs="Arial"/>
          <w:sz w:val="24"/>
          <w:szCs w:val="24"/>
        </w:rPr>
      </w:pPr>
    </w:p>
    <w:p w14:paraId="60F0D387" w14:textId="77777777" w:rsidR="0048136B" w:rsidRPr="00F4194E" w:rsidRDefault="0048136B" w:rsidP="0048136B">
      <w:pPr>
        <w:rPr>
          <w:rFonts w:ascii="Arial" w:hAnsi="Arial" w:cs="Arial"/>
          <w:sz w:val="24"/>
          <w:szCs w:val="24"/>
        </w:rPr>
      </w:pPr>
    </w:p>
    <w:p w14:paraId="11EFCE2B" w14:textId="02E11914" w:rsidR="0048136B" w:rsidRPr="00F4194E" w:rsidRDefault="0048136B" w:rsidP="0048136B">
      <w:pPr>
        <w:tabs>
          <w:tab w:val="left" w:pos="3012"/>
        </w:tabs>
        <w:rPr>
          <w:rFonts w:ascii="Arial" w:hAnsi="Arial" w:cs="Arial"/>
          <w:sz w:val="24"/>
          <w:szCs w:val="24"/>
        </w:rPr>
      </w:pPr>
    </w:p>
    <w:p w14:paraId="5690D4C1" w14:textId="77777777" w:rsidR="0048136B" w:rsidRPr="00F4194E" w:rsidRDefault="0048136B" w:rsidP="00286D1C">
      <w:pPr>
        <w:jc w:val="center"/>
        <w:rPr>
          <w:rFonts w:ascii="Arial" w:eastAsia="Times New Roman" w:hAnsi="Arial" w:cs="Arial"/>
          <w:b/>
          <w:bCs/>
          <w:kern w:val="36"/>
          <w:lang w:eastAsia="en-PH"/>
        </w:rPr>
      </w:pPr>
    </w:p>
    <w:p w14:paraId="40E418A0" w14:textId="77777777" w:rsidR="0048136B" w:rsidRPr="00F4194E" w:rsidRDefault="0048136B" w:rsidP="00286D1C">
      <w:pPr>
        <w:jc w:val="center"/>
        <w:rPr>
          <w:rFonts w:ascii="Arial" w:eastAsia="Times New Roman" w:hAnsi="Arial" w:cs="Arial"/>
          <w:b/>
          <w:bCs/>
          <w:kern w:val="36"/>
          <w:lang w:eastAsia="en-PH"/>
        </w:rPr>
      </w:pPr>
    </w:p>
    <w:p w14:paraId="30E6E691" w14:textId="77777777" w:rsidR="0048136B" w:rsidRPr="00F4194E" w:rsidRDefault="0048136B" w:rsidP="00286D1C">
      <w:pPr>
        <w:jc w:val="center"/>
        <w:rPr>
          <w:rFonts w:ascii="Arial" w:eastAsia="Times New Roman" w:hAnsi="Arial" w:cs="Arial"/>
          <w:b/>
          <w:bCs/>
          <w:kern w:val="36"/>
          <w:lang w:eastAsia="en-PH"/>
        </w:rPr>
      </w:pPr>
    </w:p>
    <w:p w14:paraId="0CD87520" w14:textId="77777777" w:rsidR="0048136B" w:rsidRPr="00F4194E" w:rsidRDefault="0048136B" w:rsidP="00286D1C">
      <w:pPr>
        <w:jc w:val="center"/>
        <w:rPr>
          <w:rFonts w:ascii="Arial" w:eastAsia="Times New Roman" w:hAnsi="Arial" w:cs="Arial"/>
          <w:b/>
          <w:bCs/>
          <w:kern w:val="36"/>
          <w:lang w:eastAsia="en-PH"/>
        </w:rPr>
      </w:pPr>
    </w:p>
    <w:p w14:paraId="3783E3AA" w14:textId="108BC725" w:rsidR="0048136B" w:rsidRPr="00F4194E" w:rsidRDefault="00772B81" w:rsidP="00286D1C">
      <w:pPr>
        <w:jc w:val="center"/>
        <w:rPr>
          <w:rFonts w:ascii="Arial" w:eastAsia="Times New Roman" w:hAnsi="Arial" w:cs="Arial"/>
          <w:b/>
          <w:bCs/>
          <w:kern w:val="36"/>
          <w:lang w:eastAsia="en-PH"/>
        </w:rPr>
      </w:pPr>
      <w:r w:rsidRPr="00F4194E">
        <w:rPr>
          <w:rFonts w:ascii="Arial" w:hAnsi="Arial" w:cs="Arial"/>
          <w:b/>
          <w:bCs/>
          <w:noProof/>
          <w:sz w:val="44"/>
          <w:szCs w:val="44"/>
        </w:rPr>
        <mc:AlternateContent>
          <mc:Choice Requires="wps">
            <w:drawing>
              <wp:anchor distT="0" distB="0" distL="114300" distR="114300" simplePos="0" relativeHeight="251661312" behindDoc="0" locked="0" layoutInCell="1" allowOverlap="1" wp14:anchorId="1D5AA268" wp14:editId="5D6396BB">
                <wp:simplePos x="0" y="0"/>
                <wp:positionH relativeFrom="margin">
                  <wp:align>center</wp:align>
                </wp:positionH>
                <wp:positionV relativeFrom="paragraph">
                  <wp:posOffset>76835</wp:posOffset>
                </wp:positionV>
                <wp:extent cx="2004060" cy="1173480"/>
                <wp:effectExtent l="0" t="0" r="0" b="7620"/>
                <wp:wrapNone/>
                <wp:docPr id="1193830065" name="Text Box 3"/>
                <wp:cNvGraphicFramePr/>
                <a:graphic xmlns:a="http://schemas.openxmlformats.org/drawingml/2006/main">
                  <a:graphicData uri="http://schemas.microsoft.com/office/word/2010/wordprocessingShape">
                    <wps:wsp>
                      <wps:cNvSpPr txBox="1"/>
                      <wps:spPr>
                        <a:xfrm>
                          <a:off x="0" y="0"/>
                          <a:ext cx="2004060" cy="1173480"/>
                        </a:xfrm>
                        <a:prstGeom prst="rect">
                          <a:avLst/>
                        </a:prstGeom>
                        <a:noFill/>
                        <a:ln w="6350">
                          <a:noFill/>
                        </a:ln>
                      </wps:spPr>
                      <wps:txbx>
                        <w:txbxContent>
                          <w:p w14:paraId="3E92D93A" w14:textId="77777777" w:rsidR="0048136B" w:rsidRDefault="0048136B"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48136B" w:rsidRPr="004B6755" w:rsidRDefault="0048136B" w:rsidP="0048136B">
                            <w:pPr>
                              <w:tabs>
                                <w:tab w:val="left" w:pos="2952"/>
                              </w:tabs>
                              <w:jc w:val="center"/>
                              <w:rPr>
                                <w:rFonts w:ascii="Arial" w:hAnsi="Arial" w:cs="Arial"/>
                                <w:sz w:val="24"/>
                                <w:szCs w:val="24"/>
                              </w:rPr>
                            </w:pPr>
                            <w:r w:rsidRPr="004B6755">
                              <w:rPr>
                                <w:rFonts w:ascii="Arial" w:hAnsi="Arial" w:cs="Arial"/>
                                <w:sz w:val="24"/>
                                <w:szCs w:val="24"/>
                              </w:rPr>
                              <w:t>Cidro, Philip John B. Catalo, Khent Gabrielle R. Gomez, Emmanuelle A.</w:t>
                            </w:r>
                          </w:p>
                          <w:p w14:paraId="1836B15A" w14:textId="77777777" w:rsidR="0048136B" w:rsidRDefault="0048136B"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AA268" id="_x0000_s1027" type="#_x0000_t202" style="position:absolute;left:0;text-align:left;margin-left:0;margin-top:6.05pt;width:157.8pt;height:92.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" filled="f" stroked="f" strokeweight=".5pt">
                <v:textbox>
                  <w:txbxContent>
                    <w:p w14:paraId="3E92D93A" w14:textId="77777777" w:rsidR="0048136B" w:rsidRDefault="0048136B"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48136B" w:rsidRPr="004B6755" w:rsidRDefault="0048136B" w:rsidP="0048136B">
                      <w:pPr>
                        <w:tabs>
                          <w:tab w:val="left" w:pos="2952"/>
                        </w:tabs>
                        <w:jc w:val="center"/>
                        <w:rPr>
                          <w:rFonts w:ascii="Arial" w:hAnsi="Arial" w:cs="Arial"/>
                          <w:sz w:val="24"/>
                          <w:szCs w:val="24"/>
                        </w:rPr>
                      </w:pPr>
                      <w:r w:rsidRPr="004B6755">
                        <w:rPr>
                          <w:rFonts w:ascii="Arial" w:hAnsi="Arial" w:cs="Arial"/>
                          <w:sz w:val="24"/>
                          <w:szCs w:val="24"/>
                        </w:rPr>
                        <w:t>Cidro, Philip John B. Catalo, Khent Gabrielle R. Gomez, Emmanuelle A.</w:t>
                      </w:r>
                    </w:p>
                    <w:p w14:paraId="1836B15A" w14:textId="77777777" w:rsidR="0048136B" w:rsidRDefault="0048136B" w:rsidP="0048136B"/>
                  </w:txbxContent>
                </v:textbox>
                <w10:wrap anchorx="margin"/>
              </v:shape>
            </w:pict>
          </mc:Fallback>
        </mc:AlternateContent>
      </w:r>
    </w:p>
    <w:p w14:paraId="771F2870" w14:textId="77777777" w:rsidR="0048136B" w:rsidRPr="00F4194E" w:rsidRDefault="0048136B" w:rsidP="00286D1C">
      <w:pPr>
        <w:jc w:val="center"/>
        <w:rPr>
          <w:rFonts w:ascii="Arial" w:eastAsia="Times New Roman" w:hAnsi="Arial" w:cs="Arial"/>
          <w:b/>
          <w:bCs/>
          <w:kern w:val="36"/>
          <w:lang w:eastAsia="en-PH"/>
        </w:rPr>
      </w:pPr>
    </w:p>
    <w:p w14:paraId="3E05CB4D" w14:textId="77777777" w:rsidR="0048136B" w:rsidRPr="00F4194E" w:rsidRDefault="0048136B" w:rsidP="00286D1C">
      <w:pPr>
        <w:jc w:val="center"/>
        <w:rPr>
          <w:rFonts w:ascii="Arial" w:eastAsia="Times New Roman" w:hAnsi="Arial" w:cs="Arial"/>
          <w:b/>
          <w:bCs/>
          <w:kern w:val="36"/>
          <w:lang w:eastAsia="en-PH"/>
        </w:rPr>
      </w:pPr>
    </w:p>
    <w:p w14:paraId="7F0E8F3D" w14:textId="77777777" w:rsidR="0048136B" w:rsidRPr="00F4194E" w:rsidRDefault="0048136B" w:rsidP="00286D1C">
      <w:pPr>
        <w:jc w:val="center"/>
        <w:rPr>
          <w:rFonts w:ascii="Arial" w:eastAsia="Times New Roman" w:hAnsi="Arial" w:cs="Arial"/>
          <w:b/>
          <w:bCs/>
          <w:kern w:val="36"/>
          <w:lang w:eastAsia="en-PH"/>
        </w:rPr>
      </w:pPr>
    </w:p>
    <w:p w14:paraId="6FAA0F14" w14:textId="77777777" w:rsidR="0048136B" w:rsidRPr="00F4194E" w:rsidRDefault="0048136B" w:rsidP="00286D1C">
      <w:pPr>
        <w:jc w:val="center"/>
        <w:rPr>
          <w:rFonts w:ascii="Arial" w:eastAsia="Times New Roman" w:hAnsi="Arial" w:cs="Arial"/>
          <w:b/>
          <w:bCs/>
          <w:kern w:val="36"/>
          <w:lang w:eastAsia="en-PH"/>
        </w:rPr>
      </w:pPr>
    </w:p>
    <w:p w14:paraId="3A613757" w14:textId="77777777" w:rsidR="0048136B" w:rsidRPr="00F4194E" w:rsidRDefault="0048136B" w:rsidP="00286D1C">
      <w:pPr>
        <w:jc w:val="center"/>
        <w:rPr>
          <w:rFonts w:ascii="Arial" w:eastAsia="Times New Roman" w:hAnsi="Arial" w:cs="Arial"/>
          <w:b/>
          <w:bCs/>
          <w:kern w:val="36"/>
          <w:lang w:eastAsia="en-PH"/>
        </w:rPr>
      </w:pPr>
    </w:p>
    <w:p w14:paraId="7120A1D5" w14:textId="77777777" w:rsidR="0048136B" w:rsidRPr="00F4194E" w:rsidRDefault="0048136B" w:rsidP="00286D1C">
      <w:pPr>
        <w:jc w:val="center"/>
        <w:rPr>
          <w:rFonts w:ascii="Arial" w:eastAsia="Times New Roman" w:hAnsi="Arial" w:cs="Arial"/>
          <w:b/>
          <w:bCs/>
          <w:kern w:val="36"/>
          <w:lang w:eastAsia="en-PH"/>
        </w:rPr>
      </w:pPr>
    </w:p>
    <w:p w14:paraId="2BC3E578" w14:textId="3B3054EA" w:rsidR="0048136B" w:rsidRPr="00F4194E" w:rsidRDefault="00772B81" w:rsidP="00286D1C">
      <w:pPr>
        <w:jc w:val="center"/>
        <w:rPr>
          <w:rFonts w:ascii="Arial" w:eastAsia="Times New Roman" w:hAnsi="Arial" w:cs="Arial"/>
          <w:b/>
          <w:bCs/>
          <w:kern w:val="36"/>
          <w:lang w:eastAsia="en-PH"/>
        </w:rPr>
      </w:pPr>
      <w:r w:rsidRPr="00F4194E">
        <w:rPr>
          <w:rFonts w:ascii="Arial" w:hAnsi="Arial" w:cs="Arial"/>
          <w:b/>
          <w:bCs/>
          <w:noProof/>
          <w:sz w:val="44"/>
          <w:szCs w:val="44"/>
        </w:rPr>
        <mc:AlternateContent>
          <mc:Choice Requires="wps">
            <w:drawing>
              <wp:anchor distT="0" distB="0" distL="114300" distR="114300" simplePos="0" relativeHeight="251660288" behindDoc="0" locked="0" layoutInCell="1" allowOverlap="1" wp14:anchorId="12A6E87E" wp14:editId="48365EAA">
                <wp:simplePos x="0" y="0"/>
                <wp:positionH relativeFrom="margin">
                  <wp:align>center</wp:align>
                </wp:positionH>
                <wp:positionV relativeFrom="paragraph">
                  <wp:posOffset>6985</wp:posOffset>
                </wp:positionV>
                <wp:extent cx="2651760" cy="1173480"/>
                <wp:effectExtent l="0" t="0" r="0" b="7620"/>
                <wp:wrapNone/>
                <wp:docPr id="1056775496"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0703BEE7" w14:textId="77777777" w:rsidR="0048136B" w:rsidRDefault="0048136B"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48136B" w:rsidRDefault="0048136B" w:rsidP="0048136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E87E" id="_x0000_s1028" type="#_x0000_t202" style="position:absolute;left:0;text-align:left;margin-left:0;margin-top:.55pt;width:208.8pt;height:92.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SHAIAADQ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" filled="f" stroked="f" strokeweight=".5pt">
                <v:textbox>
                  <w:txbxContent>
                    <w:p w14:paraId="0703BEE7" w14:textId="77777777" w:rsidR="0048136B" w:rsidRDefault="0048136B"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48136B" w:rsidRDefault="0048136B" w:rsidP="0048136B">
                      <w:pPr>
                        <w:jc w:val="center"/>
                      </w:pPr>
                    </w:p>
                  </w:txbxContent>
                </v:textbox>
                <w10:wrap anchorx="margin"/>
              </v:shape>
            </w:pict>
          </mc:Fallback>
        </mc:AlternateContent>
      </w:r>
    </w:p>
    <w:p w14:paraId="5EC65967" w14:textId="77777777" w:rsidR="0048136B" w:rsidRPr="00F4194E" w:rsidRDefault="0048136B" w:rsidP="00286D1C">
      <w:pPr>
        <w:jc w:val="center"/>
        <w:rPr>
          <w:rFonts w:ascii="Arial" w:eastAsia="Times New Roman" w:hAnsi="Arial" w:cs="Arial"/>
          <w:b/>
          <w:bCs/>
          <w:kern w:val="36"/>
          <w:lang w:eastAsia="en-PH"/>
        </w:rPr>
      </w:pPr>
    </w:p>
    <w:p w14:paraId="6A1F5F11" w14:textId="77777777" w:rsidR="0048136B" w:rsidRPr="00F4194E" w:rsidRDefault="0048136B" w:rsidP="00286D1C">
      <w:pPr>
        <w:jc w:val="center"/>
        <w:rPr>
          <w:rFonts w:ascii="Arial" w:eastAsia="Times New Roman" w:hAnsi="Arial" w:cs="Arial"/>
          <w:b/>
          <w:bCs/>
          <w:kern w:val="36"/>
          <w:lang w:eastAsia="en-PH"/>
        </w:rPr>
      </w:pPr>
    </w:p>
    <w:p w14:paraId="16FDFF93" w14:textId="77777777" w:rsidR="0048136B" w:rsidRPr="00F4194E" w:rsidRDefault="0048136B" w:rsidP="00286D1C">
      <w:pPr>
        <w:jc w:val="center"/>
        <w:rPr>
          <w:rFonts w:ascii="Arial" w:eastAsia="Times New Roman" w:hAnsi="Arial" w:cs="Arial"/>
          <w:b/>
          <w:bCs/>
          <w:kern w:val="36"/>
          <w:lang w:eastAsia="en-PH"/>
        </w:rPr>
      </w:pPr>
    </w:p>
    <w:p w14:paraId="737702A1" w14:textId="77777777" w:rsidR="0048136B" w:rsidRPr="00F4194E" w:rsidRDefault="0048136B" w:rsidP="00286D1C">
      <w:pPr>
        <w:jc w:val="center"/>
        <w:rPr>
          <w:rFonts w:ascii="Arial" w:eastAsia="Times New Roman" w:hAnsi="Arial" w:cs="Arial"/>
          <w:b/>
          <w:bCs/>
          <w:kern w:val="36"/>
          <w:lang w:eastAsia="en-PH"/>
        </w:rPr>
      </w:pPr>
    </w:p>
    <w:p w14:paraId="2479EFC2" w14:textId="77777777" w:rsidR="00F4194E" w:rsidRDefault="00F4194E" w:rsidP="009F26A0">
      <w:pPr>
        <w:rPr>
          <w:rFonts w:ascii="Arial" w:eastAsia="Times New Roman" w:hAnsi="Arial" w:cs="Arial"/>
          <w:b/>
          <w:bCs/>
          <w:kern w:val="36"/>
          <w:lang w:eastAsia="en-PH"/>
        </w:rPr>
      </w:pPr>
    </w:p>
    <w:p w14:paraId="33917496" w14:textId="77777777" w:rsidR="00200604" w:rsidRDefault="00200604" w:rsidP="00200604">
      <w:pPr>
        <w:ind w:left="2880"/>
        <w:rPr>
          <w:rFonts w:ascii="Arial" w:eastAsia="Times New Roman" w:hAnsi="Arial" w:cs="Arial"/>
          <w:b/>
          <w:bCs/>
          <w:kern w:val="36"/>
          <w:lang w:eastAsia="en-PH"/>
        </w:rPr>
      </w:pPr>
      <w:r>
        <w:rPr>
          <w:rFonts w:ascii="Arial" w:eastAsia="Times New Roman" w:hAnsi="Arial" w:cs="Arial"/>
          <w:b/>
          <w:bCs/>
          <w:kern w:val="36"/>
          <w:lang w:eastAsia="en-PH"/>
        </w:rPr>
        <w:t xml:space="preserve">     </w:t>
      </w:r>
      <w:r w:rsidRPr="00F4194E">
        <w:rPr>
          <w:rFonts w:ascii="Arial" w:eastAsia="Times New Roman" w:hAnsi="Arial" w:cs="Arial"/>
          <w:b/>
          <w:bCs/>
          <w:kern w:val="36"/>
          <w:lang w:eastAsia="en-PH"/>
        </w:rPr>
        <w:t xml:space="preserve">CHAPTER </w:t>
      </w:r>
      <w:r>
        <w:rPr>
          <w:rFonts w:ascii="Arial" w:eastAsia="Times New Roman" w:hAnsi="Arial" w:cs="Arial"/>
          <w:b/>
          <w:bCs/>
          <w:kern w:val="36"/>
          <w:lang w:eastAsia="en-PH"/>
        </w:rPr>
        <w:t>I</w:t>
      </w:r>
    </w:p>
    <w:p w14:paraId="6E32807F" w14:textId="77777777" w:rsidR="00200604" w:rsidRDefault="00200604" w:rsidP="00200604">
      <w:pPr>
        <w:ind w:left="2880"/>
        <w:rPr>
          <w:rFonts w:ascii="Arial" w:eastAsia="Times New Roman" w:hAnsi="Arial" w:cs="Arial"/>
          <w:b/>
          <w:bCs/>
          <w:kern w:val="36"/>
          <w:lang w:eastAsia="en-PH"/>
        </w:rPr>
      </w:pPr>
      <w:r w:rsidRPr="00F4194E">
        <w:rPr>
          <w:rFonts w:ascii="Arial" w:eastAsia="Times New Roman" w:hAnsi="Arial" w:cs="Arial"/>
          <w:b/>
          <w:bCs/>
          <w:kern w:val="36"/>
          <w:lang w:eastAsia="en-PH"/>
        </w:rPr>
        <w:t xml:space="preserve"> INTRODUCTION</w:t>
      </w:r>
    </w:p>
    <w:p w14:paraId="22787875" w14:textId="77777777" w:rsidR="00200604" w:rsidRPr="00F4194E" w:rsidRDefault="00200604" w:rsidP="00200604">
      <w:pPr>
        <w:jc w:val="center"/>
        <w:rPr>
          <w:rFonts w:ascii="Arial" w:eastAsia="Times New Roman" w:hAnsi="Arial" w:cs="Arial"/>
          <w:b/>
          <w:bCs/>
          <w:kern w:val="36"/>
          <w:sz w:val="2"/>
          <w:szCs w:val="2"/>
          <w:lang w:eastAsia="en-PH"/>
        </w:rPr>
      </w:pPr>
    </w:p>
    <w:p w14:paraId="02B1DEC6" w14:textId="77777777" w:rsidR="00200604" w:rsidRPr="00F4194E" w:rsidRDefault="00200604" w:rsidP="00200604">
      <w:pPr>
        <w:jc w:val="both"/>
        <w:rPr>
          <w:rFonts w:ascii="Arial" w:eastAsia="Times New Roman" w:hAnsi="Arial" w:cs="Arial"/>
          <w:b/>
          <w:bCs/>
          <w:kern w:val="36"/>
          <w:lang w:eastAsia="en-PH"/>
        </w:rPr>
      </w:pPr>
      <w:r w:rsidRPr="00F4194E">
        <w:rPr>
          <w:rFonts w:ascii="Arial" w:eastAsia="Times New Roman" w:hAnsi="Arial" w:cs="Arial"/>
          <w:b/>
          <w:bCs/>
          <w:kern w:val="36"/>
          <w:lang w:eastAsia="en-PH"/>
        </w:rPr>
        <w:t>Background and Rationale</w:t>
      </w:r>
    </w:p>
    <w:p w14:paraId="61CB6D48"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Research proposal management in higher education institutions has become increasingly complex as academic institutions expand their research activities and face growing demands for transparency and efficiency. Traditional manual processes for research submission, review, and approval create significant challenges for students, faculty, and administrators alike. These challenges include document loss, inconsistent tracking systems, communication gaps between stakeholders, and lengthy approval timeframes that can delay important research activities.</w:t>
      </w:r>
    </w:p>
    <w:p w14:paraId="542C5C77"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rapid advancement of digital transformation technologies has fundamentally changed how organizations manage workflows and administrative processes. Benavides et al. (2020) found that digital transformation has touched almost every part of higher education, creating opportunities for schools to improve their operations. This technological evolution has been accelerated by the COVID-19 pandemic, which forced institutions worldwide to quickly adopt digital solutions for maintaining academic operations.</w:t>
      </w:r>
    </w:p>
    <w:p w14:paraId="44E41DFE"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pandemic's impact on higher education was substantial. By April 2020, UNESCO (2020) reported that lockdowns had affected over 1.37 billion students around the world, representing more than 3 out of every 4 young people globally. This disruption forced many institutions to recognize the limitations of their paper-based systems and the urgent need for digital alternatives.</w:t>
      </w:r>
    </w:p>
    <w:p w14:paraId="7E5F6E2A"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Research Information Management Systems (RIMS) have emerged as important tools for academic institutions (ACRL, 2021). These systems help universities manage research activities more effectively by providing digital platforms for submission, tracking, and approval processes. However, many institutions, particularly regional universities, continue to rely on manual processes that create inefficiencies and frustrations for all stakeholders involved.</w:t>
      </w:r>
    </w:p>
    <w:p w14:paraId="2E1239BE"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business sector has demonstrated the clear benefits of process automation. Companies like YouGov have reported saving 10 hours per employee per week after implementing proposal automation systems (Templafy, 2024). These improvements show that automation technology can significantly reduce time spent on repetitive tasks while improving accuracy and consistency.</w:t>
      </w:r>
    </w:p>
    <w:p w14:paraId="0C3E0ADD" w14:textId="77777777" w:rsid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Current research on system performance supports the effectiveness of digital transformation in academic settings. Huang and Li (2024) conducted a comparative study of student management systems and found that modern automated systems achieved 95% stability compared to 65% for traditional systems, while processing 180 operations per second. These findings demonstrate the technical feasibility and practical benefits of implementing digital systems in educational environments.</w:t>
      </w:r>
    </w:p>
    <w:p w14:paraId="30D7D887" w14:textId="77777777" w:rsidR="007238D7" w:rsidRDefault="007238D7" w:rsidP="007238D7">
      <w:pPr>
        <w:ind w:firstLine="720"/>
        <w:jc w:val="both"/>
        <w:rPr>
          <w:rFonts w:ascii="Arial" w:eastAsia="Times New Roman" w:hAnsi="Arial" w:cs="Arial"/>
          <w:kern w:val="36"/>
          <w:lang w:eastAsia="en-PH"/>
        </w:rPr>
      </w:pPr>
    </w:p>
    <w:p w14:paraId="39DC7A21" w14:textId="77777777" w:rsidR="007238D7" w:rsidRPr="007238D7" w:rsidRDefault="007238D7" w:rsidP="007238D7">
      <w:pPr>
        <w:ind w:firstLine="720"/>
        <w:jc w:val="both"/>
        <w:rPr>
          <w:rFonts w:ascii="Arial" w:eastAsia="Times New Roman" w:hAnsi="Arial" w:cs="Arial"/>
          <w:kern w:val="36"/>
          <w:lang w:eastAsia="en-PH"/>
        </w:rPr>
      </w:pPr>
    </w:p>
    <w:p w14:paraId="433375C9" w14:textId="77777777" w:rsidR="007238D7" w:rsidRPr="007238D7" w:rsidRDefault="007238D7" w:rsidP="00FD579C">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At the national level, the Philippines has developed sophisticated research management infrastructure. The DOST Project Management Information System (DPMIS) serves as a comprehensive web-based platform for tracking research programs and projects across the country. Various Philippine research councils have implemented digital systems, including PCHRD's collaborative grant management system and NRCP's Basic Research Information System. These national-level systems demonstrate successful digital transformation in Philippine research management.</w:t>
      </w:r>
    </w:p>
    <w:p w14:paraId="283A6E06"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However, a significant gap exists between national research infrastructure and institutional-level research management capabilities. While researchers experience efficient digital processes when applying for national funding, they often encounter outdated manual systems at their home institutions. This disconnect creates inefficiencies and inconsistencies in the overall research management ecosystem.</w:t>
      </w:r>
    </w:p>
    <w:p w14:paraId="649B9306"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Studies conducted at other Philippine universities highlight common problems with manual research management systems. Malaya et al. (2022) at Don Mariano Marcos Memorial State University identified issues including "scattered, unsecured and prone to risk records; cumbersome record-keeping; and difficulty of generating reports." Similarly, Abrugena and Ramos (2022) at Lyceum of the Philippines University found that "the process of creating a research proposal and submitting it for final approval is a very time-consuming process as any proposal may require multiple parties to review and authorize it at every step."</w:t>
      </w:r>
    </w:p>
    <w:p w14:paraId="05BFFCDD" w14:textId="3F5F0641"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These documented experiences at comparable institutions suggest that regional state universities in the Philippines face similar challenges in research proposal management. The problems typically include lost documents, unreliable tracking systems, poor communication between students and advisers, extended waiting periods for feedback, and difficulty maintaining consistent evaluation standards across departments.</w:t>
      </w:r>
    </w:p>
    <w:p w14:paraId="31546302"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development of a Web-Based Automated Research Approval and Submission System addresses several critical needs in higher education research management. First, it responds to the documented inefficiencies in manual research proposal processes that have been identified at similar Philippine institutions. Second, it aligns with global trends toward digital transformation in education, as evidenced by the widespread adoption of digital technologies during the COVID-19 pandemic and the continued investment in digital systems across industries.</w:t>
      </w:r>
    </w:p>
    <w:p w14:paraId="0D670A76"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rationale for this system is supported by compelling evidence of digital transformation benefits. More than 95% of organizations are now investing in AI and digital systems, with focus areas including client-facing functions and data management (Broadridge, 2024). Investment in digital transformation nearly doubled between 2020 and 2024, with 68% of executives believing that collaboration between people and technology will be key to future success.</w:t>
      </w:r>
    </w:p>
    <w:p w14:paraId="4E4E5F5A" w14:textId="77777777" w:rsidR="007238D7" w:rsidRDefault="007238D7" w:rsidP="007238D7">
      <w:pPr>
        <w:jc w:val="both"/>
        <w:rPr>
          <w:rFonts w:ascii="Arial" w:eastAsia="Times New Roman" w:hAnsi="Arial" w:cs="Arial"/>
          <w:kern w:val="36"/>
          <w:lang w:eastAsia="en-PH"/>
        </w:rPr>
      </w:pPr>
      <w:r w:rsidRPr="007238D7">
        <w:rPr>
          <w:rFonts w:ascii="Arial" w:eastAsia="Times New Roman" w:hAnsi="Arial" w:cs="Arial"/>
          <w:kern w:val="36"/>
          <w:lang w:eastAsia="en-PH"/>
        </w:rPr>
        <w:t xml:space="preserve">From a technical perspective, the feasibility of developing an effective digital research management system is well-established. Research has shown that modern automated </w:t>
      </w:r>
    </w:p>
    <w:p w14:paraId="146FF676" w14:textId="77777777" w:rsidR="007238D7" w:rsidRDefault="007238D7" w:rsidP="007238D7">
      <w:pPr>
        <w:jc w:val="both"/>
        <w:rPr>
          <w:rFonts w:ascii="Arial" w:eastAsia="Times New Roman" w:hAnsi="Arial" w:cs="Arial"/>
          <w:kern w:val="36"/>
          <w:lang w:eastAsia="en-PH"/>
        </w:rPr>
      </w:pPr>
    </w:p>
    <w:p w14:paraId="39F016B5" w14:textId="77777777" w:rsidR="007238D7" w:rsidRDefault="007238D7" w:rsidP="007238D7">
      <w:pPr>
        <w:jc w:val="both"/>
        <w:rPr>
          <w:rFonts w:ascii="Arial" w:eastAsia="Times New Roman" w:hAnsi="Arial" w:cs="Arial"/>
          <w:kern w:val="36"/>
          <w:lang w:eastAsia="en-PH"/>
        </w:rPr>
      </w:pPr>
    </w:p>
    <w:p w14:paraId="45091653" w14:textId="264ED939" w:rsidR="007238D7" w:rsidRPr="007238D7" w:rsidRDefault="007238D7" w:rsidP="007238D7">
      <w:pPr>
        <w:jc w:val="both"/>
        <w:rPr>
          <w:rFonts w:ascii="Arial" w:eastAsia="Times New Roman" w:hAnsi="Arial" w:cs="Arial"/>
          <w:kern w:val="36"/>
          <w:lang w:eastAsia="en-PH"/>
        </w:rPr>
      </w:pPr>
      <w:r w:rsidRPr="007238D7">
        <w:rPr>
          <w:rFonts w:ascii="Arial" w:eastAsia="Times New Roman" w:hAnsi="Arial" w:cs="Arial"/>
          <w:kern w:val="36"/>
          <w:lang w:eastAsia="en-PH"/>
        </w:rPr>
        <w:t>systems significantly outperform traditional manual systems in terms of reliability, speed, and user satisfaction. The technical infrastructure required for web-based systems is readily available and cost-effective to implement.</w:t>
      </w:r>
    </w:p>
    <w:p w14:paraId="08AA569B"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system addresses specific stakeholder needs identified through research and observation. For students, it provides clear submission processes, real-time status tracking, and faster feedback cycles. For faculty advisers, it offers organized document management, standardized review templates, and efficient communication tools. For research administrators, it enables consistent evaluation standards, automated notifications, and comprehensive reporting capabilities.</w:t>
      </w:r>
    </w:p>
    <w:p w14:paraId="06D241FD" w14:textId="381A9D7B"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timing for this development is particularly appropriate given the current emphasis on digital transformation in Philippine higher education. The Department of Science and Technology has invested heavily in national research infrastructure, including P641 million in funding for 18 Niche Centers in the Regions for R&amp;D (NICER) across 14 regions to capacitate Higher Education Institutions and improve their research capabilities (DOST, 2024). Additionally, DOST has provided almost P125 million in funding to 29 academe-industry collaborations through the CRADLE program, creating an environment where institutional-level improvements can integrate effectively with existing national systems.Furthermore, the system serves as a model for other regional state universities facing similar challenges. By demonstrating effective digital transformation in research management, Eastern Samar State University can contribute to broader improvements in Philippine higher education research capabilities.</w:t>
      </w:r>
    </w:p>
    <w:p w14:paraId="4B3A2B1A" w14:textId="77777777" w:rsidR="007238D7" w:rsidRPr="007238D7" w:rsidRDefault="007238D7" w:rsidP="007238D7">
      <w:pPr>
        <w:ind w:firstLine="720"/>
        <w:jc w:val="both"/>
        <w:rPr>
          <w:rFonts w:ascii="Arial" w:eastAsia="Times New Roman" w:hAnsi="Arial" w:cs="Arial"/>
          <w:kern w:val="36"/>
          <w:lang w:eastAsia="en-PH"/>
        </w:rPr>
      </w:pPr>
      <w:r w:rsidRPr="007238D7">
        <w:rPr>
          <w:rFonts w:ascii="Arial" w:eastAsia="Times New Roman" w:hAnsi="Arial" w:cs="Arial"/>
          <w:kern w:val="36"/>
          <w:lang w:eastAsia="en-PH"/>
        </w:rPr>
        <w:t>The Web-Based Automated Research Approval and Submission System represents a practical, evidence-based solution to documented problems in academic research management. It leverages proven technologies to address real needs while supporting the academic mission of fostering quality research and innovation.</w:t>
      </w:r>
    </w:p>
    <w:p w14:paraId="7E307957" w14:textId="77777777" w:rsidR="009F26A0" w:rsidRDefault="009F26A0" w:rsidP="00200604">
      <w:pPr>
        <w:jc w:val="both"/>
        <w:rPr>
          <w:rFonts w:ascii="Arial" w:eastAsia="Times New Roman" w:hAnsi="Arial" w:cs="Arial"/>
          <w:kern w:val="36"/>
          <w:lang w:eastAsia="en-PH"/>
        </w:rPr>
      </w:pPr>
    </w:p>
    <w:p w14:paraId="77802451" w14:textId="77777777" w:rsidR="009F26A0" w:rsidRDefault="009F26A0" w:rsidP="00200604">
      <w:pPr>
        <w:jc w:val="both"/>
        <w:rPr>
          <w:rFonts w:ascii="Arial" w:eastAsia="Times New Roman" w:hAnsi="Arial" w:cs="Arial"/>
          <w:kern w:val="36"/>
          <w:lang w:eastAsia="en-PH"/>
        </w:rPr>
      </w:pPr>
    </w:p>
    <w:p w14:paraId="77B4984D" w14:textId="77777777" w:rsidR="009F26A0" w:rsidRDefault="009F26A0" w:rsidP="00200604">
      <w:pPr>
        <w:jc w:val="both"/>
        <w:rPr>
          <w:rFonts w:ascii="Arial" w:eastAsia="Times New Roman" w:hAnsi="Arial" w:cs="Arial"/>
          <w:kern w:val="36"/>
          <w:lang w:eastAsia="en-PH"/>
        </w:rPr>
      </w:pPr>
    </w:p>
    <w:p w14:paraId="4D834C71" w14:textId="77777777" w:rsidR="009F26A0" w:rsidRDefault="009F26A0" w:rsidP="00200604">
      <w:pPr>
        <w:jc w:val="both"/>
        <w:rPr>
          <w:rFonts w:ascii="Arial" w:eastAsia="Times New Roman" w:hAnsi="Arial" w:cs="Arial"/>
          <w:kern w:val="36"/>
          <w:lang w:eastAsia="en-PH"/>
        </w:rPr>
      </w:pPr>
    </w:p>
    <w:p w14:paraId="5ED7FC87" w14:textId="77777777" w:rsidR="009F26A0" w:rsidRPr="00F4194E" w:rsidRDefault="009F26A0" w:rsidP="00200604">
      <w:pPr>
        <w:jc w:val="both"/>
        <w:rPr>
          <w:rFonts w:ascii="Arial" w:eastAsia="Times New Roman" w:hAnsi="Arial" w:cs="Arial"/>
          <w:kern w:val="36"/>
          <w:lang w:eastAsia="en-PH"/>
        </w:rPr>
      </w:pPr>
    </w:p>
    <w:p w14:paraId="7865D986" w14:textId="77777777" w:rsidR="00291AE2" w:rsidRPr="00F4194E" w:rsidRDefault="00291AE2" w:rsidP="00291AE2">
      <w:pPr>
        <w:jc w:val="both"/>
        <w:rPr>
          <w:rFonts w:ascii="Arial" w:eastAsia="Times New Roman" w:hAnsi="Arial" w:cs="Arial"/>
          <w:kern w:val="36"/>
          <w:lang w:eastAsia="en-PH"/>
        </w:rPr>
      </w:pPr>
    </w:p>
    <w:p w14:paraId="6E52E4E9" w14:textId="77777777" w:rsidR="00286D1C" w:rsidRPr="00F4194E" w:rsidRDefault="00286D1C" w:rsidP="00291AE2">
      <w:pPr>
        <w:jc w:val="both"/>
        <w:rPr>
          <w:rFonts w:ascii="Arial" w:eastAsia="Times New Roman" w:hAnsi="Arial" w:cs="Arial"/>
          <w:b/>
          <w:bCs/>
          <w:kern w:val="36"/>
          <w:lang w:eastAsia="en-PH"/>
        </w:rPr>
      </w:pPr>
    </w:p>
    <w:p w14:paraId="1A607222" w14:textId="77777777" w:rsidR="00CF3ECD" w:rsidRDefault="00CF3ECD" w:rsidP="00200604">
      <w:pPr>
        <w:jc w:val="both"/>
        <w:rPr>
          <w:rFonts w:ascii="Arial" w:eastAsia="Times New Roman" w:hAnsi="Arial" w:cs="Arial"/>
          <w:b/>
          <w:bCs/>
          <w:kern w:val="36"/>
          <w:lang w:eastAsia="en-PH"/>
        </w:rPr>
      </w:pPr>
    </w:p>
    <w:p w14:paraId="10494DEB" w14:textId="77777777" w:rsidR="00CF3ECD" w:rsidRDefault="00CF3ECD" w:rsidP="00200604">
      <w:pPr>
        <w:jc w:val="both"/>
        <w:rPr>
          <w:rFonts w:ascii="Arial" w:eastAsia="Times New Roman" w:hAnsi="Arial" w:cs="Arial"/>
          <w:b/>
          <w:bCs/>
          <w:kern w:val="36"/>
          <w:lang w:eastAsia="en-PH"/>
        </w:rPr>
      </w:pPr>
    </w:p>
    <w:p w14:paraId="746425BC" w14:textId="77777777" w:rsidR="00CF3ECD" w:rsidRDefault="00CF3ECD" w:rsidP="00200604">
      <w:pPr>
        <w:jc w:val="both"/>
        <w:rPr>
          <w:rFonts w:ascii="Arial" w:eastAsia="Times New Roman" w:hAnsi="Arial" w:cs="Arial"/>
          <w:b/>
          <w:bCs/>
          <w:kern w:val="36"/>
          <w:lang w:eastAsia="en-PH"/>
        </w:rPr>
      </w:pPr>
    </w:p>
    <w:p w14:paraId="7EE8D359" w14:textId="77777777" w:rsidR="00CF3ECD" w:rsidRDefault="00CF3ECD" w:rsidP="00200604">
      <w:pPr>
        <w:jc w:val="both"/>
        <w:rPr>
          <w:rFonts w:ascii="Arial" w:eastAsia="Times New Roman" w:hAnsi="Arial" w:cs="Arial"/>
          <w:b/>
          <w:bCs/>
          <w:kern w:val="36"/>
          <w:lang w:eastAsia="en-PH"/>
        </w:rPr>
      </w:pPr>
    </w:p>
    <w:p w14:paraId="538F5122" w14:textId="77777777" w:rsidR="00CF3ECD" w:rsidRDefault="00CF3ECD" w:rsidP="00200604">
      <w:pPr>
        <w:jc w:val="both"/>
        <w:rPr>
          <w:rFonts w:ascii="Arial" w:eastAsia="Times New Roman" w:hAnsi="Arial" w:cs="Arial"/>
          <w:b/>
          <w:bCs/>
          <w:kern w:val="36"/>
          <w:lang w:eastAsia="en-PH"/>
        </w:rPr>
      </w:pPr>
    </w:p>
    <w:p w14:paraId="72FB566E" w14:textId="77777777" w:rsidR="00CF3ECD" w:rsidRDefault="00CF3ECD" w:rsidP="00200604">
      <w:pPr>
        <w:jc w:val="both"/>
        <w:rPr>
          <w:rFonts w:ascii="Arial" w:eastAsia="Times New Roman" w:hAnsi="Arial" w:cs="Arial"/>
          <w:b/>
          <w:bCs/>
          <w:kern w:val="36"/>
          <w:lang w:eastAsia="en-PH"/>
        </w:rPr>
      </w:pPr>
    </w:p>
    <w:p w14:paraId="50C43FF2" w14:textId="77777777" w:rsidR="00CF3ECD" w:rsidRDefault="00CF3ECD" w:rsidP="00200604">
      <w:pPr>
        <w:jc w:val="both"/>
        <w:rPr>
          <w:rFonts w:ascii="Arial" w:eastAsia="Times New Roman" w:hAnsi="Arial" w:cs="Arial"/>
          <w:b/>
          <w:bCs/>
          <w:kern w:val="36"/>
          <w:lang w:eastAsia="en-PH"/>
        </w:rPr>
      </w:pPr>
    </w:p>
    <w:p w14:paraId="122FF193" w14:textId="77777777" w:rsidR="00CF3ECD" w:rsidRDefault="00CF3ECD" w:rsidP="00200604">
      <w:pPr>
        <w:jc w:val="both"/>
        <w:rPr>
          <w:rFonts w:ascii="Arial" w:eastAsia="Times New Roman" w:hAnsi="Arial" w:cs="Arial"/>
          <w:b/>
          <w:bCs/>
          <w:kern w:val="36"/>
          <w:lang w:eastAsia="en-PH"/>
        </w:rPr>
      </w:pPr>
    </w:p>
    <w:p w14:paraId="1C691859" w14:textId="77777777" w:rsidR="00CF3ECD" w:rsidRDefault="00CF3ECD" w:rsidP="00200604">
      <w:pPr>
        <w:jc w:val="both"/>
        <w:rPr>
          <w:rFonts w:ascii="Arial" w:eastAsia="Times New Roman" w:hAnsi="Arial" w:cs="Arial"/>
          <w:b/>
          <w:bCs/>
          <w:kern w:val="36"/>
          <w:lang w:eastAsia="en-PH"/>
        </w:rPr>
      </w:pPr>
    </w:p>
    <w:p w14:paraId="221866FF" w14:textId="77777777" w:rsidR="00CF3ECD" w:rsidRDefault="00CF3ECD" w:rsidP="00200604">
      <w:pPr>
        <w:jc w:val="both"/>
        <w:rPr>
          <w:rFonts w:ascii="Arial" w:eastAsia="Times New Roman" w:hAnsi="Arial" w:cs="Arial"/>
          <w:b/>
          <w:bCs/>
          <w:kern w:val="36"/>
          <w:lang w:eastAsia="en-PH"/>
        </w:rPr>
      </w:pPr>
    </w:p>
    <w:p w14:paraId="71DB7300" w14:textId="77777777" w:rsidR="00CF3ECD" w:rsidRDefault="00CF3ECD" w:rsidP="00200604">
      <w:pPr>
        <w:jc w:val="both"/>
        <w:rPr>
          <w:rFonts w:ascii="Arial" w:eastAsia="Times New Roman" w:hAnsi="Arial" w:cs="Arial"/>
          <w:b/>
          <w:bCs/>
          <w:kern w:val="36"/>
          <w:lang w:eastAsia="en-PH"/>
        </w:rPr>
      </w:pPr>
    </w:p>
    <w:p w14:paraId="11BD1654" w14:textId="77777777" w:rsidR="00CF3ECD" w:rsidRDefault="00CF3ECD" w:rsidP="00200604">
      <w:pPr>
        <w:jc w:val="both"/>
        <w:rPr>
          <w:rFonts w:ascii="Arial" w:eastAsia="Times New Roman" w:hAnsi="Arial" w:cs="Arial"/>
          <w:b/>
          <w:bCs/>
          <w:kern w:val="36"/>
          <w:lang w:eastAsia="en-PH"/>
        </w:rPr>
      </w:pPr>
    </w:p>
    <w:p w14:paraId="27BE2C7C" w14:textId="77777777" w:rsidR="00CF3ECD" w:rsidRDefault="00CF3ECD" w:rsidP="00200604">
      <w:pPr>
        <w:jc w:val="both"/>
        <w:rPr>
          <w:rFonts w:ascii="Arial" w:eastAsia="Times New Roman" w:hAnsi="Arial" w:cs="Arial"/>
          <w:b/>
          <w:bCs/>
          <w:kern w:val="36"/>
          <w:lang w:eastAsia="en-PH"/>
        </w:rPr>
      </w:pPr>
    </w:p>
    <w:p w14:paraId="0EDFB675" w14:textId="77777777" w:rsidR="00CF3ECD" w:rsidRDefault="00CF3ECD" w:rsidP="00200604">
      <w:pPr>
        <w:jc w:val="both"/>
        <w:rPr>
          <w:rFonts w:ascii="Arial" w:eastAsia="Times New Roman" w:hAnsi="Arial" w:cs="Arial"/>
          <w:b/>
          <w:bCs/>
          <w:kern w:val="36"/>
          <w:lang w:eastAsia="en-PH"/>
        </w:rPr>
      </w:pPr>
    </w:p>
    <w:p w14:paraId="165ABCAC" w14:textId="77777777" w:rsidR="00CF3ECD" w:rsidRDefault="00CF3ECD" w:rsidP="00200604">
      <w:pPr>
        <w:jc w:val="both"/>
        <w:rPr>
          <w:rFonts w:ascii="Arial" w:eastAsia="Times New Roman" w:hAnsi="Arial" w:cs="Arial"/>
          <w:b/>
          <w:bCs/>
          <w:kern w:val="36"/>
          <w:lang w:eastAsia="en-PH"/>
        </w:rPr>
      </w:pPr>
    </w:p>
    <w:p w14:paraId="7EB202F0" w14:textId="77777777" w:rsidR="00CF3ECD" w:rsidRDefault="00CF3ECD" w:rsidP="00200604">
      <w:pPr>
        <w:jc w:val="both"/>
        <w:rPr>
          <w:rFonts w:ascii="Arial" w:eastAsia="Times New Roman" w:hAnsi="Arial" w:cs="Arial"/>
          <w:b/>
          <w:bCs/>
          <w:kern w:val="36"/>
          <w:lang w:eastAsia="en-PH"/>
        </w:rPr>
      </w:pPr>
    </w:p>
    <w:p w14:paraId="22C1C72E" w14:textId="77777777" w:rsidR="00CF3ECD" w:rsidRDefault="00CF3ECD" w:rsidP="00200604">
      <w:pPr>
        <w:jc w:val="both"/>
        <w:rPr>
          <w:rFonts w:ascii="Arial" w:eastAsia="Times New Roman" w:hAnsi="Arial" w:cs="Arial"/>
          <w:b/>
          <w:bCs/>
          <w:kern w:val="36"/>
          <w:lang w:eastAsia="en-PH"/>
        </w:rPr>
      </w:pPr>
    </w:p>
    <w:p w14:paraId="2EC9837B" w14:textId="77777777" w:rsidR="00CF3ECD" w:rsidRDefault="00CF3ECD" w:rsidP="00200604">
      <w:pPr>
        <w:jc w:val="both"/>
        <w:rPr>
          <w:rFonts w:ascii="Arial" w:eastAsia="Times New Roman" w:hAnsi="Arial" w:cs="Arial"/>
          <w:b/>
          <w:bCs/>
          <w:kern w:val="36"/>
          <w:lang w:eastAsia="en-PH"/>
        </w:rPr>
      </w:pPr>
    </w:p>
    <w:p w14:paraId="5476DEE4" w14:textId="77777777" w:rsidR="00CF3ECD" w:rsidRDefault="00CF3ECD" w:rsidP="00200604">
      <w:pPr>
        <w:jc w:val="both"/>
        <w:rPr>
          <w:rFonts w:ascii="Arial" w:eastAsia="Times New Roman" w:hAnsi="Arial" w:cs="Arial"/>
          <w:b/>
          <w:bCs/>
          <w:kern w:val="36"/>
          <w:lang w:eastAsia="en-PH"/>
        </w:rPr>
      </w:pPr>
    </w:p>
    <w:p w14:paraId="2DB39546" w14:textId="77777777" w:rsidR="00CF3ECD" w:rsidRDefault="00CF3ECD" w:rsidP="00200604">
      <w:pPr>
        <w:jc w:val="both"/>
        <w:rPr>
          <w:rFonts w:ascii="Arial" w:eastAsia="Times New Roman" w:hAnsi="Arial" w:cs="Arial"/>
          <w:b/>
          <w:bCs/>
          <w:kern w:val="36"/>
          <w:lang w:eastAsia="en-PH"/>
        </w:rPr>
      </w:pPr>
    </w:p>
    <w:p w14:paraId="096BD88A" w14:textId="77777777" w:rsidR="00CF3ECD" w:rsidRDefault="00CF3ECD" w:rsidP="00200604">
      <w:pPr>
        <w:jc w:val="both"/>
        <w:rPr>
          <w:rFonts w:ascii="Arial" w:eastAsia="Times New Roman" w:hAnsi="Arial" w:cs="Arial"/>
          <w:b/>
          <w:bCs/>
          <w:kern w:val="36"/>
          <w:lang w:eastAsia="en-PH"/>
        </w:rPr>
      </w:pPr>
    </w:p>
    <w:p w14:paraId="2F1676B9" w14:textId="5D726A7B" w:rsidR="00200604" w:rsidRPr="00F4194E" w:rsidRDefault="00200604" w:rsidP="00200604">
      <w:pPr>
        <w:jc w:val="both"/>
        <w:rPr>
          <w:rFonts w:ascii="Arial" w:eastAsia="Times New Roman" w:hAnsi="Arial" w:cs="Arial"/>
          <w:b/>
          <w:bCs/>
          <w:kern w:val="36"/>
          <w:lang w:eastAsia="en-PH"/>
        </w:rPr>
      </w:pPr>
      <w:r w:rsidRPr="00F4194E">
        <w:rPr>
          <w:rFonts w:ascii="Arial" w:eastAsia="Times New Roman" w:hAnsi="Arial" w:cs="Arial"/>
          <w:b/>
          <w:bCs/>
          <w:kern w:val="36"/>
          <w:lang w:eastAsia="en-PH"/>
        </w:rPr>
        <w:t>Objectives</w:t>
      </w:r>
    </w:p>
    <w:p w14:paraId="0BD55CF8" w14:textId="77777777" w:rsidR="00200604" w:rsidRPr="00F4194E" w:rsidRDefault="00200604" w:rsidP="00200604">
      <w:pPr>
        <w:ind w:firstLine="720"/>
        <w:jc w:val="both"/>
        <w:rPr>
          <w:rFonts w:ascii="Arial" w:eastAsia="Times New Roman" w:hAnsi="Arial" w:cs="Arial"/>
          <w:b/>
          <w:bCs/>
          <w:kern w:val="36"/>
          <w:lang w:eastAsia="en-PH"/>
        </w:rPr>
      </w:pPr>
      <w:r w:rsidRPr="00F4194E">
        <w:rPr>
          <w:rFonts w:ascii="Arial" w:eastAsia="Times New Roman" w:hAnsi="Arial" w:cs="Arial"/>
          <w:b/>
          <w:bCs/>
          <w:kern w:val="36"/>
          <w:lang w:eastAsia="en-PH"/>
        </w:rPr>
        <w:t>General Objective</w:t>
      </w:r>
    </w:p>
    <w:p w14:paraId="372E51B0" w14:textId="77777777" w:rsidR="00CF3ECD" w:rsidRPr="00CF3ECD" w:rsidRDefault="00CF3ECD" w:rsidP="00CF3ECD">
      <w:pPr>
        <w:ind w:left="720" w:firstLine="720"/>
        <w:jc w:val="both"/>
        <w:rPr>
          <w:rFonts w:ascii="Arial" w:eastAsia="Times New Roman" w:hAnsi="Arial" w:cs="Arial"/>
          <w:kern w:val="36"/>
          <w:lang w:eastAsia="en-PH"/>
        </w:rPr>
      </w:pPr>
      <w:r w:rsidRPr="00CF3ECD">
        <w:rPr>
          <w:rFonts w:ascii="Arial" w:eastAsia="Times New Roman" w:hAnsi="Arial" w:cs="Arial"/>
          <w:kern w:val="36"/>
          <w:lang w:eastAsia="en-PH"/>
        </w:rPr>
        <w:t>To develop a web-based automated system for research proposal submission, review, and approval at Eastern Samar State University.</w:t>
      </w:r>
    </w:p>
    <w:p w14:paraId="3EC03554" w14:textId="03843409" w:rsidR="00CF3ECD" w:rsidRPr="00CF3ECD" w:rsidRDefault="00CF3ECD" w:rsidP="00CF3ECD">
      <w:pPr>
        <w:ind w:firstLine="720"/>
        <w:jc w:val="both"/>
        <w:rPr>
          <w:rFonts w:ascii="Arial" w:eastAsia="Times New Roman" w:hAnsi="Arial" w:cs="Arial"/>
          <w:b/>
          <w:bCs/>
          <w:kern w:val="36"/>
          <w:lang w:eastAsia="en-PH"/>
        </w:rPr>
      </w:pPr>
      <w:r w:rsidRPr="00CF3ECD">
        <w:rPr>
          <w:rFonts w:ascii="Arial" w:eastAsia="Times New Roman" w:hAnsi="Arial" w:cs="Arial"/>
          <w:b/>
          <w:bCs/>
          <w:kern w:val="36"/>
          <w:lang w:eastAsia="en-PH"/>
        </w:rPr>
        <w:t>Specific Objectives</w:t>
      </w:r>
    </w:p>
    <w:p w14:paraId="6ECAA8F6" w14:textId="77777777" w:rsidR="00CF3ECD" w:rsidRPr="00CF3ECD" w:rsidRDefault="00CF3ECD" w:rsidP="00CF3ECD">
      <w:pPr>
        <w:pStyle w:val="ListParagraph"/>
        <w:numPr>
          <w:ilvl w:val="0"/>
          <w:numId w:val="19"/>
        </w:numPr>
        <w:jc w:val="both"/>
        <w:rPr>
          <w:rFonts w:ascii="Arial" w:eastAsia="Times New Roman" w:hAnsi="Arial" w:cs="Arial"/>
          <w:kern w:val="36"/>
          <w:lang w:eastAsia="en-PH"/>
        </w:rPr>
      </w:pPr>
      <w:r w:rsidRPr="00CF3ECD">
        <w:rPr>
          <w:rFonts w:ascii="Arial" w:eastAsia="Times New Roman" w:hAnsi="Arial" w:cs="Arial"/>
          <w:kern w:val="36"/>
          <w:lang w:eastAsia="en-PH"/>
        </w:rPr>
        <w:t>To create an account registration feature where students can input their group members, college, and other necessary academic details.</w:t>
      </w:r>
    </w:p>
    <w:p w14:paraId="6FC0D036" w14:textId="77777777" w:rsidR="00CF3ECD" w:rsidRPr="00CF3ECD" w:rsidRDefault="00CF3ECD" w:rsidP="00CF3ECD">
      <w:pPr>
        <w:pStyle w:val="ListParagraph"/>
        <w:numPr>
          <w:ilvl w:val="0"/>
          <w:numId w:val="19"/>
        </w:numPr>
        <w:jc w:val="both"/>
        <w:rPr>
          <w:rFonts w:ascii="Arial" w:eastAsia="Times New Roman" w:hAnsi="Arial" w:cs="Arial"/>
          <w:kern w:val="36"/>
          <w:lang w:eastAsia="en-PH"/>
        </w:rPr>
      </w:pPr>
      <w:r w:rsidRPr="00CF3ECD">
        <w:rPr>
          <w:rFonts w:ascii="Arial" w:eastAsia="Times New Roman" w:hAnsi="Arial" w:cs="Arial"/>
          <w:kern w:val="36"/>
          <w:lang w:eastAsia="en-PH"/>
        </w:rPr>
        <w:t>To allow students to submit their research title with an attached document file and notify them whether the title is approved or requires resubmission.</w:t>
      </w:r>
    </w:p>
    <w:p w14:paraId="479A5B23" w14:textId="77777777" w:rsidR="00CB4514" w:rsidRPr="00CB4514" w:rsidRDefault="00CB4514" w:rsidP="00CB4514">
      <w:pPr>
        <w:pStyle w:val="ListParagraph"/>
        <w:numPr>
          <w:ilvl w:val="0"/>
          <w:numId w:val="19"/>
        </w:numPr>
        <w:jc w:val="both"/>
        <w:rPr>
          <w:rFonts w:ascii="Arial" w:eastAsia="Times New Roman" w:hAnsi="Arial" w:cs="Arial"/>
          <w:kern w:val="36"/>
          <w:lang w:eastAsia="en-PH"/>
        </w:rPr>
      </w:pPr>
      <w:r w:rsidRPr="00CB4514">
        <w:rPr>
          <w:rFonts w:ascii="Arial" w:eastAsia="Times New Roman" w:hAnsi="Arial" w:cs="Arial"/>
          <w:kern w:val="36"/>
          <w:lang w:eastAsia="en-PH"/>
        </w:rPr>
        <w:t>To provide a structured, step-by-step submission area for Chapters 1 to 3 to the adviser, allowing for sequential review and approval of each chapter.</w:t>
      </w:r>
    </w:p>
    <w:p w14:paraId="5B55737C" w14:textId="1C500631" w:rsidR="00CF3ECD" w:rsidRPr="00CF3ECD" w:rsidRDefault="00CF3ECD" w:rsidP="00CB4514">
      <w:pPr>
        <w:pStyle w:val="ListParagraph"/>
        <w:numPr>
          <w:ilvl w:val="0"/>
          <w:numId w:val="19"/>
        </w:numPr>
        <w:jc w:val="both"/>
        <w:rPr>
          <w:rFonts w:ascii="Arial" w:eastAsia="Times New Roman" w:hAnsi="Arial" w:cs="Arial"/>
          <w:kern w:val="36"/>
          <w:lang w:eastAsia="en-PH"/>
        </w:rPr>
      </w:pPr>
      <w:r w:rsidRPr="00CF3ECD">
        <w:rPr>
          <w:rFonts w:ascii="Arial" w:eastAsia="Times New Roman" w:hAnsi="Arial" w:cs="Arial"/>
          <w:kern w:val="36"/>
          <w:lang w:eastAsia="en-PH"/>
        </w:rPr>
        <w:t xml:space="preserve">To enable final submission of approved Chapters 1 to 3 to assigned panel members for evaluation. </w:t>
      </w:r>
    </w:p>
    <w:p w14:paraId="77615877" w14:textId="783C3150" w:rsidR="00A11220" w:rsidRPr="00CF3ECD" w:rsidRDefault="00CF3ECD" w:rsidP="00CF3ECD">
      <w:pPr>
        <w:pStyle w:val="ListParagraph"/>
        <w:numPr>
          <w:ilvl w:val="0"/>
          <w:numId w:val="19"/>
        </w:numPr>
        <w:jc w:val="both"/>
        <w:rPr>
          <w:rFonts w:ascii="Arial" w:eastAsia="Times New Roman" w:hAnsi="Arial" w:cs="Arial"/>
          <w:b/>
          <w:bCs/>
          <w:kern w:val="36"/>
          <w:lang w:eastAsia="en-PH"/>
        </w:rPr>
      </w:pPr>
      <w:r w:rsidRPr="00CF3ECD">
        <w:rPr>
          <w:rFonts w:ascii="Arial" w:eastAsia="Times New Roman" w:hAnsi="Arial" w:cs="Arial"/>
          <w:kern w:val="36"/>
          <w:lang w:eastAsia="en-PH"/>
        </w:rPr>
        <w:lastRenderedPageBreak/>
        <w:t>The system will be evaluated using the ISO 25010 Software Product Quality Model for alpha testing and the IBM Computer Usability Satisfaction Questionnaire for beta testing.</w:t>
      </w:r>
    </w:p>
    <w:p w14:paraId="4BB39D4B" w14:textId="77777777" w:rsidR="00A11220" w:rsidRDefault="00A11220" w:rsidP="00291AE2">
      <w:pPr>
        <w:jc w:val="both"/>
        <w:rPr>
          <w:rFonts w:ascii="Arial" w:eastAsia="Times New Roman" w:hAnsi="Arial" w:cs="Arial"/>
          <w:b/>
          <w:bCs/>
          <w:kern w:val="36"/>
          <w:lang w:eastAsia="en-PH"/>
        </w:rPr>
      </w:pPr>
    </w:p>
    <w:p w14:paraId="4D143D09" w14:textId="77777777" w:rsidR="00A11220" w:rsidRDefault="00A11220" w:rsidP="00291AE2">
      <w:pPr>
        <w:jc w:val="both"/>
        <w:rPr>
          <w:rFonts w:ascii="Arial" w:eastAsia="Times New Roman" w:hAnsi="Arial" w:cs="Arial"/>
          <w:b/>
          <w:bCs/>
          <w:kern w:val="36"/>
          <w:lang w:eastAsia="en-PH"/>
        </w:rPr>
      </w:pPr>
    </w:p>
    <w:p w14:paraId="0644F27E" w14:textId="77777777" w:rsidR="00A11220" w:rsidRDefault="00A11220" w:rsidP="00291AE2">
      <w:pPr>
        <w:jc w:val="both"/>
        <w:rPr>
          <w:rFonts w:ascii="Arial" w:eastAsia="Times New Roman" w:hAnsi="Arial" w:cs="Arial"/>
          <w:b/>
          <w:bCs/>
          <w:kern w:val="36"/>
          <w:lang w:eastAsia="en-PH"/>
        </w:rPr>
      </w:pPr>
    </w:p>
    <w:p w14:paraId="0432062E" w14:textId="77777777" w:rsidR="00A11220" w:rsidRDefault="00A11220" w:rsidP="00291AE2">
      <w:pPr>
        <w:jc w:val="both"/>
        <w:rPr>
          <w:rFonts w:ascii="Arial" w:eastAsia="Times New Roman" w:hAnsi="Arial" w:cs="Arial"/>
          <w:b/>
          <w:bCs/>
          <w:kern w:val="36"/>
          <w:lang w:eastAsia="en-PH"/>
        </w:rPr>
      </w:pPr>
    </w:p>
    <w:p w14:paraId="0C491EB1" w14:textId="77777777" w:rsidR="00A11220" w:rsidRDefault="00A11220" w:rsidP="00291AE2">
      <w:pPr>
        <w:jc w:val="both"/>
        <w:rPr>
          <w:rFonts w:ascii="Arial" w:eastAsia="Times New Roman" w:hAnsi="Arial" w:cs="Arial"/>
          <w:b/>
          <w:bCs/>
          <w:kern w:val="36"/>
          <w:lang w:eastAsia="en-PH"/>
        </w:rPr>
      </w:pPr>
    </w:p>
    <w:p w14:paraId="4EF8B53F" w14:textId="77777777" w:rsidR="00A11220" w:rsidRDefault="00A11220" w:rsidP="00291AE2">
      <w:pPr>
        <w:jc w:val="both"/>
        <w:rPr>
          <w:rFonts w:ascii="Arial" w:eastAsia="Times New Roman" w:hAnsi="Arial" w:cs="Arial"/>
          <w:b/>
          <w:bCs/>
          <w:kern w:val="36"/>
          <w:lang w:eastAsia="en-PH"/>
        </w:rPr>
      </w:pPr>
    </w:p>
    <w:p w14:paraId="6CB71E22" w14:textId="77777777" w:rsidR="00A11220" w:rsidRDefault="00A11220" w:rsidP="00291AE2">
      <w:pPr>
        <w:jc w:val="both"/>
        <w:rPr>
          <w:rFonts w:ascii="Arial" w:eastAsia="Times New Roman" w:hAnsi="Arial" w:cs="Arial"/>
          <w:b/>
          <w:bCs/>
          <w:kern w:val="36"/>
          <w:lang w:eastAsia="en-PH"/>
        </w:rPr>
      </w:pPr>
    </w:p>
    <w:p w14:paraId="0EE6A2B3" w14:textId="77777777" w:rsidR="00A11220" w:rsidRDefault="00A11220" w:rsidP="00291AE2">
      <w:pPr>
        <w:jc w:val="both"/>
        <w:rPr>
          <w:rFonts w:ascii="Arial" w:eastAsia="Times New Roman" w:hAnsi="Arial" w:cs="Arial"/>
          <w:b/>
          <w:bCs/>
          <w:kern w:val="36"/>
          <w:lang w:eastAsia="en-PH"/>
        </w:rPr>
      </w:pPr>
    </w:p>
    <w:p w14:paraId="2CD868FE" w14:textId="77777777" w:rsidR="00A11220" w:rsidRDefault="00A11220" w:rsidP="00291AE2">
      <w:pPr>
        <w:jc w:val="both"/>
        <w:rPr>
          <w:rFonts w:ascii="Arial" w:eastAsia="Times New Roman" w:hAnsi="Arial" w:cs="Arial"/>
          <w:b/>
          <w:bCs/>
          <w:kern w:val="36"/>
          <w:lang w:eastAsia="en-PH"/>
        </w:rPr>
      </w:pPr>
    </w:p>
    <w:p w14:paraId="1E28F245" w14:textId="77777777" w:rsidR="00A11220" w:rsidRDefault="00A11220" w:rsidP="00291AE2">
      <w:pPr>
        <w:jc w:val="both"/>
        <w:rPr>
          <w:rFonts w:ascii="Arial" w:eastAsia="Times New Roman" w:hAnsi="Arial" w:cs="Arial"/>
          <w:b/>
          <w:bCs/>
          <w:kern w:val="36"/>
          <w:lang w:eastAsia="en-PH"/>
        </w:rPr>
      </w:pPr>
    </w:p>
    <w:p w14:paraId="4FAC3132" w14:textId="77777777" w:rsidR="009F26A0" w:rsidRDefault="009F26A0" w:rsidP="00291AE2">
      <w:pPr>
        <w:jc w:val="both"/>
        <w:rPr>
          <w:rFonts w:ascii="Arial" w:eastAsia="Times New Roman" w:hAnsi="Arial" w:cs="Arial"/>
          <w:b/>
          <w:bCs/>
          <w:kern w:val="36"/>
          <w:lang w:eastAsia="en-PH"/>
        </w:rPr>
      </w:pPr>
    </w:p>
    <w:p w14:paraId="34DA7DC9" w14:textId="77777777" w:rsidR="009F26A0" w:rsidRDefault="009F26A0" w:rsidP="00291AE2">
      <w:pPr>
        <w:jc w:val="both"/>
        <w:rPr>
          <w:rFonts w:ascii="Arial" w:eastAsia="Times New Roman" w:hAnsi="Arial" w:cs="Arial"/>
          <w:b/>
          <w:bCs/>
          <w:kern w:val="36"/>
          <w:lang w:eastAsia="en-PH"/>
        </w:rPr>
      </w:pPr>
    </w:p>
    <w:p w14:paraId="6960FE42" w14:textId="77777777" w:rsidR="009F26A0" w:rsidRDefault="009F26A0" w:rsidP="00291AE2">
      <w:pPr>
        <w:jc w:val="both"/>
        <w:rPr>
          <w:rFonts w:ascii="Arial" w:eastAsia="Times New Roman" w:hAnsi="Arial" w:cs="Arial"/>
          <w:b/>
          <w:bCs/>
          <w:kern w:val="36"/>
          <w:lang w:eastAsia="en-PH"/>
        </w:rPr>
      </w:pPr>
    </w:p>
    <w:p w14:paraId="30E1AFCB" w14:textId="77777777" w:rsidR="009F26A0" w:rsidRDefault="009F26A0" w:rsidP="00291AE2">
      <w:pPr>
        <w:jc w:val="both"/>
        <w:rPr>
          <w:rFonts w:ascii="Arial" w:eastAsia="Times New Roman" w:hAnsi="Arial" w:cs="Arial"/>
          <w:b/>
          <w:bCs/>
          <w:kern w:val="36"/>
          <w:lang w:eastAsia="en-PH"/>
        </w:rPr>
      </w:pPr>
    </w:p>
    <w:p w14:paraId="733A49CC" w14:textId="77777777" w:rsidR="009F26A0" w:rsidRDefault="009F26A0" w:rsidP="00291AE2">
      <w:pPr>
        <w:jc w:val="both"/>
        <w:rPr>
          <w:rFonts w:ascii="Arial" w:eastAsia="Times New Roman" w:hAnsi="Arial" w:cs="Arial"/>
          <w:b/>
          <w:bCs/>
          <w:kern w:val="36"/>
          <w:lang w:eastAsia="en-PH"/>
        </w:rPr>
      </w:pPr>
    </w:p>
    <w:p w14:paraId="64EE7BAC" w14:textId="77777777" w:rsidR="009F26A0" w:rsidRDefault="009F26A0" w:rsidP="00291AE2">
      <w:pPr>
        <w:jc w:val="both"/>
        <w:rPr>
          <w:rFonts w:ascii="Arial" w:eastAsia="Times New Roman" w:hAnsi="Arial" w:cs="Arial"/>
          <w:b/>
          <w:bCs/>
          <w:kern w:val="36"/>
          <w:lang w:eastAsia="en-PH"/>
        </w:rPr>
      </w:pPr>
    </w:p>
    <w:p w14:paraId="56F71135" w14:textId="77777777" w:rsidR="00A11220" w:rsidRDefault="00A11220" w:rsidP="00291AE2">
      <w:pPr>
        <w:jc w:val="both"/>
        <w:rPr>
          <w:rFonts w:ascii="Arial" w:eastAsia="Times New Roman" w:hAnsi="Arial" w:cs="Arial"/>
          <w:b/>
          <w:bCs/>
          <w:kern w:val="36"/>
          <w:lang w:eastAsia="en-PH"/>
        </w:rPr>
      </w:pPr>
    </w:p>
    <w:p w14:paraId="06C499F8" w14:textId="77777777" w:rsidR="007A4A55" w:rsidRPr="007A4A55" w:rsidRDefault="007A4A55" w:rsidP="007A4A55">
      <w:pPr>
        <w:jc w:val="both"/>
        <w:rPr>
          <w:rFonts w:ascii="Arial" w:eastAsia="Times New Roman" w:hAnsi="Arial" w:cs="Arial"/>
          <w:b/>
          <w:bCs/>
          <w:kern w:val="36"/>
          <w:lang w:eastAsia="en-PH"/>
        </w:rPr>
      </w:pPr>
      <w:r w:rsidRPr="007A4A55">
        <w:rPr>
          <w:rFonts w:ascii="Arial" w:eastAsia="Times New Roman" w:hAnsi="Arial" w:cs="Arial"/>
          <w:b/>
          <w:bCs/>
          <w:kern w:val="36"/>
          <w:lang w:eastAsia="en-PH"/>
        </w:rPr>
        <w:t>Scope</w:t>
      </w:r>
    </w:p>
    <w:p w14:paraId="3F5360D0" w14:textId="77777777" w:rsidR="007A4A55" w:rsidRPr="007A4A55" w:rsidRDefault="007A4A55" w:rsidP="007A4A55">
      <w:pPr>
        <w:jc w:val="both"/>
        <w:rPr>
          <w:rFonts w:ascii="Arial" w:eastAsia="Times New Roman" w:hAnsi="Arial" w:cs="Arial"/>
          <w:kern w:val="36"/>
          <w:lang w:eastAsia="en-PH"/>
        </w:rPr>
      </w:pPr>
      <w:r w:rsidRPr="007A4A55">
        <w:rPr>
          <w:rFonts w:ascii="Arial" w:eastAsia="Times New Roman" w:hAnsi="Arial" w:cs="Arial"/>
          <w:kern w:val="36"/>
          <w:lang w:eastAsia="en-PH"/>
        </w:rPr>
        <w:t>The Web-Based Automated Research Approval and Submission System is created to make the whole process of submitting, reviewing, and approving research proposals simpler for everyone at the university. Students and faculty can submit proposals online, check how things are progressing, and get feedback from reviewers, all in one place.</w:t>
      </w:r>
    </w:p>
    <w:p w14:paraId="7CB5DB5C" w14:textId="77777777" w:rsidR="007A4A55" w:rsidRPr="007A4A55" w:rsidRDefault="007A4A55" w:rsidP="007A4A55">
      <w:pPr>
        <w:jc w:val="both"/>
        <w:rPr>
          <w:rFonts w:ascii="Arial" w:eastAsia="Times New Roman" w:hAnsi="Arial" w:cs="Arial"/>
          <w:kern w:val="36"/>
          <w:lang w:eastAsia="en-PH"/>
        </w:rPr>
      </w:pPr>
      <w:r w:rsidRPr="007A4A55">
        <w:rPr>
          <w:rFonts w:ascii="Arial" w:eastAsia="Times New Roman" w:hAnsi="Arial" w:cs="Arial"/>
          <w:kern w:val="36"/>
          <w:lang w:eastAsia="en-PH"/>
        </w:rPr>
        <w:t>The key features of the system include:</w:t>
      </w:r>
    </w:p>
    <w:p w14:paraId="67AD436B" w14:textId="45122E82" w:rsidR="007A4A55" w:rsidRPr="007A4A55" w:rsidRDefault="007A4A55" w:rsidP="007A4A55">
      <w:pPr>
        <w:pStyle w:val="ListParagraph"/>
        <w:numPr>
          <w:ilvl w:val="0"/>
          <w:numId w:val="21"/>
        </w:numPr>
        <w:jc w:val="both"/>
        <w:rPr>
          <w:rFonts w:ascii="Arial" w:eastAsia="Times New Roman" w:hAnsi="Arial" w:cs="Arial"/>
          <w:kern w:val="36"/>
          <w:lang w:eastAsia="en-PH"/>
        </w:rPr>
      </w:pPr>
      <w:r w:rsidRPr="007A4A55">
        <w:rPr>
          <w:rFonts w:ascii="Arial" w:eastAsia="Times New Roman" w:hAnsi="Arial" w:cs="Arial"/>
          <w:kern w:val="36"/>
          <w:lang w:eastAsia="en-PH"/>
        </w:rPr>
        <w:t>Account creation for students, including input of group members and college information</w:t>
      </w:r>
      <w:r>
        <w:rPr>
          <w:rFonts w:ascii="Arial" w:eastAsia="Times New Roman" w:hAnsi="Arial" w:cs="Arial"/>
          <w:kern w:val="36"/>
          <w:lang w:eastAsia="en-PH"/>
        </w:rPr>
        <w:t>.</w:t>
      </w:r>
    </w:p>
    <w:p w14:paraId="7D004865" w14:textId="658F163A" w:rsidR="007A4A55" w:rsidRPr="007A4A55" w:rsidRDefault="007A4A55" w:rsidP="007A4A55">
      <w:pPr>
        <w:pStyle w:val="ListParagraph"/>
        <w:numPr>
          <w:ilvl w:val="0"/>
          <w:numId w:val="21"/>
        </w:numPr>
        <w:jc w:val="both"/>
        <w:rPr>
          <w:rFonts w:ascii="Arial" w:eastAsia="Times New Roman" w:hAnsi="Arial" w:cs="Arial"/>
          <w:kern w:val="36"/>
          <w:lang w:eastAsia="en-PH"/>
        </w:rPr>
      </w:pPr>
      <w:r w:rsidRPr="007A4A55">
        <w:rPr>
          <w:rFonts w:ascii="Arial" w:eastAsia="Times New Roman" w:hAnsi="Arial" w:cs="Arial"/>
          <w:kern w:val="36"/>
          <w:lang w:eastAsia="en-PH"/>
        </w:rPr>
        <w:t>Uploading and reviewing of research titles with panel approval</w:t>
      </w:r>
      <w:r>
        <w:rPr>
          <w:rFonts w:ascii="Arial" w:eastAsia="Times New Roman" w:hAnsi="Arial" w:cs="Arial"/>
          <w:kern w:val="36"/>
          <w:lang w:eastAsia="en-PH"/>
        </w:rPr>
        <w:t>.</w:t>
      </w:r>
    </w:p>
    <w:p w14:paraId="0EE63372" w14:textId="3D54A994" w:rsidR="007A4A55" w:rsidRPr="007A4A55" w:rsidRDefault="007A4A55" w:rsidP="007A4A55">
      <w:pPr>
        <w:pStyle w:val="ListParagraph"/>
        <w:numPr>
          <w:ilvl w:val="0"/>
          <w:numId w:val="21"/>
        </w:numPr>
        <w:jc w:val="both"/>
        <w:rPr>
          <w:rFonts w:ascii="Arial" w:eastAsia="Times New Roman" w:hAnsi="Arial" w:cs="Arial"/>
          <w:kern w:val="36"/>
          <w:lang w:eastAsia="en-PH"/>
        </w:rPr>
      </w:pPr>
      <w:r w:rsidRPr="007A4A55">
        <w:rPr>
          <w:rFonts w:ascii="Arial" w:eastAsia="Times New Roman" w:hAnsi="Arial" w:cs="Arial"/>
          <w:kern w:val="36"/>
          <w:lang w:eastAsia="en-PH"/>
        </w:rPr>
        <w:t>Step-by-step submission of Chapters 1 to 3</w:t>
      </w:r>
      <w:r>
        <w:rPr>
          <w:rFonts w:ascii="Arial" w:eastAsia="Times New Roman" w:hAnsi="Arial" w:cs="Arial"/>
          <w:kern w:val="36"/>
          <w:lang w:eastAsia="en-PH"/>
        </w:rPr>
        <w:t>.</w:t>
      </w:r>
    </w:p>
    <w:p w14:paraId="13B9B3A4" w14:textId="690B6924" w:rsidR="007A4A55" w:rsidRPr="007A4A55" w:rsidRDefault="007A4A55" w:rsidP="007A4A55">
      <w:pPr>
        <w:pStyle w:val="ListParagraph"/>
        <w:numPr>
          <w:ilvl w:val="0"/>
          <w:numId w:val="21"/>
        </w:numPr>
        <w:jc w:val="both"/>
        <w:rPr>
          <w:rFonts w:ascii="Arial" w:eastAsia="Times New Roman" w:hAnsi="Arial" w:cs="Arial"/>
          <w:kern w:val="36"/>
          <w:lang w:eastAsia="en-PH"/>
        </w:rPr>
      </w:pPr>
      <w:r w:rsidRPr="007A4A55">
        <w:rPr>
          <w:rFonts w:ascii="Arial" w:eastAsia="Times New Roman" w:hAnsi="Arial" w:cs="Arial"/>
          <w:kern w:val="36"/>
          <w:lang w:eastAsia="en-PH"/>
        </w:rPr>
        <w:t>Notifications for approval or revisions needed</w:t>
      </w:r>
      <w:r>
        <w:rPr>
          <w:rFonts w:ascii="Arial" w:eastAsia="Times New Roman" w:hAnsi="Arial" w:cs="Arial"/>
          <w:kern w:val="36"/>
          <w:lang w:eastAsia="en-PH"/>
        </w:rPr>
        <w:t>.</w:t>
      </w:r>
    </w:p>
    <w:p w14:paraId="562D5E63" w14:textId="75CD88A1" w:rsidR="007A4A55" w:rsidRPr="007A4A55" w:rsidRDefault="007A4A55" w:rsidP="007A4A55">
      <w:pPr>
        <w:pStyle w:val="ListParagraph"/>
        <w:numPr>
          <w:ilvl w:val="0"/>
          <w:numId w:val="21"/>
        </w:numPr>
        <w:jc w:val="both"/>
        <w:rPr>
          <w:rFonts w:ascii="Arial" w:eastAsia="Times New Roman" w:hAnsi="Arial" w:cs="Arial"/>
          <w:kern w:val="36"/>
          <w:lang w:eastAsia="en-PH"/>
        </w:rPr>
      </w:pPr>
      <w:r w:rsidRPr="007A4A55">
        <w:rPr>
          <w:rFonts w:ascii="Arial" w:eastAsia="Times New Roman" w:hAnsi="Arial" w:cs="Arial"/>
          <w:kern w:val="36"/>
          <w:lang w:eastAsia="en-PH"/>
        </w:rPr>
        <w:t>Final panel submission for reviewed chapters</w:t>
      </w:r>
      <w:r>
        <w:rPr>
          <w:rFonts w:ascii="Arial" w:eastAsia="Times New Roman" w:hAnsi="Arial" w:cs="Arial"/>
          <w:kern w:val="36"/>
          <w:lang w:eastAsia="en-PH"/>
        </w:rPr>
        <w:t>.</w:t>
      </w:r>
    </w:p>
    <w:p w14:paraId="258AE491" w14:textId="77777777" w:rsidR="007A4A55" w:rsidRPr="007A4A55" w:rsidRDefault="007A4A55" w:rsidP="007A4A55">
      <w:pPr>
        <w:jc w:val="both"/>
        <w:rPr>
          <w:rFonts w:ascii="Arial" w:eastAsia="Times New Roman" w:hAnsi="Arial" w:cs="Arial"/>
          <w:b/>
          <w:bCs/>
          <w:kern w:val="36"/>
          <w:lang w:eastAsia="en-PH"/>
        </w:rPr>
      </w:pPr>
    </w:p>
    <w:p w14:paraId="5C6F5807" w14:textId="77777777" w:rsidR="007A4A55" w:rsidRPr="007A4A55" w:rsidRDefault="007A4A55" w:rsidP="007A4A55">
      <w:pPr>
        <w:jc w:val="both"/>
        <w:rPr>
          <w:rFonts w:ascii="Arial" w:eastAsia="Times New Roman" w:hAnsi="Arial" w:cs="Arial"/>
          <w:b/>
          <w:bCs/>
          <w:kern w:val="36"/>
          <w:lang w:eastAsia="en-PH"/>
        </w:rPr>
      </w:pPr>
      <w:r w:rsidRPr="007A4A55">
        <w:rPr>
          <w:rFonts w:ascii="Arial" w:eastAsia="Times New Roman" w:hAnsi="Arial" w:cs="Arial"/>
          <w:b/>
          <w:bCs/>
          <w:kern w:val="36"/>
          <w:lang w:eastAsia="en-PH"/>
        </w:rPr>
        <w:t>Limitations</w:t>
      </w:r>
    </w:p>
    <w:p w14:paraId="3690FE14" w14:textId="24582642" w:rsidR="007A4A55" w:rsidRPr="007A4A55" w:rsidRDefault="007A4A55" w:rsidP="007A4A55">
      <w:pPr>
        <w:pStyle w:val="ListParagraph"/>
        <w:numPr>
          <w:ilvl w:val="0"/>
          <w:numId w:val="23"/>
        </w:numPr>
        <w:jc w:val="both"/>
        <w:rPr>
          <w:rFonts w:ascii="Arial" w:eastAsia="Times New Roman" w:hAnsi="Arial" w:cs="Arial"/>
          <w:kern w:val="36"/>
          <w:lang w:eastAsia="en-PH"/>
        </w:rPr>
      </w:pPr>
      <w:r w:rsidRPr="007A4A55">
        <w:rPr>
          <w:rFonts w:ascii="Arial" w:eastAsia="Times New Roman" w:hAnsi="Arial" w:cs="Arial"/>
          <w:kern w:val="36"/>
          <w:lang w:eastAsia="en-PH"/>
        </w:rPr>
        <w:lastRenderedPageBreak/>
        <w:t>Users must have an active internet connection to access this web-based platform.</w:t>
      </w:r>
    </w:p>
    <w:p w14:paraId="73701091" w14:textId="4F5CE783" w:rsidR="007A4A55" w:rsidRPr="007A4A55" w:rsidRDefault="007A4A55" w:rsidP="007A4A55">
      <w:pPr>
        <w:pStyle w:val="ListParagraph"/>
        <w:numPr>
          <w:ilvl w:val="0"/>
          <w:numId w:val="23"/>
        </w:numPr>
        <w:jc w:val="both"/>
        <w:rPr>
          <w:rFonts w:ascii="Arial" w:eastAsia="Times New Roman" w:hAnsi="Arial" w:cs="Arial"/>
          <w:kern w:val="36"/>
          <w:lang w:eastAsia="en-PH"/>
        </w:rPr>
      </w:pPr>
      <w:r w:rsidRPr="007A4A55">
        <w:rPr>
          <w:rFonts w:ascii="Arial" w:eastAsia="Times New Roman" w:hAnsi="Arial" w:cs="Arial"/>
          <w:kern w:val="36"/>
          <w:lang w:eastAsia="en-PH"/>
        </w:rPr>
        <w:t>While the system streamlines submission and tracking, the actual review and decision-making still rely on human evaluators.</w:t>
      </w:r>
    </w:p>
    <w:p w14:paraId="2D387992" w14:textId="235C096D" w:rsidR="007A4A55" w:rsidRPr="007A4A55" w:rsidRDefault="007A4A55" w:rsidP="007A4A55">
      <w:pPr>
        <w:pStyle w:val="ListParagraph"/>
        <w:numPr>
          <w:ilvl w:val="0"/>
          <w:numId w:val="23"/>
        </w:numPr>
        <w:jc w:val="both"/>
        <w:rPr>
          <w:rFonts w:ascii="Arial" w:eastAsia="Times New Roman" w:hAnsi="Arial" w:cs="Arial"/>
          <w:kern w:val="36"/>
          <w:lang w:eastAsia="en-PH"/>
        </w:rPr>
      </w:pPr>
      <w:r w:rsidRPr="007A4A55">
        <w:rPr>
          <w:rFonts w:ascii="Arial" w:eastAsia="Times New Roman" w:hAnsi="Arial" w:cs="Arial"/>
          <w:kern w:val="36"/>
          <w:lang w:eastAsia="en-PH"/>
        </w:rPr>
        <w:t>File size limits may be implemented to prevent server overload.</w:t>
      </w:r>
    </w:p>
    <w:p w14:paraId="6A9CA948" w14:textId="65ED7DA2" w:rsidR="007A4A55" w:rsidRPr="007A4A55" w:rsidRDefault="007A4A55" w:rsidP="007A4A55">
      <w:pPr>
        <w:pStyle w:val="ListParagraph"/>
        <w:numPr>
          <w:ilvl w:val="0"/>
          <w:numId w:val="23"/>
        </w:numPr>
        <w:jc w:val="both"/>
        <w:rPr>
          <w:rFonts w:ascii="Arial" w:eastAsia="Times New Roman" w:hAnsi="Arial" w:cs="Arial"/>
          <w:kern w:val="36"/>
          <w:lang w:eastAsia="en-PH"/>
        </w:rPr>
      </w:pPr>
      <w:r w:rsidRPr="007A4A55">
        <w:rPr>
          <w:rFonts w:ascii="Arial" w:eastAsia="Times New Roman" w:hAnsi="Arial" w:cs="Arial"/>
          <w:kern w:val="36"/>
          <w:lang w:eastAsia="en-PH"/>
        </w:rPr>
        <w:t>The system includes basic security features but may not be completely immune to cyber threats without further enhancements.</w:t>
      </w:r>
    </w:p>
    <w:p w14:paraId="171727CB" w14:textId="70A4647A" w:rsidR="007A4A55" w:rsidRPr="007A4A55" w:rsidRDefault="007A4A55" w:rsidP="007A4A55">
      <w:pPr>
        <w:pStyle w:val="ListParagraph"/>
        <w:numPr>
          <w:ilvl w:val="0"/>
          <w:numId w:val="23"/>
        </w:numPr>
        <w:jc w:val="both"/>
        <w:rPr>
          <w:rFonts w:ascii="Arial" w:eastAsia="Times New Roman" w:hAnsi="Arial" w:cs="Arial"/>
          <w:kern w:val="36"/>
          <w:lang w:eastAsia="en-PH"/>
        </w:rPr>
      </w:pPr>
      <w:r w:rsidRPr="007A4A55">
        <w:rPr>
          <w:rFonts w:ascii="Arial" w:eastAsia="Times New Roman" w:hAnsi="Arial" w:cs="Arial"/>
          <w:kern w:val="36"/>
          <w:lang w:eastAsia="en-PH"/>
        </w:rPr>
        <w:t>The system does not provide built-in messaging for direct communication between researchers and reviewers. Feedback is given through status updates and comments, but real-time discussions must occur outside the system.</w:t>
      </w:r>
    </w:p>
    <w:p w14:paraId="511C3A1B" w14:textId="2219B516" w:rsidR="00D33874" w:rsidRPr="007A4A55" w:rsidRDefault="007A4A55" w:rsidP="007A4A55">
      <w:pPr>
        <w:pStyle w:val="ListParagraph"/>
        <w:numPr>
          <w:ilvl w:val="0"/>
          <w:numId w:val="23"/>
        </w:numPr>
        <w:jc w:val="both"/>
        <w:rPr>
          <w:rFonts w:ascii="Arial" w:eastAsia="Times New Roman" w:hAnsi="Arial" w:cs="Arial"/>
          <w:kern w:val="36"/>
          <w:lang w:eastAsia="en-PH"/>
        </w:rPr>
      </w:pPr>
      <w:r w:rsidRPr="007A4A55">
        <w:rPr>
          <w:rFonts w:ascii="Arial" w:eastAsia="Times New Roman" w:hAnsi="Arial" w:cs="Arial"/>
          <w:kern w:val="36"/>
          <w:lang w:eastAsia="en-PH"/>
        </w:rPr>
        <w:t>The system cannot automatically verify the academic integrity or originality of submitted research proposals.</w:t>
      </w:r>
    </w:p>
    <w:p w14:paraId="4D0265E1" w14:textId="77777777" w:rsidR="009F26A0" w:rsidRDefault="009F26A0" w:rsidP="007A4A55">
      <w:pPr>
        <w:jc w:val="both"/>
        <w:rPr>
          <w:rFonts w:ascii="Arial" w:eastAsia="Times New Roman" w:hAnsi="Arial" w:cs="Arial"/>
          <w:b/>
          <w:bCs/>
          <w:kern w:val="36"/>
          <w:lang w:eastAsia="en-PH"/>
        </w:rPr>
      </w:pPr>
    </w:p>
    <w:p w14:paraId="7AFD59D2" w14:textId="77777777" w:rsidR="009F26A0" w:rsidRDefault="009F26A0" w:rsidP="00200604">
      <w:pPr>
        <w:jc w:val="both"/>
        <w:rPr>
          <w:rFonts w:ascii="Arial" w:eastAsia="Times New Roman" w:hAnsi="Arial" w:cs="Arial"/>
          <w:b/>
          <w:bCs/>
          <w:kern w:val="36"/>
          <w:lang w:eastAsia="en-PH"/>
        </w:rPr>
      </w:pPr>
    </w:p>
    <w:p w14:paraId="188317D5" w14:textId="77777777" w:rsidR="009F26A0" w:rsidRDefault="009F26A0" w:rsidP="00200604">
      <w:pPr>
        <w:jc w:val="both"/>
        <w:rPr>
          <w:rFonts w:ascii="Arial" w:eastAsia="Times New Roman" w:hAnsi="Arial" w:cs="Arial"/>
          <w:b/>
          <w:bCs/>
          <w:kern w:val="36"/>
          <w:lang w:eastAsia="en-PH"/>
        </w:rPr>
      </w:pPr>
    </w:p>
    <w:p w14:paraId="49A53965" w14:textId="77777777" w:rsidR="009F26A0" w:rsidRDefault="009F26A0" w:rsidP="00200604">
      <w:pPr>
        <w:jc w:val="both"/>
        <w:rPr>
          <w:rFonts w:ascii="Arial" w:eastAsia="Times New Roman" w:hAnsi="Arial" w:cs="Arial"/>
          <w:b/>
          <w:bCs/>
          <w:kern w:val="36"/>
          <w:lang w:eastAsia="en-PH"/>
        </w:rPr>
      </w:pPr>
    </w:p>
    <w:p w14:paraId="704342EC" w14:textId="77777777" w:rsidR="009F26A0" w:rsidRDefault="009F26A0" w:rsidP="00200604">
      <w:pPr>
        <w:jc w:val="both"/>
        <w:rPr>
          <w:rFonts w:ascii="Arial" w:eastAsia="Times New Roman" w:hAnsi="Arial" w:cs="Arial"/>
          <w:b/>
          <w:bCs/>
          <w:kern w:val="36"/>
          <w:lang w:eastAsia="en-PH"/>
        </w:rPr>
      </w:pPr>
    </w:p>
    <w:p w14:paraId="305F0EDF" w14:textId="77777777" w:rsidR="009F26A0" w:rsidRDefault="009F26A0" w:rsidP="00200604">
      <w:pPr>
        <w:jc w:val="both"/>
        <w:rPr>
          <w:rFonts w:ascii="Arial" w:eastAsia="Times New Roman" w:hAnsi="Arial" w:cs="Arial"/>
          <w:b/>
          <w:bCs/>
          <w:kern w:val="36"/>
          <w:lang w:eastAsia="en-PH"/>
        </w:rPr>
      </w:pPr>
    </w:p>
    <w:p w14:paraId="7217D9DB" w14:textId="77777777" w:rsidR="009F26A0" w:rsidRDefault="009F26A0" w:rsidP="00200604">
      <w:pPr>
        <w:jc w:val="both"/>
        <w:rPr>
          <w:rFonts w:ascii="Arial" w:eastAsia="Times New Roman" w:hAnsi="Arial" w:cs="Arial"/>
          <w:b/>
          <w:bCs/>
          <w:kern w:val="36"/>
          <w:lang w:eastAsia="en-PH"/>
        </w:rPr>
      </w:pPr>
    </w:p>
    <w:p w14:paraId="2CF82DD0" w14:textId="77777777" w:rsidR="007A4A55" w:rsidRDefault="007A4A55" w:rsidP="00200604">
      <w:pPr>
        <w:jc w:val="both"/>
        <w:rPr>
          <w:rFonts w:ascii="Arial" w:eastAsia="Times New Roman" w:hAnsi="Arial" w:cs="Arial"/>
          <w:b/>
          <w:bCs/>
          <w:kern w:val="36"/>
          <w:lang w:eastAsia="en-PH"/>
        </w:rPr>
      </w:pPr>
    </w:p>
    <w:p w14:paraId="1AF2A95D" w14:textId="77777777" w:rsidR="007A4A55" w:rsidRDefault="007A4A55" w:rsidP="00200604">
      <w:pPr>
        <w:jc w:val="both"/>
        <w:rPr>
          <w:rFonts w:ascii="Arial" w:eastAsia="Times New Roman" w:hAnsi="Arial" w:cs="Arial"/>
          <w:b/>
          <w:bCs/>
          <w:kern w:val="36"/>
          <w:lang w:eastAsia="en-PH"/>
        </w:rPr>
      </w:pPr>
    </w:p>
    <w:p w14:paraId="73C3E403" w14:textId="77777777" w:rsidR="001A3E97" w:rsidRPr="00430CFF" w:rsidRDefault="001A3E97" w:rsidP="001A3E97">
      <w:pPr>
        <w:jc w:val="both"/>
        <w:rPr>
          <w:rFonts w:ascii="Arial" w:eastAsia="Times New Roman" w:hAnsi="Arial" w:cs="Arial"/>
          <w:b/>
          <w:bCs/>
          <w:kern w:val="36"/>
          <w:lang w:eastAsia="en-PH"/>
        </w:rPr>
      </w:pPr>
      <w:r w:rsidRPr="00430CFF">
        <w:rPr>
          <w:rFonts w:ascii="Arial" w:eastAsia="Times New Roman" w:hAnsi="Arial" w:cs="Arial"/>
          <w:b/>
          <w:bCs/>
          <w:kern w:val="36"/>
          <w:lang w:eastAsia="en-PH"/>
        </w:rPr>
        <w:t>Significance of the Study</w:t>
      </w:r>
    </w:p>
    <w:p w14:paraId="0A0A29CB" w14:textId="2DC3D6A5" w:rsidR="001A3E97" w:rsidRPr="001A3E97" w:rsidRDefault="001A3E97" w:rsidP="001A3E97">
      <w:pPr>
        <w:jc w:val="both"/>
        <w:rPr>
          <w:rFonts w:ascii="Arial" w:eastAsia="Times New Roman" w:hAnsi="Arial" w:cs="Arial"/>
          <w:kern w:val="36"/>
          <w:lang w:eastAsia="en-PH"/>
        </w:rPr>
      </w:pPr>
      <w:r w:rsidRPr="001A3E97">
        <w:rPr>
          <w:rFonts w:ascii="Arial" w:eastAsia="Times New Roman" w:hAnsi="Arial" w:cs="Arial"/>
          <w:kern w:val="36"/>
          <w:lang w:eastAsia="en-PH"/>
        </w:rPr>
        <w:t>The development of the Web-Based Automated Research Approval and Submission System will benefit:</w:t>
      </w:r>
    </w:p>
    <w:p w14:paraId="598A7106" w14:textId="6A85E58A" w:rsidR="001A3E97" w:rsidRPr="001A3E97" w:rsidRDefault="001A3E97" w:rsidP="001A3E97">
      <w:pPr>
        <w:jc w:val="both"/>
        <w:rPr>
          <w:rFonts w:ascii="Arial" w:eastAsia="Times New Roman" w:hAnsi="Arial" w:cs="Arial"/>
          <w:kern w:val="36"/>
          <w:lang w:eastAsia="en-PH"/>
        </w:rPr>
      </w:pPr>
      <w:r w:rsidRPr="001A3E97">
        <w:rPr>
          <w:rFonts w:ascii="Arial" w:eastAsia="Times New Roman" w:hAnsi="Arial" w:cs="Arial"/>
          <w:kern w:val="36"/>
          <w:lang w:eastAsia="en-PH"/>
        </w:rPr>
        <w:t>For students, this system helps at Eastern Samar State University by enabling the digital submission of research proposals, reducing paperwork and confusion. The clear submission process makes it easier for students to understand what’s required, so they can put more energy into improving the quality of their research instead of getting bogged down by administrative details.</w:t>
      </w:r>
    </w:p>
    <w:p w14:paraId="4EB147B3" w14:textId="76AD1EDC" w:rsidR="001A3E97" w:rsidRPr="001A3E97" w:rsidRDefault="001A3E97" w:rsidP="001A3E97">
      <w:pPr>
        <w:jc w:val="both"/>
        <w:rPr>
          <w:rFonts w:ascii="Arial" w:eastAsia="Times New Roman" w:hAnsi="Arial" w:cs="Arial"/>
          <w:kern w:val="36"/>
          <w:lang w:eastAsia="en-PH"/>
        </w:rPr>
      </w:pPr>
      <w:r w:rsidRPr="001A3E97">
        <w:rPr>
          <w:rFonts w:ascii="Arial" w:eastAsia="Times New Roman" w:hAnsi="Arial" w:cs="Arial"/>
          <w:kern w:val="36"/>
          <w:lang w:eastAsia="en-PH"/>
        </w:rPr>
        <w:t>For researchers, the system reduces manual work and provides a central place for storing research documents and feedback. Researchers can easily monitor the progress of their proposals, reducing the need for constant status updates. Plus, with all evaluations stored digitally, they have a valuable resource to help them improve future submissions.</w:t>
      </w:r>
    </w:p>
    <w:p w14:paraId="00426B3F" w14:textId="3A51FEEA" w:rsidR="001A3E97" w:rsidRPr="001A3E97" w:rsidRDefault="001A3E97" w:rsidP="001A3E97">
      <w:pPr>
        <w:jc w:val="both"/>
        <w:rPr>
          <w:rFonts w:ascii="Arial" w:eastAsia="Times New Roman" w:hAnsi="Arial" w:cs="Arial"/>
          <w:kern w:val="36"/>
          <w:lang w:eastAsia="en-PH"/>
        </w:rPr>
      </w:pPr>
      <w:r w:rsidRPr="001A3E97">
        <w:rPr>
          <w:rFonts w:ascii="Arial" w:eastAsia="Times New Roman" w:hAnsi="Arial" w:cs="Arial"/>
          <w:kern w:val="36"/>
          <w:lang w:eastAsia="en-PH"/>
        </w:rPr>
        <w:t>For future researchers, the system creates a consistent process and clear evaluation standards, setting expectations for new projects. The stored information gives future researchers the opportunity to learn from past submissions and better understand what makes a proposal successful.</w:t>
      </w:r>
    </w:p>
    <w:p w14:paraId="4D49D377" w14:textId="5E6A97E4" w:rsidR="001A3E97" w:rsidRPr="001A3E97" w:rsidRDefault="001A3E97" w:rsidP="001A3E97">
      <w:pPr>
        <w:jc w:val="both"/>
        <w:rPr>
          <w:rFonts w:ascii="Arial" w:eastAsia="Times New Roman" w:hAnsi="Arial" w:cs="Arial"/>
          <w:kern w:val="36"/>
          <w:lang w:eastAsia="en-PH"/>
        </w:rPr>
      </w:pPr>
      <w:r w:rsidRPr="001A3E97">
        <w:rPr>
          <w:rFonts w:ascii="Arial" w:eastAsia="Times New Roman" w:hAnsi="Arial" w:cs="Arial"/>
          <w:kern w:val="36"/>
          <w:lang w:eastAsia="en-PH"/>
        </w:rPr>
        <w:lastRenderedPageBreak/>
        <w:t>For faculty, the system organizes research proposals and provides structured review templates, reducing time spent searching for documents or checking submission statuses. This gives faculty the opportunity to offer more detailed feedback and stay more connected with the research activities happening in their department.</w:t>
      </w:r>
    </w:p>
    <w:p w14:paraId="1DF5B8D8" w14:textId="66622677" w:rsidR="001A3E97" w:rsidRPr="001A3E97" w:rsidRDefault="001A3E97" w:rsidP="001A3E97">
      <w:pPr>
        <w:jc w:val="both"/>
        <w:rPr>
          <w:rFonts w:ascii="Arial" w:eastAsia="Times New Roman" w:hAnsi="Arial" w:cs="Arial"/>
          <w:kern w:val="36"/>
          <w:lang w:eastAsia="en-PH"/>
        </w:rPr>
      </w:pPr>
      <w:r w:rsidRPr="001A3E97">
        <w:rPr>
          <w:rFonts w:ascii="Arial" w:eastAsia="Times New Roman" w:hAnsi="Arial" w:cs="Arial"/>
          <w:kern w:val="36"/>
          <w:lang w:eastAsia="en-PH"/>
        </w:rPr>
        <w:t>For research administration, digital workflows replace paper-based processes, reducing lost documents and enabling quick information retrieval. With automated notifications, administrators don't have to follow up manually as often, giving them more time to focus on helping and guiding researchers.</w:t>
      </w:r>
    </w:p>
    <w:p w14:paraId="1ABF716D" w14:textId="76C10823" w:rsidR="00291AE2" w:rsidRPr="001A3E97" w:rsidRDefault="001A3E97" w:rsidP="001A3E97">
      <w:pPr>
        <w:jc w:val="both"/>
        <w:rPr>
          <w:rFonts w:ascii="Arial" w:eastAsia="Times New Roman" w:hAnsi="Arial" w:cs="Arial"/>
          <w:kern w:val="36"/>
          <w:lang w:eastAsia="en-PH"/>
        </w:rPr>
      </w:pPr>
      <w:r w:rsidRPr="001A3E97">
        <w:rPr>
          <w:rFonts w:ascii="Arial" w:eastAsia="Times New Roman" w:hAnsi="Arial" w:cs="Arial"/>
          <w:kern w:val="36"/>
          <w:lang w:eastAsia="en-PH"/>
        </w:rPr>
        <w:t>For academic institutions, Eastern Samar State University and similar institutions benefit from standardized procedures that promote fairness and consistency across departments. Improved efficiency can lead to more completed research projects and better institutional standing, while also providing useful data on research activities for planning and resource allocation.</w:t>
      </w:r>
    </w:p>
    <w:p w14:paraId="6A8BFE9D" w14:textId="77777777" w:rsidR="00291AE2" w:rsidRDefault="00291AE2" w:rsidP="00291AE2">
      <w:pPr>
        <w:jc w:val="both"/>
        <w:rPr>
          <w:rFonts w:ascii="Arial" w:eastAsia="Times New Roman" w:hAnsi="Arial" w:cs="Arial"/>
          <w:b/>
          <w:bCs/>
          <w:kern w:val="36"/>
          <w:lang w:eastAsia="en-PH"/>
        </w:rPr>
      </w:pPr>
    </w:p>
    <w:p w14:paraId="37C36A15" w14:textId="77777777" w:rsidR="001A3E97" w:rsidRPr="00F4194E" w:rsidRDefault="001A3E97" w:rsidP="00291AE2">
      <w:pPr>
        <w:jc w:val="both"/>
        <w:rPr>
          <w:rFonts w:ascii="Arial" w:eastAsia="Times New Roman" w:hAnsi="Arial" w:cs="Arial"/>
          <w:b/>
          <w:bCs/>
          <w:kern w:val="36"/>
          <w:lang w:eastAsia="en-PH"/>
        </w:rPr>
      </w:pPr>
    </w:p>
    <w:p w14:paraId="6634A195" w14:textId="77777777" w:rsidR="00291AE2" w:rsidRPr="00F4194E" w:rsidRDefault="00291AE2" w:rsidP="00291AE2">
      <w:pPr>
        <w:jc w:val="both"/>
        <w:rPr>
          <w:rFonts w:ascii="Arial" w:eastAsia="Times New Roman" w:hAnsi="Arial" w:cs="Arial"/>
          <w:b/>
          <w:bCs/>
          <w:kern w:val="36"/>
          <w:lang w:eastAsia="en-PH"/>
        </w:rPr>
      </w:pPr>
    </w:p>
    <w:p w14:paraId="6C157863" w14:textId="77777777" w:rsidR="00291AE2" w:rsidRPr="00F4194E" w:rsidRDefault="00291AE2" w:rsidP="00291AE2">
      <w:pPr>
        <w:jc w:val="both"/>
        <w:rPr>
          <w:rFonts w:ascii="Arial" w:eastAsia="Times New Roman" w:hAnsi="Arial" w:cs="Arial"/>
          <w:b/>
          <w:bCs/>
          <w:kern w:val="36"/>
          <w:lang w:eastAsia="en-PH"/>
        </w:rPr>
      </w:pPr>
    </w:p>
    <w:p w14:paraId="23BBAD9D" w14:textId="77777777" w:rsidR="00F4194E" w:rsidRPr="00F4194E" w:rsidRDefault="00F4194E" w:rsidP="00291AE2">
      <w:pPr>
        <w:jc w:val="both"/>
        <w:rPr>
          <w:rFonts w:ascii="Arial" w:eastAsia="Times New Roman" w:hAnsi="Arial" w:cs="Arial"/>
          <w:b/>
          <w:bCs/>
          <w:kern w:val="36"/>
          <w:lang w:eastAsia="en-PH"/>
        </w:rPr>
      </w:pPr>
    </w:p>
    <w:p w14:paraId="5413DD31" w14:textId="77777777" w:rsidR="00291AE2" w:rsidRPr="00F4194E" w:rsidRDefault="00291AE2" w:rsidP="00291AE2">
      <w:pPr>
        <w:jc w:val="both"/>
        <w:rPr>
          <w:rFonts w:ascii="Arial" w:eastAsia="Times New Roman" w:hAnsi="Arial" w:cs="Arial"/>
          <w:b/>
          <w:bCs/>
          <w:kern w:val="36"/>
          <w:lang w:eastAsia="en-PH"/>
        </w:rPr>
      </w:pPr>
    </w:p>
    <w:p w14:paraId="0431B858" w14:textId="77777777" w:rsidR="00291AE2" w:rsidRPr="00F4194E" w:rsidRDefault="00291AE2" w:rsidP="00291AE2">
      <w:pPr>
        <w:jc w:val="both"/>
        <w:rPr>
          <w:rFonts w:ascii="Arial" w:eastAsia="Times New Roman" w:hAnsi="Arial" w:cs="Arial"/>
          <w:b/>
          <w:bCs/>
          <w:kern w:val="36"/>
          <w:lang w:eastAsia="en-PH"/>
        </w:rPr>
      </w:pPr>
    </w:p>
    <w:p w14:paraId="14E7A144" w14:textId="77777777" w:rsidR="00291AE2" w:rsidRDefault="00291AE2" w:rsidP="00291AE2">
      <w:pPr>
        <w:jc w:val="both"/>
        <w:rPr>
          <w:rFonts w:ascii="Arial" w:eastAsia="Times New Roman" w:hAnsi="Arial" w:cs="Arial"/>
          <w:b/>
          <w:bCs/>
          <w:kern w:val="36"/>
          <w:lang w:eastAsia="en-PH"/>
        </w:rPr>
      </w:pPr>
    </w:p>
    <w:p w14:paraId="433AFC0A" w14:textId="77777777" w:rsidR="00A11220" w:rsidRDefault="00A11220" w:rsidP="00291AE2">
      <w:pPr>
        <w:jc w:val="both"/>
        <w:rPr>
          <w:rFonts w:ascii="Arial" w:eastAsia="Times New Roman" w:hAnsi="Arial" w:cs="Arial"/>
          <w:b/>
          <w:bCs/>
          <w:kern w:val="36"/>
          <w:lang w:eastAsia="en-PH"/>
        </w:rPr>
      </w:pPr>
    </w:p>
    <w:p w14:paraId="69878B33" w14:textId="77777777" w:rsidR="00200604" w:rsidRPr="00F4194E" w:rsidRDefault="00200604" w:rsidP="00200604">
      <w:pPr>
        <w:jc w:val="both"/>
        <w:rPr>
          <w:rFonts w:ascii="Arial" w:hAnsi="Arial" w:cs="Arial"/>
          <w:b/>
          <w:bCs/>
        </w:rPr>
      </w:pPr>
      <w:r w:rsidRPr="00F4194E">
        <w:rPr>
          <w:rFonts w:ascii="Arial" w:hAnsi="Arial" w:cs="Arial"/>
          <w:b/>
          <w:bCs/>
        </w:rPr>
        <w:t>DEFINITION OF TERMS</w:t>
      </w:r>
    </w:p>
    <w:p w14:paraId="0FF42395" w14:textId="5F72B09F" w:rsidR="00200604" w:rsidRPr="00522ED4" w:rsidRDefault="00200604" w:rsidP="00200604">
      <w:pPr>
        <w:jc w:val="both"/>
        <w:rPr>
          <w:rFonts w:ascii="Arial" w:hAnsi="Arial" w:cs="Arial"/>
        </w:rPr>
      </w:pPr>
      <w:r w:rsidRPr="00522ED4">
        <w:rPr>
          <w:rFonts w:ascii="Arial" w:hAnsi="Arial" w:cs="Arial"/>
        </w:rPr>
        <w:t>The following terms are defined operationally as used in the study Web-Based Automated Research Approval and Submission System:</w:t>
      </w:r>
    </w:p>
    <w:p w14:paraId="2405CEDE" w14:textId="77777777" w:rsidR="00200604" w:rsidRPr="00F4194E" w:rsidRDefault="00200604" w:rsidP="00200604">
      <w:pPr>
        <w:jc w:val="both"/>
        <w:rPr>
          <w:rFonts w:ascii="Arial" w:hAnsi="Arial" w:cs="Arial"/>
        </w:rPr>
      </w:pPr>
      <w:r w:rsidRPr="00F4194E">
        <w:rPr>
          <w:rFonts w:ascii="Arial" w:hAnsi="Arial" w:cs="Arial"/>
          <w:b/>
          <w:bCs/>
        </w:rPr>
        <w:t>Automation</w:t>
      </w:r>
      <w:r w:rsidRPr="00F4194E">
        <w:rPr>
          <w:rFonts w:ascii="Arial" w:hAnsi="Arial" w:cs="Arial"/>
        </w:rPr>
        <w:t xml:space="preserve"> - The use of technology, machines, and computer software to perform tasks traditionally executed by humans, resulting in increased efficiency, reduced manual effort, and improved task completion speed.</w:t>
      </w:r>
    </w:p>
    <w:p w14:paraId="0DDDD5EC" w14:textId="77777777" w:rsidR="00200604" w:rsidRPr="00F4194E" w:rsidRDefault="00200604" w:rsidP="00200604">
      <w:pPr>
        <w:jc w:val="both"/>
        <w:rPr>
          <w:rFonts w:ascii="Arial" w:hAnsi="Arial" w:cs="Arial"/>
        </w:rPr>
      </w:pPr>
      <w:r w:rsidRPr="00F4194E">
        <w:rPr>
          <w:rFonts w:ascii="Arial" w:hAnsi="Arial" w:cs="Arial"/>
          <w:b/>
          <w:bCs/>
        </w:rPr>
        <w:t>Dashboard</w:t>
      </w:r>
      <w:r w:rsidRPr="00F4194E">
        <w:rPr>
          <w:rFonts w:ascii="Arial" w:hAnsi="Arial" w:cs="Arial"/>
        </w:rPr>
        <w:t xml:space="preserve"> - A visual interface that displays key performance indicators, statistics, and status updates related to research proposals, allowing administrators and users to monitor progress and make data-driven decisions.</w:t>
      </w:r>
    </w:p>
    <w:p w14:paraId="126465DA" w14:textId="77777777" w:rsidR="00200604" w:rsidRPr="00F4194E" w:rsidRDefault="00200604" w:rsidP="00200604">
      <w:pPr>
        <w:jc w:val="both"/>
        <w:rPr>
          <w:rFonts w:ascii="Arial" w:hAnsi="Arial" w:cs="Arial"/>
        </w:rPr>
      </w:pPr>
      <w:r w:rsidRPr="00F4194E">
        <w:rPr>
          <w:rFonts w:ascii="Arial" w:hAnsi="Arial" w:cs="Arial"/>
          <w:b/>
          <w:bCs/>
        </w:rPr>
        <w:t>Digital Platform</w:t>
      </w:r>
      <w:r w:rsidRPr="00F4194E">
        <w:rPr>
          <w:rFonts w:ascii="Arial" w:hAnsi="Arial" w:cs="Arial"/>
        </w:rPr>
        <w:t xml:space="preserve"> - An online environment that facilitates the electronic submission, review, and management of research proposals, eliminating the need for paper-based processes.</w:t>
      </w:r>
    </w:p>
    <w:p w14:paraId="30A408A1" w14:textId="77777777" w:rsidR="00200604" w:rsidRPr="00F4194E" w:rsidRDefault="00200604" w:rsidP="00200604">
      <w:pPr>
        <w:jc w:val="both"/>
        <w:rPr>
          <w:rFonts w:ascii="Arial" w:hAnsi="Arial" w:cs="Arial"/>
        </w:rPr>
      </w:pPr>
      <w:r w:rsidRPr="00F4194E">
        <w:rPr>
          <w:rFonts w:ascii="Arial" w:hAnsi="Arial" w:cs="Arial"/>
          <w:b/>
          <w:bCs/>
        </w:rPr>
        <w:t>ISO 25010 Software Product Quality Model</w:t>
      </w:r>
      <w:r w:rsidRPr="00F4194E">
        <w:rPr>
          <w:rFonts w:ascii="Arial" w:hAnsi="Arial" w:cs="Arial"/>
        </w:rPr>
        <w:t xml:space="preserve"> - A standardized framework used to evaluate software quality characteristics including functionality, reliability, usability, efficiency, maintainability, and portability.</w:t>
      </w:r>
    </w:p>
    <w:p w14:paraId="1FEBD751" w14:textId="77777777" w:rsidR="00200604" w:rsidRPr="00F4194E" w:rsidRDefault="00200604" w:rsidP="00200604">
      <w:pPr>
        <w:jc w:val="both"/>
        <w:rPr>
          <w:rFonts w:ascii="Arial" w:hAnsi="Arial" w:cs="Arial"/>
        </w:rPr>
      </w:pPr>
      <w:r w:rsidRPr="00F4194E">
        <w:rPr>
          <w:rFonts w:ascii="Arial" w:hAnsi="Arial" w:cs="Arial"/>
          <w:b/>
          <w:bCs/>
        </w:rPr>
        <w:lastRenderedPageBreak/>
        <w:t>IBM Computer Usability Satisfaction Questionnaire</w:t>
      </w:r>
      <w:r w:rsidRPr="00F4194E">
        <w:rPr>
          <w:rFonts w:ascii="Arial" w:hAnsi="Arial" w:cs="Arial"/>
        </w:rPr>
        <w:t xml:space="preserve"> - A validated assessment tool designed to measure user satisfaction and experience with computer systems, focusing on aspects such as ease of use, learnability, and user interface design.</w:t>
      </w:r>
    </w:p>
    <w:p w14:paraId="35AFF533" w14:textId="77777777" w:rsidR="00200604" w:rsidRPr="00F4194E" w:rsidRDefault="00200604" w:rsidP="00200604">
      <w:pPr>
        <w:jc w:val="both"/>
        <w:rPr>
          <w:rFonts w:ascii="Arial" w:hAnsi="Arial" w:cs="Arial"/>
        </w:rPr>
      </w:pPr>
      <w:r w:rsidRPr="00F4194E">
        <w:rPr>
          <w:rFonts w:ascii="Arial" w:hAnsi="Arial" w:cs="Arial"/>
          <w:b/>
          <w:bCs/>
        </w:rPr>
        <w:t>Notification System</w:t>
      </w:r>
      <w:r w:rsidRPr="00F4194E">
        <w:rPr>
          <w:rFonts w:ascii="Arial" w:hAnsi="Arial" w:cs="Arial"/>
        </w:rPr>
        <w:t xml:space="preserve"> - An automated communication mechanism that alerts stakeholders about important events, status changes, pending tasks, and deadlines through email or in-platform messages.</w:t>
      </w:r>
    </w:p>
    <w:p w14:paraId="3A5E76E6" w14:textId="77777777" w:rsidR="00200604" w:rsidRPr="00F4194E" w:rsidRDefault="00200604" w:rsidP="00200604">
      <w:pPr>
        <w:jc w:val="both"/>
        <w:rPr>
          <w:rFonts w:ascii="Arial" w:hAnsi="Arial" w:cs="Arial"/>
        </w:rPr>
      </w:pPr>
      <w:r w:rsidRPr="00F4194E">
        <w:rPr>
          <w:rFonts w:ascii="Arial" w:hAnsi="Arial" w:cs="Arial"/>
          <w:b/>
          <w:bCs/>
        </w:rPr>
        <w:t>Research Approval</w:t>
      </w:r>
      <w:r w:rsidRPr="00F4194E">
        <w:rPr>
          <w:rFonts w:ascii="Arial" w:hAnsi="Arial" w:cs="Arial"/>
        </w:rPr>
        <w:t xml:space="preserve"> - The formal endorsement of a research proposal by authorized reviewers and administrators, indicating that the proposal meets institutional standards and requirements.</w:t>
      </w:r>
    </w:p>
    <w:p w14:paraId="5504396F" w14:textId="77777777" w:rsidR="00200604" w:rsidRPr="00F4194E" w:rsidRDefault="00200604" w:rsidP="00200604">
      <w:pPr>
        <w:jc w:val="both"/>
        <w:rPr>
          <w:rFonts w:ascii="Arial" w:hAnsi="Arial" w:cs="Arial"/>
        </w:rPr>
      </w:pPr>
      <w:r w:rsidRPr="00F4194E">
        <w:rPr>
          <w:rFonts w:ascii="Arial" w:hAnsi="Arial" w:cs="Arial"/>
          <w:b/>
          <w:bCs/>
        </w:rPr>
        <w:t>Research Proposal</w:t>
      </w:r>
      <w:r w:rsidRPr="00F4194E">
        <w:rPr>
          <w:rFonts w:ascii="Arial" w:hAnsi="Arial" w:cs="Arial"/>
        </w:rPr>
        <w:t xml:space="preserve"> - A formal document submitted by students or faculty that outlines a planned research project, including its objectives, methodology, timeline, and expected outcomes.</w:t>
      </w:r>
    </w:p>
    <w:p w14:paraId="1E1C3609" w14:textId="77777777" w:rsidR="00200604" w:rsidRPr="00F4194E" w:rsidRDefault="00200604" w:rsidP="00200604">
      <w:pPr>
        <w:jc w:val="both"/>
        <w:rPr>
          <w:rFonts w:ascii="Arial" w:hAnsi="Arial" w:cs="Arial"/>
        </w:rPr>
      </w:pPr>
      <w:r w:rsidRPr="00F4194E">
        <w:rPr>
          <w:rFonts w:ascii="Arial" w:hAnsi="Arial" w:cs="Arial"/>
          <w:b/>
          <w:bCs/>
        </w:rPr>
        <w:t>Role-Based Access Control</w:t>
      </w:r>
      <w:r w:rsidRPr="00F4194E">
        <w:rPr>
          <w:rFonts w:ascii="Arial" w:hAnsi="Arial" w:cs="Arial"/>
        </w:rPr>
        <w:t xml:space="preserve"> - A security approach that restricts system access based on users' roles within the institution (e.g., student, faculty reviewer, administrator), ensuring appropriate permissions and data protection.</w:t>
      </w:r>
    </w:p>
    <w:p w14:paraId="3B51C186" w14:textId="77777777" w:rsidR="00200604" w:rsidRPr="00F4194E" w:rsidRDefault="00200604" w:rsidP="00200604">
      <w:pPr>
        <w:jc w:val="both"/>
        <w:rPr>
          <w:rFonts w:ascii="Arial" w:hAnsi="Arial" w:cs="Arial"/>
        </w:rPr>
      </w:pPr>
      <w:r w:rsidRPr="00F4194E">
        <w:rPr>
          <w:rFonts w:ascii="Arial" w:hAnsi="Arial" w:cs="Arial"/>
          <w:b/>
          <w:bCs/>
        </w:rPr>
        <w:t>Stakeholders</w:t>
      </w:r>
      <w:r w:rsidRPr="00F4194E">
        <w:rPr>
          <w:rFonts w:ascii="Arial" w:hAnsi="Arial" w:cs="Arial"/>
        </w:rPr>
        <w:t xml:space="preserve"> - Individuals or groups with interest in or influence over the research approval process, including students, researchers, faculty reviewers, and administrators.</w:t>
      </w:r>
    </w:p>
    <w:p w14:paraId="4A7A0BBE" w14:textId="77777777" w:rsidR="00200604" w:rsidRDefault="00200604" w:rsidP="00200604">
      <w:pPr>
        <w:jc w:val="both"/>
        <w:rPr>
          <w:rFonts w:ascii="Arial" w:hAnsi="Arial" w:cs="Arial"/>
        </w:rPr>
      </w:pPr>
      <w:r w:rsidRPr="00F4194E">
        <w:rPr>
          <w:rFonts w:ascii="Arial" w:hAnsi="Arial" w:cs="Arial"/>
          <w:b/>
          <w:bCs/>
        </w:rPr>
        <w:t>Submission System</w:t>
      </w:r>
      <w:r w:rsidRPr="00F4194E">
        <w:rPr>
          <w:rFonts w:ascii="Arial" w:hAnsi="Arial" w:cs="Arial"/>
        </w:rPr>
        <w:t xml:space="preserve"> - The component of the platform that allows researchers to upload their proposals, supporting documents, and required information through a structured electronic process.</w:t>
      </w:r>
    </w:p>
    <w:p w14:paraId="09A7ED95" w14:textId="77777777" w:rsidR="00200604" w:rsidRDefault="00200604" w:rsidP="00200604">
      <w:pPr>
        <w:jc w:val="both"/>
        <w:rPr>
          <w:rFonts w:ascii="Arial" w:hAnsi="Arial" w:cs="Arial"/>
        </w:rPr>
      </w:pPr>
    </w:p>
    <w:p w14:paraId="0BCDCB14" w14:textId="77777777" w:rsidR="00200604" w:rsidRPr="00F4194E" w:rsidRDefault="00200604" w:rsidP="00200604">
      <w:pPr>
        <w:jc w:val="both"/>
        <w:rPr>
          <w:rFonts w:ascii="Arial" w:hAnsi="Arial" w:cs="Arial"/>
        </w:rPr>
      </w:pPr>
    </w:p>
    <w:p w14:paraId="47215E9A" w14:textId="77777777" w:rsidR="00200604" w:rsidRPr="00F4194E" w:rsidRDefault="00200604" w:rsidP="00200604">
      <w:pPr>
        <w:jc w:val="both"/>
        <w:rPr>
          <w:rFonts w:ascii="Arial" w:hAnsi="Arial" w:cs="Arial"/>
        </w:rPr>
      </w:pPr>
    </w:p>
    <w:p w14:paraId="663706F8" w14:textId="77777777" w:rsidR="00200604" w:rsidRPr="00F4194E" w:rsidRDefault="00200604" w:rsidP="00200604">
      <w:pPr>
        <w:jc w:val="both"/>
        <w:rPr>
          <w:rFonts w:ascii="Arial" w:hAnsi="Arial" w:cs="Arial"/>
        </w:rPr>
      </w:pPr>
    </w:p>
    <w:p w14:paraId="68134DCE" w14:textId="77777777" w:rsidR="00200604" w:rsidRPr="00F4194E" w:rsidRDefault="00200604" w:rsidP="00200604">
      <w:pPr>
        <w:jc w:val="both"/>
        <w:rPr>
          <w:rFonts w:ascii="Arial" w:hAnsi="Arial" w:cs="Arial"/>
        </w:rPr>
      </w:pPr>
    </w:p>
    <w:p w14:paraId="479CBF63" w14:textId="77777777" w:rsidR="00200604" w:rsidRPr="00F4194E" w:rsidRDefault="00200604" w:rsidP="00200604">
      <w:pPr>
        <w:jc w:val="both"/>
        <w:rPr>
          <w:rFonts w:ascii="Arial" w:hAnsi="Arial" w:cs="Arial"/>
        </w:rPr>
      </w:pPr>
      <w:r w:rsidRPr="00F4194E">
        <w:rPr>
          <w:rFonts w:ascii="Arial" w:hAnsi="Arial" w:cs="Arial"/>
          <w:b/>
          <w:bCs/>
        </w:rPr>
        <w:t>Tracking System</w:t>
      </w:r>
      <w:r w:rsidRPr="00F4194E">
        <w:rPr>
          <w:rFonts w:ascii="Arial" w:hAnsi="Arial" w:cs="Arial"/>
        </w:rPr>
        <w:t xml:space="preserve"> - A mechanism that monitors and displays the current status of research proposals throughout the approval workflow, providing transparency and real-time updates.</w:t>
      </w:r>
    </w:p>
    <w:p w14:paraId="636713DA" w14:textId="77777777" w:rsidR="00200604" w:rsidRPr="00F4194E" w:rsidRDefault="00200604" w:rsidP="00200604">
      <w:pPr>
        <w:jc w:val="both"/>
        <w:rPr>
          <w:rFonts w:ascii="Arial" w:hAnsi="Arial" w:cs="Arial"/>
        </w:rPr>
      </w:pPr>
      <w:r w:rsidRPr="00F4194E">
        <w:rPr>
          <w:rFonts w:ascii="Arial" w:hAnsi="Arial" w:cs="Arial"/>
          <w:b/>
          <w:bCs/>
        </w:rPr>
        <w:t>Web-Based System</w:t>
      </w:r>
      <w:r w:rsidRPr="00F4194E">
        <w:rPr>
          <w:rFonts w:ascii="Arial" w:hAnsi="Arial" w:cs="Arial"/>
        </w:rPr>
        <w:t xml:space="preserve"> - A software application accessible through internet browsers, allowing users to interact with the platform from any device with internet connectivity without requiring local installation.</w:t>
      </w:r>
    </w:p>
    <w:p w14:paraId="10CD47AD" w14:textId="20CD3434" w:rsidR="00972023" w:rsidRDefault="00200604" w:rsidP="009F26A0">
      <w:pPr>
        <w:jc w:val="both"/>
        <w:rPr>
          <w:rFonts w:ascii="Arial" w:hAnsi="Arial" w:cs="Arial"/>
        </w:rPr>
      </w:pPr>
      <w:r w:rsidRPr="00F4194E">
        <w:rPr>
          <w:rFonts w:ascii="Arial" w:hAnsi="Arial" w:cs="Arial"/>
          <w:b/>
          <w:bCs/>
        </w:rPr>
        <w:t>Workflow</w:t>
      </w:r>
      <w:r w:rsidRPr="00F4194E">
        <w:rPr>
          <w:rFonts w:ascii="Arial" w:hAnsi="Arial" w:cs="Arial"/>
        </w:rPr>
        <w:t xml:space="preserve"> - The sequence of steps and processes that a research proposal undergoes from initial submission to final approval or rejection, including review stages and feedback incorporation.</w:t>
      </w:r>
    </w:p>
    <w:p w14:paraId="1062592A" w14:textId="77777777" w:rsidR="00B912FF" w:rsidRDefault="00B912FF" w:rsidP="009F26A0">
      <w:pPr>
        <w:jc w:val="both"/>
        <w:rPr>
          <w:rFonts w:ascii="Arial" w:hAnsi="Arial" w:cs="Arial"/>
        </w:rPr>
      </w:pPr>
    </w:p>
    <w:p w14:paraId="21CA2F51" w14:textId="77777777" w:rsidR="00B912FF" w:rsidRDefault="00B912FF" w:rsidP="009F26A0">
      <w:pPr>
        <w:jc w:val="both"/>
        <w:rPr>
          <w:rFonts w:ascii="Arial" w:hAnsi="Arial" w:cs="Arial"/>
        </w:rPr>
      </w:pPr>
    </w:p>
    <w:p w14:paraId="03C3AE0E" w14:textId="77777777" w:rsidR="00B912FF" w:rsidRDefault="00B912FF" w:rsidP="009F26A0">
      <w:pPr>
        <w:jc w:val="both"/>
        <w:rPr>
          <w:rFonts w:ascii="Arial" w:hAnsi="Arial" w:cs="Arial"/>
        </w:rPr>
      </w:pPr>
    </w:p>
    <w:p w14:paraId="5FC1A189" w14:textId="77777777" w:rsidR="00B912FF" w:rsidRDefault="00B912FF" w:rsidP="009F26A0">
      <w:pPr>
        <w:jc w:val="both"/>
        <w:rPr>
          <w:rFonts w:ascii="Arial" w:hAnsi="Arial" w:cs="Arial"/>
        </w:rPr>
      </w:pPr>
    </w:p>
    <w:p w14:paraId="2E2705FB" w14:textId="77777777" w:rsidR="00B912FF" w:rsidRDefault="00B912FF" w:rsidP="009F26A0">
      <w:pPr>
        <w:jc w:val="both"/>
        <w:rPr>
          <w:rFonts w:ascii="Arial" w:hAnsi="Arial" w:cs="Arial"/>
        </w:rPr>
      </w:pPr>
    </w:p>
    <w:p w14:paraId="3ED9F171" w14:textId="77777777" w:rsidR="00B912FF" w:rsidRDefault="00B912FF" w:rsidP="009F26A0">
      <w:pPr>
        <w:jc w:val="both"/>
        <w:rPr>
          <w:rFonts w:ascii="Arial" w:hAnsi="Arial" w:cs="Arial"/>
        </w:rPr>
      </w:pPr>
    </w:p>
    <w:p w14:paraId="6D6BB823" w14:textId="77777777" w:rsidR="00B912FF" w:rsidRDefault="00B912FF" w:rsidP="009F26A0">
      <w:pPr>
        <w:jc w:val="both"/>
        <w:rPr>
          <w:rFonts w:ascii="Arial" w:hAnsi="Arial" w:cs="Arial"/>
        </w:rPr>
      </w:pPr>
    </w:p>
    <w:p w14:paraId="5F1C7F5B" w14:textId="77777777" w:rsidR="00B912FF" w:rsidRDefault="00B912FF" w:rsidP="009F26A0">
      <w:pPr>
        <w:jc w:val="both"/>
        <w:rPr>
          <w:rFonts w:ascii="Arial" w:hAnsi="Arial" w:cs="Arial"/>
        </w:rPr>
      </w:pPr>
    </w:p>
    <w:p w14:paraId="5E837C3F" w14:textId="77777777" w:rsidR="00B912FF" w:rsidRDefault="00B912FF" w:rsidP="009F26A0">
      <w:pPr>
        <w:jc w:val="both"/>
        <w:rPr>
          <w:rFonts w:ascii="Arial" w:hAnsi="Arial" w:cs="Arial"/>
        </w:rPr>
      </w:pPr>
    </w:p>
    <w:p w14:paraId="0DCC4652" w14:textId="77777777" w:rsidR="00B912FF" w:rsidRDefault="00B912FF" w:rsidP="009F26A0">
      <w:pPr>
        <w:jc w:val="both"/>
        <w:rPr>
          <w:rFonts w:ascii="Arial" w:hAnsi="Arial" w:cs="Arial"/>
        </w:rPr>
      </w:pPr>
    </w:p>
    <w:p w14:paraId="0B1CBB19" w14:textId="77777777" w:rsidR="00B912FF" w:rsidRDefault="00B912FF" w:rsidP="009F26A0">
      <w:pPr>
        <w:jc w:val="both"/>
        <w:rPr>
          <w:rFonts w:ascii="Arial" w:hAnsi="Arial" w:cs="Arial"/>
        </w:rPr>
      </w:pPr>
    </w:p>
    <w:p w14:paraId="56C4EFB0" w14:textId="77777777" w:rsidR="00B912FF" w:rsidRDefault="00B912FF" w:rsidP="009F26A0">
      <w:pPr>
        <w:jc w:val="both"/>
        <w:rPr>
          <w:rFonts w:ascii="Arial" w:hAnsi="Arial" w:cs="Arial"/>
        </w:rPr>
      </w:pPr>
    </w:p>
    <w:p w14:paraId="225D2FAC" w14:textId="77777777" w:rsidR="00B912FF" w:rsidRDefault="00B912FF" w:rsidP="009F26A0">
      <w:pPr>
        <w:jc w:val="both"/>
        <w:rPr>
          <w:rFonts w:ascii="Arial" w:hAnsi="Arial" w:cs="Arial"/>
        </w:rPr>
      </w:pPr>
    </w:p>
    <w:p w14:paraId="08996D0A" w14:textId="77777777" w:rsidR="00B912FF" w:rsidRDefault="00B912FF" w:rsidP="009F26A0">
      <w:pPr>
        <w:jc w:val="both"/>
        <w:rPr>
          <w:rFonts w:ascii="Arial" w:hAnsi="Arial" w:cs="Arial"/>
        </w:rPr>
      </w:pPr>
    </w:p>
    <w:p w14:paraId="64229B30" w14:textId="77777777" w:rsidR="00B912FF" w:rsidRDefault="00B912FF" w:rsidP="009F26A0">
      <w:pPr>
        <w:jc w:val="both"/>
        <w:rPr>
          <w:rFonts w:ascii="Arial" w:hAnsi="Arial" w:cs="Arial"/>
        </w:rPr>
      </w:pPr>
    </w:p>
    <w:p w14:paraId="3C4E6AE9" w14:textId="77777777" w:rsidR="00B912FF" w:rsidRDefault="00B912FF" w:rsidP="009F26A0">
      <w:pPr>
        <w:jc w:val="both"/>
        <w:rPr>
          <w:rFonts w:ascii="Arial" w:hAnsi="Arial" w:cs="Arial"/>
        </w:rPr>
      </w:pPr>
    </w:p>
    <w:p w14:paraId="67142CD4" w14:textId="77777777" w:rsidR="00B912FF" w:rsidRDefault="00B912FF" w:rsidP="009F26A0">
      <w:pPr>
        <w:jc w:val="both"/>
        <w:rPr>
          <w:rFonts w:ascii="Arial" w:hAnsi="Arial" w:cs="Arial"/>
        </w:rPr>
      </w:pPr>
    </w:p>
    <w:p w14:paraId="43AA9864" w14:textId="77777777" w:rsidR="00B912FF" w:rsidRDefault="00B912FF" w:rsidP="009F26A0">
      <w:pPr>
        <w:jc w:val="both"/>
        <w:rPr>
          <w:rFonts w:ascii="Arial" w:hAnsi="Arial" w:cs="Arial"/>
        </w:rPr>
      </w:pPr>
    </w:p>
    <w:p w14:paraId="114E3719" w14:textId="77777777" w:rsidR="00B912FF" w:rsidRDefault="00B912FF" w:rsidP="009F26A0">
      <w:pPr>
        <w:jc w:val="both"/>
        <w:rPr>
          <w:rFonts w:ascii="Arial" w:hAnsi="Arial" w:cs="Arial"/>
        </w:rPr>
      </w:pPr>
    </w:p>
    <w:p w14:paraId="3FFA84E4" w14:textId="77777777" w:rsidR="00B912FF" w:rsidRDefault="00B912FF" w:rsidP="009F26A0">
      <w:pPr>
        <w:jc w:val="both"/>
        <w:rPr>
          <w:rFonts w:ascii="Arial" w:hAnsi="Arial" w:cs="Arial"/>
        </w:rPr>
      </w:pPr>
    </w:p>
    <w:p w14:paraId="2007201F" w14:textId="77777777" w:rsidR="00B912FF" w:rsidRDefault="00B912FF" w:rsidP="009F26A0">
      <w:pPr>
        <w:jc w:val="both"/>
        <w:rPr>
          <w:rFonts w:ascii="Arial" w:hAnsi="Arial" w:cs="Arial"/>
        </w:rPr>
      </w:pPr>
    </w:p>
    <w:p w14:paraId="505BA72E" w14:textId="77777777" w:rsidR="00B912FF" w:rsidRDefault="00B912FF" w:rsidP="009F26A0">
      <w:pPr>
        <w:jc w:val="both"/>
        <w:rPr>
          <w:rFonts w:ascii="Arial" w:hAnsi="Arial" w:cs="Arial"/>
        </w:rPr>
      </w:pPr>
    </w:p>
    <w:p w14:paraId="54902D89" w14:textId="5E8C55F4" w:rsidR="00B912FF" w:rsidRPr="00B912FF" w:rsidRDefault="00B912FF" w:rsidP="00B912FF">
      <w:pPr>
        <w:ind w:left="2880"/>
        <w:jc w:val="both"/>
        <w:rPr>
          <w:rFonts w:ascii="Arial" w:hAnsi="Arial" w:cs="Arial"/>
          <w:b/>
          <w:bCs/>
        </w:rPr>
      </w:pPr>
      <w:r>
        <w:rPr>
          <w:rFonts w:ascii="Arial" w:hAnsi="Arial" w:cs="Arial"/>
          <w:b/>
          <w:bCs/>
        </w:rPr>
        <w:t xml:space="preserve">    </w:t>
      </w:r>
      <w:r w:rsidRPr="00B912FF">
        <w:rPr>
          <w:rFonts w:ascii="Arial" w:hAnsi="Arial" w:cs="Arial"/>
          <w:b/>
          <w:bCs/>
        </w:rPr>
        <w:t>CHAPTER II</w:t>
      </w:r>
    </w:p>
    <w:p w14:paraId="3A2FBBA9" w14:textId="77777777" w:rsidR="00B912FF" w:rsidRPr="00B912FF" w:rsidRDefault="00B912FF" w:rsidP="00B912FF">
      <w:pPr>
        <w:ind w:left="1440" w:firstLine="720"/>
        <w:jc w:val="both"/>
        <w:rPr>
          <w:rFonts w:ascii="Arial" w:hAnsi="Arial" w:cs="Arial"/>
          <w:b/>
          <w:bCs/>
        </w:rPr>
      </w:pPr>
      <w:r w:rsidRPr="00B912FF">
        <w:rPr>
          <w:rFonts w:ascii="Arial" w:hAnsi="Arial" w:cs="Arial"/>
          <w:b/>
          <w:bCs/>
        </w:rPr>
        <w:t>REVIEW OF RELATED SYSTEMS</w:t>
      </w:r>
    </w:p>
    <w:p w14:paraId="105107D5" w14:textId="77777777" w:rsidR="00B912FF" w:rsidRPr="00B912FF" w:rsidRDefault="00B912FF" w:rsidP="00B912FF">
      <w:pPr>
        <w:jc w:val="both"/>
        <w:rPr>
          <w:rFonts w:ascii="Arial" w:hAnsi="Arial" w:cs="Arial"/>
        </w:rPr>
      </w:pPr>
      <w:r w:rsidRPr="00B912FF">
        <w:rPr>
          <w:rFonts w:ascii="Arial" w:hAnsi="Arial" w:cs="Arial"/>
        </w:rPr>
        <w:t>This chapter presents a comprehensive review of existing systems, technologies, and research related to research approval and submission processes. The literature examined includes studies on content management systems for proposal submission, workflow management systems, online submission and peer review platforms, and related technological frameworks from both international sources and the Philippine context. This review establishes the foundation for the development of the Web-Based Automated Research Approval and Submission System by identifying successful approaches, common challenges, and opportunities for innovation in academic research management.</w:t>
      </w:r>
    </w:p>
    <w:p w14:paraId="0FA6237D" w14:textId="77777777" w:rsidR="00B912FF" w:rsidRPr="00B912FF" w:rsidRDefault="00B912FF" w:rsidP="00B912FF">
      <w:pPr>
        <w:jc w:val="both"/>
        <w:rPr>
          <w:rFonts w:ascii="Arial" w:hAnsi="Arial" w:cs="Arial"/>
        </w:rPr>
      </w:pPr>
      <w:r w:rsidRPr="00B912FF">
        <w:rPr>
          <w:rFonts w:ascii="Arial" w:hAnsi="Arial" w:cs="Arial"/>
        </w:rPr>
        <w:t>Content Management Systems for Proposal Submission</w:t>
      </w:r>
    </w:p>
    <w:p w14:paraId="73AC3338" w14:textId="77777777" w:rsidR="00B912FF" w:rsidRPr="00B912FF" w:rsidRDefault="00B912FF" w:rsidP="00B912FF">
      <w:pPr>
        <w:jc w:val="both"/>
        <w:rPr>
          <w:rFonts w:ascii="Arial" w:hAnsi="Arial" w:cs="Arial"/>
        </w:rPr>
      </w:pPr>
      <w:r w:rsidRPr="00B912FF">
        <w:rPr>
          <w:rFonts w:ascii="Arial" w:hAnsi="Arial" w:cs="Arial"/>
        </w:rPr>
        <w:t xml:space="preserve">In examining modern approaches to research management, Shadlou, Pong, and Sukumaran (2011) developed a Proposal Submission System using a content </w:t>
      </w:r>
      <w:r w:rsidRPr="00B912FF">
        <w:rPr>
          <w:rFonts w:ascii="Arial" w:hAnsi="Arial" w:cs="Arial"/>
        </w:rPr>
        <w:lastRenderedPageBreak/>
        <w:t>management approach to address the inefficiencies of traditional paper-based submission methods. According to their findings, proposal submissions are typically "complex and tedious affairs" that involve multiple stakeholders with different roles (Shadlou et al., 2011). Furthermore, the authors emphasized that any automation system must undergo meticulous planning to effectively improve the process. Most importantly, their system provided an online submission mechanism that maintained the same rigor as traditional methods while offering significant benefits, including location-independent access, electronic document management, and streamlined evaluation workflows.</w:t>
      </w:r>
    </w:p>
    <w:p w14:paraId="3035F01E" w14:textId="77777777" w:rsidR="00B912FF" w:rsidRPr="00B912FF" w:rsidRDefault="00B912FF" w:rsidP="00B912FF">
      <w:pPr>
        <w:jc w:val="both"/>
        <w:rPr>
          <w:rFonts w:ascii="Arial" w:hAnsi="Arial" w:cs="Arial"/>
        </w:rPr>
      </w:pPr>
      <w:r w:rsidRPr="00B912FF">
        <w:rPr>
          <w:rFonts w:ascii="Arial" w:hAnsi="Arial" w:cs="Arial"/>
        </w:rPr>
        <w:t>In the Philippine context, the Department of Science and Technology (DOST) has implemented a similar approach with the DOST Project Management Information System (DPMIS), a comprehensive web-based platform for managing research grant proposals and funded projects. According to the DOST website, "The DPMIS is a web-based information system that contains information on DOST program/project proposals, funded programs/projects, and researchers that can be accessed online" (DOST, 2019). The system facilitates data collection, storage, analysis, and reporting to effectively track and monitor the performance of all programs and projects funded by the DOST.</w:t>
      </w:r>
    </w:p>
    <w:p w14:paraId="204983A5" w14:textId="77777777" w:rsidR="00B912FF" w:rsidRDefault="00B912FF" w:rsidP="00B912FF">
      <w:pPr>
        <w:jc w:val="both"/>
        <w:rPr>
          <w:rFonts w:ascii="Arial" w:hAnsi="Arial" w:cs="Arial"/>
        </w:rPr>
      </w:pPr>
      <w:r w:rsidRPr="00B912FF">
        <w:rPr>
          <w:rFonts w:ascii="Arial" w:hAnsi="Arial" w:cs="Arial"/>
        </w:rPr>
        <w:t>Additionally, the researchers observed that while email offered a partial solution for online submission, "organizing submissions in email systems is time-consuming and inefficient" (Shadlou et al., 2011, p. 182). This finding is reinforced by the experience of Philippine institutions, as demonstrated by Malaya, Munar, Cuison, and Dacanay (2022) who developed an Information Management System for Research at Don Mariano Marcos Memorial State University. Their system was designed specifically to address challenges with "scattered, unsecured and prone to risk records; cumbersome record-keeping; and difficulty of generating reports" (Malaya et al., 2022, p. 1671). Both international and local experiences thus highlight the importance of structured content management approaches that integrate creation, submission, and approval activities into unified platforms.</w:t>
      </w:r>
    </w:p>
    <w:p w14:paraId="1456D881" w14:textId="77777777" w:rsidR="00B912FF" w:rsidRDefault="00B912FF" w:rsidP="00B912FF">
      <w:pPr>
        <w:jc w:val="both"/>
        <w:rPr>
          <w:rFonts w:ascii="Arial" w:hAnsi="Arial" w:cs="Arial"/>
        </w:rPr>
      </w:pPr>
    </w:p>
    <w:p w14:paraId="764667BF" w14:textId="77777777" w:rsidR="00B912FF" w:rsidRDefault="00B912FF" w:rsidP="00B912FF">
      <w:pPr>
        <w:jc w:val="both"/>
        <w:rPr>
          <w:rFonts w:ascii="Arial" w:hAnsi="Arial" w:cs="Arial"/>
        </w:rPr>
      </w:pPr>
    </w:p>
    <w:p w14:paraId="55D803EB" w14:textId="77777777" w:rsidR="00B912FF" w:rsidRPr="00B912FF" w:rsidRDefault="00B912FF" w:rsidP="00B912FF">
      <w:pPr>
        <w:jc w:val="both"/>
        <w:rPr>
          <w:rFonts w:ascii="Arial" w:hAnsi="Arial" w:cs="Arial"/>
        </w:rPr>
      </w:pPr>
    </w:p>
    <w:p w14:paraId="3F4C1520" w14:textId="77777777" w:rsidR="00B912FF" w:rsidRPr="00B912FF" w:rsidRDefault="00B912FF" w:rsidP="00B912FF">
      <w:pPr>
        <w:jc w:val="both"/>
        <w:rPr>
          <w:rFonts w:ascii="Arial" w:hAnsi="Arial" w:cs="Arial"/>
        </w:rPr>
      </w:pPr>
      <w:r w:rsidRPr="00B912FF">
        <w:rPr>
          <w:rFonts w:ascii="Arial" w:hAnsi="Arial" w:cs="Arial"/>
        </w:rPr>
        <w:t>Building Approval and Submission Systems</w:t>
      </w:r>
    </w:p>
    <w:p w14:paraId="64D351B4" w14:textId="77777777" w:rsidR="00B912FF" w:rsidRPr="00B912FF" w:rsidRDefault="00B912FF" w:rsidP="00B912FF">
      <w:pPr>
        <w:jc w:val="both"/>
        <w:rPr>
          <w:rFonts w:ascii="Arial" w:hAnsi="Arial" w:cs="Arial"/>
        </w:rPr>
      </w:pPr>
      <w:r w:rsidRPr="00B912FF">
        <w:rPr>
          <w:rFonts w:ascii="Arial" w:hAnsi="Arial" w:cs="Arial"/>
        </w:rPr>
        <w:t>Turning to specialized approval systems, Yoo, Kim, Kim, and Yu (2015) explored the development of BIM-based Building Approval Submission Systems, which offer valuable insights for academic research submission processes. In their comprehensive study, they identified four primary challenges through focus group interviews and subsequently sought to create an integrated system for managing information and documentation throughout the approval process. More specifically, the researchers conducted a comparative analysis of approval systems in Singapore, the United Kingdom, and the United States, methodically extracting key elements that could be adapted to new contexts.</w:t>
      </w:r>
    </w:p>
    <w:p w14:paraId="19F24182" w14:textId="77777777" w:rsidR="00B912FF" w:rsidRPr="00B912FF" w:rsidRDefault="00B912FF" w:rsidP="00B912FF">
      <w:pPr>
        <w:jc w:val="both"/>
        <w:rPr>
          <w:rFonts w:ascii="Arial" w:hAnsi="Arial" w:cs="Arial"/>
        </w:rPr>
      </w:pPr>
      <w:r w:rsidRPr="00B912FF">
        <w:rPr>
          <w:rFonts w:ascii="Arial" w:hAnsi="Arial" w:cs="Arial"/>
        </w:rPr>
        <w:t xml:space="preserve">Similar systematic approaches have been implemented in the Philippines, as evident in the DOST Grants-In-Aid (GIA) Program, which "aims to harness the country's scientific </w:t>
      </w:r>
      <w:r w:rsidRPr="00B912FF">
        <w:rPr>
          <w:rFonts w:ascii="Arial" w:hAnsi="Arial" w:cs="Arial"/>
        </w:rPr>
        <w:lastRenderedPageBreak/>
        <w:t>and technological capabilities to spur and attain sustainable economic growth and development" (DOST-GIA, 2019). While primarily focused on funding mechanisms rather than submission systems, the GIA program's integration with the DPMIS demonstrates the importance of aligning technological solutions with institutional processes and policies. The program emphasizes the need for structured research management, noting that it "provides grants for the implementation of programs/projects identified in the current DOST priorities and thrusts and supports S&amp;T activities classified in the General Appropriations Act."</w:t>
      </w:r>
    </w:p>
    <w:p w14:paraId="7DC7C6E7" w14:textId="77777777" w:rsidR="00B912FF" w:rsidRPr="00B912FF" w:rsidRDefault="00B912FF" w:rsidP="00B912FF">
      <w:pPr>
        <w:jc w:val="both"/>
        <w:rPr>
          <w:rFonts w:ascii="Arial" w:hAnsi="Arial" w:cs="Arial"/>
        </w:rPr>
      </w:pPr>
      <w:r w:rsidRPr="00B912FF">
        <w:rPr>
          <w:rFonts w:ascii="Arial" w:hAnsi="Arial" w:cs="Arial"/>
        </w:rPr>
        <w:t>As a result of these initiatives, the systems proposed by both international and local developers support the creation and management of information from standardized models, with the primary goal of increasing efficiency in the submission and approval process. To elaborate, this approach demonstrates the importance of standardization in submission systems—a principle directly applicable to research proposal management. By establishing consistent templates and workflows, submission systems can reduce variability and improve evaluation consistency, thereby addressing a key challenge identified in Eastern Samar State University's current research approval process.</w:t>
      </w:r>
    </w:p>
    <w:p w14:paraId="74269256" w14:textId="77777777" w:rsidR="00B912FF" w:rsidRPr="00B912FF" w:rsidRDefault="00B912FF" w:rsidP="00B912FF">
      <w:pPr>
        <w:jc w:val="both"/>
        <w:rPr>
          <w:rFonts w:ascii="Arial" w:hAnsi="Arial" w:cs="Arial"/>
        </w:rPr>
      </w:pPr>
      <w:r w:rsidRPr="00B912FF">
        <w:rPr>
          <w:rFonts w:ascii="Arial" w:hAnsi="Arial" w:cs="Arial"/>
        </w:rPr>
        <w:t>Online Submission and Peer Review Systems</w:t>
      </w:r>
    </w:p>
    <w:p w14:paraId="06C8E85A" w14:textId="1AFF4318" w:rsidR="00B912FF" w:rsidRDefault="00B912FF" w:rsidP="00B912FF">
      <w:pPr>
        <w:jc w:val="both"/>
        <w:rPr>
          <w:rFonts w:ascii="Arial" w:hAnsi="Arial" w:cs="Arial"/>
        </w:rPr>
      </w:pPr>
      <w:r w:rsidRPr="00B912FF">
        <w:rPr>
          <w:rFonts w:ascii="Arial" w:hAnsi="Arial" w:cs="Arial"/>
        </w:rPr>
        <w:t>Building upon these foundational concepts, Jacksi (2015) designed and implemented an online submission and peer review system for the E-Journal of the University of Zakho. This in-depth case study analyzed several international models, including Elsevier Editorial System and ICOCIT, to develop a web-based article submission management system for academic research papers. Particularly noteworthy is how Jacksi's system addressed challenges inherent in offline paper submission processes, including complex manuscript management, delays in review processes, and document loss. In fact, the author convincingly argued that such systems not only solve immediate procedural problems but also "build the foundation for e-journal publications" and "improve the rank of the university and the reputation and the globalization of science and technology research journals" (Jacksi, 2015).</w:t>
      </w:r>
    </w:p>
    <w:p w14:paraId="3A92206C" w14:textId="77777777" w:rsidR="00B912FF" w:rsidRDefault="00B912FF" w:rsidP="00B912FF">
      <w:pPr>
        <w:jc w:val="both"/>
        <w:rPr>
          <w:rFonts w:ascii="Arial" w:hAnsi="Arial" w:cs="Arial"/>
        </w:rPr>
      </w:pPr>
    </w:p>
    <w:p w14:paraId="7FC08CED" w14:textId="77777777" w:rsidR="00B912FF" w:rsidRPr="00B912FF" w:rsidRDefault="00B912FF" w:rsidP="00B912FF">
      <w:pPr>
        <w:jc w:val="both"/>
        <w:rPr>
          <w:rFonts w:ascii="Arial" w:hAnsi="Arial" w:cs="Arial"/>
        </w:rPr>
      </w:pPr>
    </w:p>
    <w:p w14:paraId="648688F4" w14:textId="77777777" w:rsidR="00B912FF" w:rsidRPr="00B912FF" w:rsidRDefault="00B912FF" w:rsidP="00B912FF">
      <w:pPr>
        <w:jc w:val="both"/>
        <w:rPr>
          <w:rFonts w:ascii="Arial" w:hAnsi="Arial" w:cs="Arial"/>
        </w:rPr>
      </w:pPr>
      <w:r w:rsidRPr="00B912FF">
        <w:rPr>
          <w:rFonts w:ascii="Arial" w:hAnsi="Arial" w:cs="Arial"/>
        </w:rPr>
        <w:t>In parallel developments within the Philippines, the Philippine Council for Health Research and Development (PCHRD) has created a similar Project Management System that serves as "an online submission, review, approval and monitoring platform for health research proposals/projects" (PCHRD, 2025). The PCHRD system exemplifies the principles of integrated workflow management within a specific research context, providing a structured environment for proposal submission and evaluation. A key strength of this system is its attention to user roles and permissions, instructing users to "register/create an account as a Proponent and start submitting your proposal." This role-based approach to access control ensures appropriate security while facilitating user engagement, a consideration directly applicable to the proposed system at Eastern Samar State University.</w:t>
      </w:r>
    </w:p>
    <w:p w14:paraId="1840E4B1" w14:textId="4DBDC330" w:rsidR="00B912FF" w:rsidRPr="00B912FF" w:rsidRDefault="00B912FF" w:rsidP="00B912FF">
      <w:pPr>
        <w:jc w:val="both"/>
        <w:rPr>
          <w:rFonts w:ascii="Arial" w:hAnsi="Arial" w:cs="Arial"/>
        </w:rPr>
      </w:pPr>
      <w:r w:rsidRPr="00B912FF">
        <w:rPr>
          <w:rFonts w:ascii="Arial" w:hAnsi="Arial" w:cs="Arial"/>
        </w:rPr>
        <w:t xml:space="preserve">Furthermore, Abrugena and Ramos (2022) designed and implemented a University Research Production and Utilization Management System at Lyceum of the Philippines </w:t>
      </w:r>
      <w:r w:rsidRPr="00B912FF">
        <w:rPr>
          <w:rFonts w:ascii="Arial" w:hAnsi="Arial" w:cs="Arial"/>
        </w:rPr>
        <w:lastRenderedPageBreak/>
        <w:t>University to address similar challenges. According to the researchers, "the process of creating a research proposal and submitting it for final approval is a very time-consuming process as any proposal may require multiple parties to review and authorize it at every step" (Abrugena &amp; Ramos, 2022, p. 96). Their system provided structured workflows and role-based access controls with three distinct user roles: "an administrator, authors account and reviewer's account" with specific permissions and responsibilities for each. As noted by the authors, "With the use of management system, staffs will be able to manage the flow of proposal submission and utilization in a more organized manner" (Abrugena &amp; Ramos, 2022).</w:t>
      </w:r>
    </w:p>
    <w:p w14:paraId="0C920AEF" w14:textId="77777777" w:rsidR="00B912FF" w:rsidRPr="00B912FF" w:rsidRDefault="00B912FF" w:rsidP="00B912FF">
      <w:pPr>
        <w:jc w:val="both"/>
        <w:rPr>
          <w:rFonts w:ascii="Arial" w:hAnsi="Arial" w:cs="Arial"/>
        </w:rPr>
      </w:pPr>
      <w:r w:rsidRPr="00B912FF">
        <w:rPr>
          <w:rFonts w:ascii="Arial" w:hAnsi="Arial" w:cs="Arial"/>
        </w:rPr>
        <w:t>In relation to the current project, the emphasis on document management, submission tracking, and peer review in both international and local systems directly supports the objectives of this study. Moreover, the systems' demonstrated capacity to improve institutional standing through more efficient and transparent research management aligns perfectly with the broader institutional benefits identified in Chapter 1 of this study.</w:t>
      </w:r>
    </w:p>
    <w:p w14:paraId="59BA21E1" w14:textId="77777777" w:rsidR="00B912FF" w:rsidRPr="00B912FF" w:rsidRDefault="00B912FF" w:rsidP="00B912FF">
      <w:pPr>
        <w:jc w:val="both"/>
        <w:rPr>
          <w:rFonts w:ascii="Arial" w:hAnsi="Arial" w:cs="Arial"/>
        </w:rPr>
      </w:pPr>
      <w:r w:rsidRPr="00B912FF">
        <w:rPr>
          <w:rFonts w:ascii="Arial" w:hAnsi="Arial" w:cs="Arial"/>
        </w:rPr>
        <w:t>Workflow Management Systems for Science Automation</w:t>
      </w:r>
    </w:p>
    <w:p w14:paraId="54B29146" w14:textId="03F5EF9E" w:rsidR="00B912FF" w:rsidRPr="00B912FF" w:rsidRDefault="00B912FF" w:rsidP="00B912FF">
      <w:pPr>
        <w:jc w:val="both"/>
        <w:rPr>
          <w:rFonts w:ascii="Arial" w:hAnsi="Arial" w:cs="Arial"/>
        </w:rPr>
      </w:pPr>
      <w:r w:rsidRPr="00B912FF">
        <w:rPr>
          <w:rFonts w:ascii="Arial" w:hAnsi="Arial" w:cs="Arial"/>
        </w:rPr>
        <w:t>When considering more advanced workflow approaches, Deelman et al. (2019) described the Pegasus Workflow Management System for science automation, focusing predominantly on managing large-scale, multi-stage data analysis pipelines. While their system was designed primarily for complex scientific computing environments, it nevertheless offers valuable insights into workflow management principles that are highly applicable to research approval processes. Significantly, the authors emphasized the critical importance of "reliable and efficient coordination of data movement and task execution across distributed resources" (Deelman et al., 2019).</w:t>
      </w:r>
    </w:p>
    <w:p w14:paraId="16E0C318" w14:textId="77777777" w:rsidR="00B912FF" w:rsidRDefault="00B912FF" w:rsidP="00B912FF">
      <w:pPr>
        <w:jc w:val="both"/>
        <w:rPr>
          <w:rFonts w:ascii="Arial" w:hAnsi="Arial" w:cs="Arial"/>
        </w:rPr>
      </w:pPr>
      <w:r w:rsidRPr="00B912FF">
        <w:rPr>
          <w:rFonts w:ascii="Arial" w:hAnsi="Arial" w:cs="Arial"/>
        </w:rPr>
        <w:t xml:space="preserve">Similar workflow management challenges have been addressed in the Philippine context by several institutions. Hernandez (2021) developed the Research Management Information System of Quirino State University (RMISQSU), which was "designed and developed to help the Research and Development Office manage research records by providing a computerized system that will aid in decision-making" (Hernandez, 2021). </w:t>
      </w:r>
    </w:p>
    <w:p w14:paraId="3F22620D" w14:textId="77777777" w:rsidR="00B912FF" w:rsidRDefault="00B912FF" w:rsidP="00B912FF">
      <w:pPr>
        <w:jc w:val="both"/>
        <w:rPr>
          <w:rFonts w:ascii="Arial" w:hAnsi="Arial" w:cs="Arial"/>
        </w:rPr>
      </w:pPr>
    </w:p>
    <w:p w14:paraId="34379315" w14:textId="77777777" w:rsidR="00B912FF" w:rsidRDefault="00B912FF" w:rsidP="00B912FF">
      <w:pPr>
        <w:jc w:val="both"/>
        <w:rPr>
          <w:rFonts w:ascii="Arial" w:hAnsi="Arial" w:cs="Arial"/>
        </w:rPr>
      </w:pPr>
    </w:p>
    <w:p w14:paraId="617C10C8" w14:textId="25186717" w:rsidR="00B912FF" w:rsidRPr="00B912FF" w:rsidRDefault="00B912FF" w:rsidP="00B912FF">
      <w:pPr>
        <w:jc w:val="both"/>
        <w:rPr>
          <w:rFonts w:ascii="Arial" w:hAnsi="Arial" w:cs="Arial"/>
        </w:rPr>
      </w:pPr>
      <w:r w:rsidRPr="00B912FF">
        <w:rPr>
          <w:rFonts w:ascii="Arial" w:hAnsi="Arial" w:cs="Arial"/>
        </w:rPr>
        <w:t>Through the implementation of this system, Hernandez found that "the monitoring of the research data and information will be easier. It can also generate reports to address the needs of partner agencies as well as the university in terms of research and development undertakings" (Hernandez, 2021, p. 2).</w:t>
      </w:r>
    </w:p>
    <w:p w14:paraId="6F9CA723" w14:textId="77777777" w:rsidR="00B912FF" w:rsidRPr="00B912FF" w:rsidRDefault="00B912FF" w:rsidP="00B912FF">
      <w:pPr>
        <w:jc w:val="both"/>
        <w:rPr>
          <w:rFonts w:ascii="Arial" w:hAnsi="Arial" w:cs="Arial"/>
        </w:rPr>
      </w:pPr>
      <w:r w:rsidRPr="00B912FF">
        <w:rPr>
          <w:rFonts w:ascii="Arial" w:hAnsi="Arial" w:cs="Arial"/>
        </w:rPr>
        <w:t xml:space="preserve">In examining the technical architecture, the Pegasus system's approach to abstracting workflow descriptions and mapping them to computing infrastructure clearly demonstrates the value of separation between process definition and execution—a principle that can substantially enhance the flexibility and maintainability of research approval systems. This principle is also evident in Grepon's (2021) development of an "e-justice System: An Information Systems Approach to Regional Trial Court Case Docket Management in Northern Mindanao, Philippines." While focused on legal rather than academic research, this system addresses similar challenges in document management, workflow tracking, </w:t>
      </w:r>
      <w:r w:rsidRPr="00B912FF">
        <w:rPr>
          <w:rFonts w:ascii="Arial" w:hAnsi="Arial" w:cs="Arial"/>
        </w:rPr>
        <w:lastRenderedPageBreak/>
        <w:t>and status monitoring. The system employed "a framework known as System Development Life Cycle (SDLC) which is a guide for the design and development" (Grepon, 2021, p. 46).</w:t>
      </w:r>
    </w:p>
    <w:p w14:paraId="67C4EBCA" w14:textId="77777777" w:rsidR="00B912FF" w:rsidRPr="00B912FF" w:rsidRDefault="00B912FF" w:rsidP="00B912FF">
      <w:pPr>
        <w:jc w:val="both"/>
        <w:rPr>
          <w:rFonts w:ascii="Arial" w:hAnsi="Arial" w:cs="Arial"/>
        </w:rPr>
      </w:pPr>
      <w:r w:rsidRPr="00B912FF">
        <w:rPr>
          <w:rFonts w:ascii="Arial" w:hAnsi="Arial" w:cs="Arial"/>
        </w:rPr>
        <w:t>In practical terms, by defining standard workflow templates for different types of research proposals, as demonstrated in both international and local systems, a submission system can effectively accommodate varying departmental requirements while still maintaining essential procedural consistency. These approaches highlight the importance of systematic workflow design in creating effective research management platforms.</w:t>
      </w:r>
    </w:p>
    <w:p w14:paraId="08968AD0" w14:textId="77777777" w:rsidR="00B912FF" w:rsidRPr="00B912FF" w:rsidRDefault="00B912FF" w:rsidP="00B912FF">
      <w:pPr>
        <w:jc w:val="both"/>
        <w:rPr>
          <w:rFonts w:ascii="Arial" w:hAnsi="Arial" w:cs="Arial"/>
        </w:rPr>
      </w:pPr>
      <w:r w:rsidRPr="00B912FF">
        <w:rPr>
          <w:rFonts w:ascii="Arial" w:hAnsi="Arial" w:cs="Arial"/>
        </w:rPr>
        <w:t>Evaluation Systems and Peer Review Approaches</w:t>
      </w:r>
    </w:p>
    <w:p w14:paraId="12580CA8" w14:textId="77777777" w:rsidR="00B912FF" w:rsidRPr="00B912FF" w:rsidRDefault="00B912FF" w:rsidP="00B912FF">
      <w:pPr>
        <w:jc w:val="both"/>
        <w:rPr>
          <w:rFonts w:ascii="Arial" w:hAnsi="Arial" w:cs="Arial"/>
        </w:rPr>
      </w:pPr>
      <w:r w:rsidRPr="00B912FF">
        <w:rPr>
          <w:rFonts w:ascii="Arial" w:hAnsi="Arial" w:cs="Arial"/>
        </w:rPr>
        <w:t>Similarly exploring innovative approaches, Mambrini, Baronchelli, Starnini, Marinazzo, and De Domenico (2020) introduced PRINCIPIA, a decentralized peer-review ecosystem specifically designed to address limitations in traditional scientific review processes. Of particular interest is how their framework creates a market for reviews and publications, with transparent rewards for reviewers based on effort and quality. According to the authors, this approach aims to "balance the power between researchers and publishers, stimulate valuable assessments from referees, and reduce the costs to access research output" (Mambrini et al., 2020, p. 2).</w:t>
      </w:r>
    </w:p>
    <w:p w14:paraId="56EA3A42" w14:textId="77777777" w:rsidR="00B912FF" w:rsidRDefault="00B912FF" w:rsidP="00B912FF">
      <w:pPr>
        <w:jc w:val="both"/>
        <w:rPr>
          <w:rFonts w:ascii="Arial" w:hAnsi="Arial" w:cs="Arial"/>
        </w:rPr>
      </w:pPr>
      <w:r w:rsidRPr="00B912FF">
        <w:rPr>
          <w:rFonts w:ascii="Arial" w:hAnsi="Arial" w:cs="Arial"/>
        </w:rPr>
        <w:t>Within the Philippine research ecosystem, the Philippine Council for Industry, Energy and Emerging Technology Research and Development (PCIEERD) has implemented an innovative participatory approach to research proposal evaluation. According to their website, "PCIEERD is enhancing its participatory approach of evaluating proposals" by adding community evaluation to the traditional Technical Panel evaluation process (PCIEERD, 2023). This multi-level review process addresses one of the key challenges identified in Chapter 1—ensuring appropriate reviewer selection and evaluation quality. Particularly noteworthy is PCIEERD's use of technology to overcome geographical constraints: "Considering the volume of proposals being received by PCIEERD (average of 500 proposals per year) and the distance of the community and scientists elsewhere to PCIEERD, the participatory evaluation process will be conducted on-line."</w:t>
      </w:r>
    </w:p>
    <w:p w14:paraId="7F8DEDD4" w14:textId="77777777" w:rsidR="00B912FF" w:rsidRDefault="00B912FF" w:rsidP="00B912FF">
      <w:pPr>
        <w:jc w:val="both"/>
        <w:rPr>
          <w:rFonts w:ascii="Arial" w:hAnsi="Arial" w:cs="Arial"/>
        </w:rPr>
      </w:pPr>
    </w:p>
    <w:p w14:paraId="60F07CCF" w14:textId="77777777" w:rsidR="00B912FF" w:rsidRPr="00B912FF" w:rsidRDefault="00B912FF" w:rsidP="00B912FF">
      <w:pPr>
        <w:jc w:val="both"/>
        <w:rPr>
          <w:rFonts w:ascii="Arial" w:hAnsi="Arial" w:cs="Arial"/>
        </w:rPr>
      </w:pPr>
    </w:p>
    <w:p w14:paraId="72C9DCC7" w14:textId="77777777" w:rsidR="00B912FF" w:rsidRPr="00B912FF" w:rsidRDefault="00B912FF" w:rsidP="00B912FF">
      <w:pPr>
        <w:jc w:val="both"/>
        <w:rPr>
          <w:rFonts w:ascii="Arial" w:hAnsi="Arial" w:cs="Arial"/>
        </w:rPr>
      </w:pPr>
      <w:r w:rsidRPr="00B912FF">
        <w:rPr>
          <w:rFonts w:ascii="Arial" w:hAnsi="Arial" w:cs="Arial"/>
        </w:rPr>
        <w:t>Additionally, Enciso and Cabararo (2024) developed a "Robust Monitoring System for Research Submissions: A Committee-Based Approach" at Columbian College Inc. Their research demonstrated that "involving committees, establishing criteria and guidelines, and maintaining proper documentation and record-keeping ensured transparency and accountability throughout the process" (Enciso &amp; Cabararo, 2024, p. 2). The system's design principles focused on committee involvement, standardized evaluation criteria, and comprehensive tracking mechanisms, with implementation allowing "institutions to effectively track research progress and demonstrate their commitment to research excellence" (Enciso &amp; Cabararo, 2024, p. 3).</w:t>
      </w:r>
    </w:p>
    <w:p w14:paraId="4527A039" w14:textId="77777777" w:rsidR="00B912FF" w:rsidRPr="00B912FF" w:rsidRDefault="00B912FF" w:rsidP="00B912FF">
      <w:pPr>
        <w:jc w:val="both"/>
        <w:rPr>
          <w:rFonts w:ascii="Arial" w:hAnsi="Arial" w:cs="Arial"/>
        </w:rPr>
      </w:pPr>
      <w:r w:rsidRPr="00B912FF">
        <w:rPr>
          <w:rFonts w:ascii="Arial" w:hAnsi="Arial" w:cs="Arial"/>
        </w:rPr>
        <w:t xml:space="preserve">Consequently, both international and local systems' focus on incentivizing quality reviews and creating transparent evaluation processes offers extremely valuable considerations for research approval systems in academic settings. To implement these concepts </w:t>
      </w:r>
      <w:r w:rsidRPr="00B912FF">
        <w:rPr>
          <w:rFonts w:ascii="Arial" w:hAnsi="Arial" w:cs="Arial"/>
        </w:rPr>
        <w:lastRenderedPageBreak/>
        <w:t>effectively, by incorporating clear evaluation criteria and structured feedback mechanisms, submission systems can significantly improve the quality of both proposals and reviews, ultimately enhancing the overall research culture within an institution.</w:t>
      </w:r>
    </w:p>
    <w:p w14:paraId="1C3A9422" w14:textId="77777777" w:rsidR="00B912FF" w:rsidRPr="00B912FF" w:rsidRDefault="00B912FF" w:rsidP="00B912FF">
      <w:pPr>
        <w:jc w:val="both"/>
        <w:rPr>
          <w:rFonts w:ascii="Arial" w:hAnsi="Arial" w:cs="Arial"/>
        </w:rPr>
      </w:pPr>
      <w:r w:rsidRPr="00B912FF">
        <w:rPr>
          <w:rFonts w:ascii="Arial" w:hAnsi="Arial" w:cs="Arial"/>
        </w:rPr>
        <w:t>Evolving Technologies in Research Management</w:t>
      </w:r>
    </w:p>
    <w:p w14:paraId="0E51A5A3" w14:textId="77777777" w:rsidR="00B912FF" w:rsidRPr="00B912FF" w:rsidRDefault="00B912FF" w:rsidP="00B912FF">
      <w:pPr>
        <w:jc w:val="both"/>
        <w:rPr>
          <w:rFonts w:ascii="Arial" w:hAnsi="Arial" w:cs="Arial"/>
        </w:rPr>
      </w:pPr>
      <w:r w:rsidRPr="00B912FF">
        <w:rPr>
          <w:rFonts w:ascii="Arial" w:hAnsi="Arial" w:cs="Arial"/>
        </w:rPr>
        <w:t>From a broader perspective on emerging technologies, Hukkinen's (2023) analysis in Wired magazine highlighted how artificial intelligence is increasingly transforming scientific publishing and peer review processes. Specifically, the author noted that while "peer review is the backbone of science" and remains essential for quality control, commercial publishers now "rely more and more on editorial software systems" that blend human and AI interaction (Hukkinen, 2023, para. 1). Not surprisingly, this evolution raises important considerations about the appropriate role of automation in evaluation processes—ensuring efficiency while simultaneously maintaining the essential human judgment that research assessment requires.</w:t>
      </w:r>
    </w:p>
    <w:p w14:paraId="6D4C040D" w14:textId="77777777" w:rsidR="00B912FF" w:rsidRPr="00B912FF" w:rsidRDefault="00B912FF" w:rsidP="00B912FF">
      <w:pPr>
        <w:jc w:val="both"/>
        <w:rPr>
          <w:rFonts w:ascii="Arial" w:hAnsi="Arial" w:cs="Arial"/>
        </w:rPr>
      </w:pPr>
      <w:r w:rsidRPr="00B912FF">
        <w:rPr>
          <w:rFonts w:ascii="Arial" w:hAnsi="Arial" w:cs="Arial"/>
        </w:rPr>
        <w:t>In the Philippines, technological evolution in research management is also evident through systems like the Scientific Knowledge Management System developed by the National Research Council of the Philippines (NRCP). This system serves as "A repository of information of Filipino researchers, engineers, scientists and authors of scientific publications and basic researches in the Philippines" (NRCP, 2023). The system includes "NRCP Research Journal publications, research-based policies, monographs, abstracts of terminal reports of completed researches, proceedings, books, annual reports, press releases and abstracts of theses/dissertations," demonstrating the growing sophistication of research information management in the country.</w:t>
      </w:r>
    </w:p>
    <w:p w14:paraId="18445C83" w14:textId="77777777" w:rsidR="00B912FF" w:rsidRDefault="00B912FF" w:rsidP="00B912FF">
      <w:pPr>
        <w:jc w:val="both"/>
        <w:rPr>
          <w:rFonts w:ascii="Arial" w:hAnsi="Arial" w:cs="Arial"/>
        </w:rPr>
      </w:pPr>
      <w:r w:rsidRPr="00B912FF">
        <w:rPr>
          <w:rFonts w:ascii="Arial" w:hAnsi="Arial" w:cs="Arial"/>
        </w:rPr>
        <w:t>Similarly, the NRCP's Basic Research Information System (BRIS) facilitates the "NRCP Call for Proposals" process, offering structured guidelines for submission, review, and approval (NRCP BRIS, 2022). The system implements the National Integrated Basic Research Agenda (NIBRA), which provides thematic organization of research priorities across multiple domains, illustrating the potential for advanced classification and matching systems in research proposal management.</w:t>
      </w:r>
    </w:p>
    <w:p w14:paraId="2E91AC77" w14:textId="77777777" w:rsidR="00B912FF" w:rsidRDefault="00B912FF" w:rsidP="00B912FF">
      <w:pPr>
        <w:jc w:val="both"/>
        <w:rPr>
          <w:rFonts w:ascii="Arial" w:hAnsi="Arial" w:cs="Arial"/>
        </w:rPr>
      </w:pPr>
    </w:p>
    <w:p w14:paraId="72D32B7C" w14:textId="77777777" w:rsidR="00B912FF" w:rsidRPr="00B912FF" w:rsidRDefault="00B912FF" w:rsidP="00B912FF">
      <w:pPr>
        <w:jc w:val="both"/>
        <w:rPr>
          <w:rFonts w:ascii="Arial" w:hAnsi="Arial" w:cs="Arial"/>
        </w:rPr>
      </w:pPr>
    </w:p>
    <w:p w14:paraId="119DD5C0" w14:textId="77777777" w:rsidR="00B912FF" w:rsidRPr="00B912FF" w:rsidRDefault="00B912FF" w:rsidP="00B912FF">
      <w:pPr>
        <w:jc w:val="both"/>
        <w:rPr>
          <w:rFonts w:ascii="Arial" w:hAnsi="Arial" w:cs="Arial"/>
        </w:rPr>
      </w:pPr>
      <w:r w:rsidRPr="00B912FF">
        <w:rPr>
          <w:rFonts w:ascii="Arial" w:hAnsi="Arial" w:cs="Arial"/>
        </w:rPr>
        <w:t>In terms of system design implications, these technological developments strongly emphasize the importance of creating systems that augment human capabilities rather than attempt to replace them. For research approval systems in particular, this suggests incorporating automation primarily for administrative tasks and workflow management while carefully preserving human expertise for substantive evaluation and feedback—a balanced approach that aligns perfectly with the design objectives of the current study.</w:t>
      </w:r>
    </w:p>
    <w:p w14:paraId="6F1DD727" w14:textId="77777777" w:rsidR="00B912FF" w:rsidRPr="00B912FF" w:rsidRDefault="00B912FF" w:rsidP="00B912FF">
      <w:pPr>
        <w:jc w:val="both"/>
        <w:rPr>
          <w:rFonts w:ascii="Arial" w:hAnsi="Arial" w:cs="Arial"/>
        </w:rPr>
      </w:pPr>
      <w:r w:rsidRPr="00B912FF">
        <w:rPr>
          <w:rFonts w:ascii="Arial" w:hAnsi="Arial" w:cs="Arial"/>
        </w:rPr>
        <w:t>Comprehensive Publishing and Research Management Platforms</w:t>
      </w:r>
    </w:p>
    <w:p w14:paraId="66D3DA0B" w14:textId="77777777" w:rsidR="00B912FF" w:rsidRPr="00B912FF" w:rsidRDefault="00B912FF" w:rsidP="00B912FF">
      <w:pPr>
        <w:jc w:val="both"/>
        <w:rPr>
          <w:rFonts w:ascii="Arial" w:hAnsi="Arial" w:cs="Arial"/>
        </w:rPr>
      </w:pPr>
      <w:r w:rsidRPr="00B912FF">
        <w:rPr>
          <w:rFonts w:ascii="Arial" w:hAnsi="Arial" w:cs="Arial"/>
        </w:rPr>
        <w:t xml:space="preserve">In contrast to AI-driven approaches, the Public Knowledge Project's Open Journal Systems (OJS) represents one of the most widely adopted platforms for managing researcher-to-reader workflows for submission, peer review, and publication. As explicitly described on their website, OJS provides "end-to-end scholarly publishing capabilities" </w:t>
      </w:r>
      <w:r w:rsidRPr="00B912FF">
        <w:rPr>
          <w:rFonts w:ascii="Arial" w:hAnsi="Arial" w:cs="Arial"/>
        </w:rPr>
        <w:lastRenderedPageBreak/>
        <w:t>with seamless integration to global discovery services like Google Scholar and Crossref (Public Knowledge Project, 2001). Furthermore, this comprehensive approach to academic publishing workflow management convincingly demonstrates the potential of integrated platforms to standardize and streamline scholarly communication processes.</w:t>
      </w:r>
    </w:p>
    <w:p w14:paraId="6860C0F8" w14:textId="77777777" w:rsidR="00B912FF" w:rsidRPr="00B912FF" w:rsidRDefault="00B912FF" w:rsidP="00B912FF">
      <w:pPr>
        <w:jc w:val="both"/>
        <w:rPr>
          <w:rFonts w:ascii="Arial" w:hAnsi="Arial" w:cs="Arial"/>
        </w:rPr>
      </w:pPr>
      <w:r w:rsidRPr="00B912FF">
        <w:rPr>
          <w:rFonts w:ascii="Arial" w:hAnsi="Arial" w:cs="Arial"/>
        </w:rPr>
        <w:t>Similar comprehensive platforms have been developed within the Philippine context, including the Philippine E-Journals system, which provides a centralized platform for managing multiple academic journals across various disciplines. The system implements standardized workflows for submission, peer review, and publication, contributing to the broader scholarly ecosystem in the country. The integration of the Peer Review System within this platform, as described on their website, emphasizes that "Peer review is the process of subjecting an author's scholarly work, research ideas to the scrutiny of others who are experts in the same field" and "increases the probability that weaknesses will be identified and fixed with advice and encouragement."</w:t>
      </w:r>
    </w:p>
    <w:p w14:paraId="62D7D64A" w14:textId="77777777" w:rsidR="00B912FF" w:rsidRPr="00B912FF" w:rsidRDefault="00B912FF" w:rsidP="00B912FF">
      <w:pPr>
        <w:jc w:val="both"/>
        <w:rPr>
          <w:rFonts w:ascii="Arial" w:hAnsi="Arial" w:cs="Arial"/>
        </w:rPr>
      </w:pPr>
      <w:r w:rsidRPr="00B912FF">
        <w:rPr>
          <w:rFonts w:ascii="Arial" w:hAnsi="Arial" w:cs="Arial"/>
        </w:rPr>
        <w:t>Additionally, the Philippine Health Research Ethics Board (PHREB) has established standardized policies and requirements for research ethics committees, with implications for research proposal submissions and approvals. According to their documentation, "A Research Ethics Committee (REC) is a body that makes independent decisions regarding the review, approval, and implementation of research protocols/proposals, in order to ensure the protection of the rights, safety, and well-being of human participants" (PHREB, 2023). While focused primarily on ethical review rather than general research approval, the PHREB framework demonstrates the importance of standardized procedures and documentation in research governance.</w:t>
      </w:r>
    </w:p>
    <w:p w14:paraId="0D44B9D1" w14:textId="77777777" w:rsidR="00B912FF" w:rsidRDefault="00B912FF" w:rsidP="00B912FF">
      <w:pPr>
        <w:jc w:val="both"/>
        <w:rPr>
          <w:rFonts w:ascii="Arial" w:hAnsi="Arial" w:cs="Arial"/>
        </w:rPr>
      </w:pPr>
      <w:r w:rsidRPr="00B912FF">
        <w:rPr>
          <w:rFonts w:ascii="Arial" w:hAnsi="Arial" w:cs="Arial"/>
        </w:rPr>
        <w:t>Upon closer examination, these comprehensive models of centralized workflow management offer particularly valuable lessons for research approval systems, especially in establishing clear process stages, implementing role-based access controls, and creating transparent tracking mechanisms. Most importantly, these features directly address the specific challenges of document loss, inconsistent tracking, and poor communication that were clearly identified in Eastern Samar State University's current research management processes.</w:t>
      </w:r>
    </w:p>
    <w:p w14:paraId="7D77AE31" w14:textId="77777777" w:rsidR="00B912FF" w:rsidRDefault="00B912FF" w:rsidP="00B912FF">
      <w:pPr>
        <w:jc w:val="both"/>
        <w:rPr>
          <w:rFonts w:ascii="Arial" w:hAnsi="Arial" w:cs="Arial"/>
        </w:rPr>
      </w:pPr>
    </w:p>
    <w:p w14:paraId="2398D499" w14:textId="77777777" w:rsidR="00B912FF" w:rsidRPr="00B912FF" w:rsidRDefault="00B912FF" w:rsidP="00B912FF">
      <w:pPr>
        <w:jc w:val="both"/>
        <w:rPr>
          <w:rFonts w:ascii="Arial" w:hAnsi="Arial" w:cs="Arial"/>
        </w:rPr>
      </w:pPr>
    </w:p>
    <w:p w14:paraId="20992DBE" w14:textId="77777777" w:rsidR="00B912FF" w:rsidRPr="00B912FF" w:rsidRDefault="00B912FF" w:rsidP="00B912FF">
      <w:pPr>
        <w:jc w:val="both"/>
        <w:rPr>
          <w:rFonts w:ascii="Arial" w:hAnsi="Arial" w:cs="Arial"/>
        </w:rPr>
      </w:pPr>
      <w:r w:rsidRPr="00B912FF">
        <w:rPr>
          <w:rFonts w:ascii="Arial" w:hAnsi="Arial" w:cs="Arial"/>
        </w:rPr>
        <w:t>Commercial and Institutional Research Management Solutions</w:t>
      </w:r>
    </w:p>
    <w:p w14:paraId="2F7C88F2" w14:textId="77777777" w:rsidR="00B912FF" w:rsidRPr="00B912FF" w:rsidRDefault="00B912FF" w:rsidP="00B912FF">
      <w:pPr>
        <w:jc w:val="both"/>
        <w:rPr>
          <w:rFonts w:ascii="Arial" w:hAnsi="Arial" w:cs="Arial"/>
        </w:rPr>
      </w:pPr>
      <w:r w:rsidRPr="00B912FF">
        <w:rPr>
          <w:rFonts w:ascii="Arial" w:hAnsi="Arial" w:cs="Arial"/>
        </w:rPr>
        <w:t>In the realm of commercial solutions, ScholarOne has provided workflow management solutions to scholarly publishers and associations for over 25 years, processing more than three million manuscripts and conference abstracts annually. Their sophisticated platform offers highly configurable workflows that adapt to organizational needs, alongside comprehensive tools for editors and automated checks to protect publication quality. As specifically described on their website, ScholarOne Manuscripts serves as "the face of your brand to authors, reviewers, and editors," thereby emphasizing the critical importance of user experience in submission systems (Clarivate, 2001).</w:t>
      </w:r>
    </w:p>
    <w:p w14:paraId="579E8B39" w14:textId="77777777" w:rsidR="00B912FF" w:rsidRPr="00B912FF" w:rsidRDefault="00B912FF" w:rsidP="00B912FF">
      <w:pPr>
        <w:jc w:val="both"/>
        <w:rPr>
          <w:rFonts w:ascii="Arial" w:hAnsi="Arial" w:cs="Arial"/>
        </w:rPr>
      </w:pPr>
      <w:r w:rsidRPr="00B912FF">
        <w:rPr>
          <w:rFonts w:ascii="Arial" w:hAnsi="Arial" w:cs="Arial"/>
        </w:rPr>
        <w:lastRenderedPageBreak/>
        <w:t>In the Philippine context, the Development Academy of the Philippines has explored e-government applications that offer relevant insights for research management systems. Their E-Government systems are designed "in partnership with the government agency, which provides Singapore citizens and permanent residents with a user-friendly job search service" (Development Academy of the Philippines, 2023). While focused on employment rather than research, the principles of user-centered design and streamlined workflows directly apply to academic submission systems. Of particular interest is their approach to "matching job seekers with job opportunities," which parallels the challenge of matching research proposals with suitable reviewers.</w:t>
      </w:r>
    </w:p>
    <w:p w14:paraId="784FE557" w14:textId="77777777" w:rsidR="00B912FF" w:rsidRPr="00B912FF" w:rsidRDefault="00B912FF" w:rsidP="00B912FF">
      <w:pPr>
        <w:jc w:val="both"/>
        <w:rPr>
          <w:rFonts w:ascii="Arial" w:hAnsi="Arial" w:cs="Arial"/>
        </w:rPr>
      </w:pPr>
      <w:r w:rsidRPr="00B912FF">
        <w:rPr>
          <w:rFonts w:ascii="Arial" w:hAnsi="Arial" w:cs="Arial"/>
        </w:rPr>
        <w:t>Editorial Manager (EM) is another commercial system described as a "highly-configurable workflow management system built to streamline editorial processes, communications, and management of files" (Aries Systems Corporation, 2002). This system supports multiple publishing models through its flexible workflows, with strong emphasis on configurability that allows it to adapt to varying organizational requirements while maintaining core functionality.</w:t>
      </w:r>
    </w:p>
    <w:p w14:paraId="2C1E406E" w14:textId="77777777" w:rsidR="00B912FF" w:rsidRPr="00B912FF" w:rsidRDefault="00B912FF" w:rsidP="00B912FF">
      <w:pPr>
        <w:jc w:val="both"/>
        <w:rPr>
          <w:rFonts w:ascii="Arial" w:hAnsi="Arial" w:cs="Arial"/>
        </w:rPr>
      </w:pPr>
      <w:r w:rsidRPr="00B912FF">
        <w:rPr>
          <w:rFonts w:ascii="Arial" w:hAnsi="Arial" w:cs="Arial"/>
        </w:rPr>
        <w:t>To further elaborate, the remarkable success of these systems in the competitive commercial and institutional sectors clearly demonstrates the value of flexible, user-centered design in submission management systems. In practical application, by deliberately prioritizing user experience and offering configurable workflows, research approval systems can much better accommodate the diverse needs of students, faculty, and administrators while still maintaining essential procedural consistency.</w:t>
      </w:r>
    </w:p>
    <w:p w14:paraId="1F9A7F53" w14:textId="77777777" w:rsidR="00B912FF" w:rsidRPr="00B912FF" w:rsidRDefault="00B912FF" w:rsidP="00B912FF">
      <w:pPr>
        <w:jc w:val="both"/>
        <w:rPr>
          <w:rFonts w:ascii="Arial" w:hAnsi="Arial" w:cs="Arial"/>
        </w:rPr>
      </w:pPr>
      <w:r w:rsidRPr="00B912FF">
        <w:rPr>
          <w:rFonts w:ascii="Arial" w:hAnsi="Arial" w:cs="Arial"/>
        </w:rPr>
        <w:t>Alternative Models and Research Platforms</w:t>
      </w:r>
    </w:p>
    <w:p w14:paraId="35E4710D" w14:textId="77777777" w:rsidR="00B912FF" w:rsidRDefault="00B912FF" w:rsidP="00B912FF">
      <w:pPr>
        <w:jc w:val="both"/>
        <w:rPr>
          <w:rFonts w:ascii="Arial" w:hAnsi="Arial" w:cs="Arial"/>
        </w:rPr>
      </w:pPr>
      <w:r w:rsidRPr="00B912FF">
        <w:rPr>
          <w:rFonts w:ascii="Arial" w:hAnsi="Arial" w:cs="Arial"/>
        </w:rPr>
        <w:t>Looking beyond conventional submission systems, ResearchGate represents a significantly different approach to academic workflow management, focusing primarily on researcher networking and paper sharing rather than formal submission processes. While not directly comparable to traditional submission systems, ResearchGate's remarkable success in connecting researchers and facilitating collaboration across institutions highlights the social dimensions of research that can be effectively supported through digital platforms (ResearchGate GmbH, 2008). Consequently, this perspective strongly suggests that research approval systems might substantially benefit from incorporating</w:t>
      </w:r>
    </w:p>
    <w:p w14:paraId="677A87A8" w14:textId="77777777" w:rsidR="00B912FF" w:rsidRDefault="00B912FF" w:rsidP="00B912FF">
      <w:pPr>
        <w:jc w:val="both"/>
        <w:rPr>
          <w:rFonts w:ascii="Arial" w:hAnsi="Arial" w:cs="Arial"/>
        </w:rPr>
      </w:pPr>
    </w:p>
    <w:p w14:paraId="0DB8478C" w14:textId="77777777" w:rsidR="00B912FF" w:rsidRDefault="00B912FF" w:rsidP="00B912FF">
      <w:pPr>
        <w:jc w:val="both"/>
        <w:rPr>
          <w:rFonts w:ascii="Arial" w:hAnsi="Arial" w:cs="Arial"/>
        </w:rPr>
      </w:pPr>
    </w:p>
    <w:p w14:paraId="3F22827C" w14:textId="77777777" w:rsidR="00B912FF" w:rsidRDefault="00B912FF" w:rsidP="00B912FF">
      <w:pPr>
        <w:jc w:val="both"/>
        <w:rPr>
          <w:rFonts w:ascii="Arial" w:hAnsi="Arial" w:cs="Arial"/>
        </w:rPr>
      </w:pPr>
    </w:p>
    <w:p w14:paraId="051351F2" w14:textId="719D6B19" w:rsidR="00B912FF" w:rsidRPr="00B912FF" w:rsidRDefault="00B912FF" w:rsidP="00B912FF">
      <w:pPr>
        <w:jc w:val="both"/>
        <w:rPr>
          <w:rFonts w:ascii="Arial" w:hAnsi="Arial" w:cs="Arial"/>
        </w:rPr>
      </w:pPr>
      <w:r w:rsidRPr="00B912FF">
        <w:rPr>
          <w:rFonts w:ascii="Arial" w:hAnsi="Arial" w:cs="Arial"/>
        </w:rPr>
        <w:t xml:space="preserve"> collaborative features that actively facilitate communication between stakeholders throughout the proposal development process.</w:t>
      </w:r>
    </w:p>
    <w:p w14:paraId="513B6CA2" w14:textId="77777777" w:rsidR="00B912FF" w:rsidRPr="00B912FF" w:rsidRDefault="00B912FF" w:rsidP="00B912FF">
      <w:pPr>
        <w:jc w:val="both"/>
        <w:rPr>
          <w:rFonts w:ascii="Arial" w:hAnsi="Arial" w:cs="Arial"/>
        </w:rPr>
      </w:pPr>
      <w:r w:rsidRPr="00B912FF">
        <w:rPr>
          <w:rFonts w:ascii="Arial" w:hAnsi="Arial" w:cs="Arial"/>
        </w:rPr>
        <w:t xml:space="preserve">Similarly exploring alternative models, arXiv and bioRxiv serve as specialized repositories for scholarly articles, allowing researchers to rapidly share their work before formal peer review processes. Although these platforms focus predominantly on distribution rather than evaluation, they convincingly demonstrate the growing demand for efficient, digital means of sharing academic work. For instance, the extraordinary growth of these services—with arXiv now hosting nearly 2.4 million scholarly articles (Cornell University, </w:t>
      </w:r>
      <w:r w:rsidRPr="00B912FF">
        <w:rPr>
          <w:rFonts w:ascii="Arial" w:hAnsi="Arial" w:cs="Arial"/>
        </w:rPr>
        <w:lastRenderedPageBreak/>
        <w:t>1991)—clearly indicates the scientific community's widespread embrace of digital submission and distribution channels.</w:t>
      </w:r>
    </w:p>
    <w:p w14:paraId="6FC353C6" w14:textId="77777777" w:rsidR="00B912FF" w:rsidRPr="00B912FF" w:rsidRDefault="00B912FF" w:rsidP="00B912FF">
      <w:pPr>
        <w:jc w:val="both"/>
        <w:rPr>
          <w:rFonts w:ascii="Arial" w:hAnsi="Arial" w:cs="Arial"/>
        </w:rPr>
      </w:pPr>
      <w:r w:rsidRPr="00B912FF">
        <w:rPr>
          <w:rFonts w:ascii="Arial" w:hAnsi="Arial" w:cs="Arial"/>
        </w:rPr>
        <w:t>In a similar vein, bioRxiv, launched by Cold Spring Harbor Laboratory (2013), has become the preprint server of choice for biology, providing researchers with a platform to quickly disseminate findings before the often lengthy peer review process. From an implementation standpoint, these innovative platforms effectively illustrate the tremendous potential for digital systems to transform traditional academic workflows, significantly accelerating the dissemination of knowledge and facilitating much broader engagement with research.</w:t>
      </w:r>
    </w:p>
    <w:p w14:paraId="3371B35D" w14:textId="77777777" w:rsidR="00B912FF" w:rsidRPr="00B912FF" w:rsidRDefault="00B912FF" w:rsidP="00B912FF">
      <w:pPr>
        <w:jc w:val="both"/>
        <w:rPr>
          <w:rFonts w:ascii="Arial" w:hAnsi="Arial" w:cs="Arial"/>
        </w:rPr>
      </w:pPr>
      <w:r w:rsidRPr="00B912FF">
        <w:rPr>
          <w:rFonts w:ascii="Arial" w:hAnsi="Arial" w:cs="Arial"/>
        </w:rPr>
        <w:t>Within the Philippine context, institutions are also exploring innovative approaches to research management. For example, Malaya et al. (2022) employed a "descriptive-developmental research design" for their Information Management System for Research at Don Mariano Marcos Memorial State University. The system was rigorously evaluated against established ISO/IEC 25010 software quality standards, including "suitability, reliability, usability, efficiency, maintainability, compatibility, and security." This methodical approach to system development and evaluation provides valuable guidance for quality assurance in research management systems. As the authors concluded, "The overall result was found that the IMSR is a deployable functional information management system in enhancing the research operations" (Malaya et al., 2022, p. 1672).</w:t>
      </w:r>
    </w:p>
    <w:p w14:paraId="2BFAC7EF" w14:textId="77777777" w:rsidR="00B912FF" w:rsidRPr="00B912FF" w:rsidRDefault="00B912FF" w:rsidP="00B912FF">
      <w:pPr>
        <w:jc w:val="both"/>
        <w:rPr>
          <w:rFonts w:ascii="Arial" w:hAnsi="Arial" w:cs="Arial"/>
        </w:rPr>
      </w:pPr>
      <w:r w:rsidRPr="00B912FF">
        <w:rPr>
          <w:rFonts w:ascii="Arial" w:hAnsi="Arial" w:cs="Arial"/>
        </w:rPr>
        <w:t>In the context of research approval systems, these various approaches strongly suggest the value of designing platforms that not only manage the evaluation process but also potentially support the wider sharing of approved research within institutional communities, while maintaining rigorous quality standards through established evaluation frameworks.</w:t>
      </w:r>
    </w:p>
    <w:p w14:paraId="4ED4EACC" w14:textId="77777777" w:rsidR="00B912FF" w:rsidRPr="00B912FF" w:rsidRDefault="00B912FF" w:rsidP="00B912FF">
      <w:pPr>
        <w:jc w:val="both"/>
        <w:rPr>
          <w:rFonts w:ascii="Arial" w:hAnsi="Arial" w:cs="Arial"/>
        </w:rPr>
      </w:pPr>
      <w:r w:rsidRPr="00B912FF">
        <w:rPr>
          <w:rFonts w:ascii="Arial" w:hAnsi="Arial" w:cs="Arial"/>
        </w:rPr>
        <w:t>Synthesis</w:t>
      </w:r>
    </w:p>
    <w:p w14:paraId="2C4A43C1" w14:textId="77777777" w:rsidR="00B912FF" w:rsidRDefault="00B912FF" w:rsidP="00B912FF">
      <w:pPr>
        <w:jc w:val="both"/>
        <w:rPr>
          <w:rFonts w:ascii="Arial" w:hAnsi="Arial" w:cs="Arial"/>
        </w:rPr>
      </w:pPr>
      <w:r w:rsidRPr="00B912FF">
        <w:rPr>
          <w:rFonts w:ascii="Arial" w:hAnsi="Arial" w:cs="Arial"/>
        </w:rPr>
        <w:t>This review of related systems reveals several common themes and practices that inform the development of the Web-Based Automated Research Approval and Submission System for Eastern Samar State University. Both international and Philippine-based systems demonstrate the critical importance of structured workflows, role-based access controls, and standardized templates for ensuring consistency and efficiency in research management. The transition from paper-based to digital processes has consistently yielded benefits in terms of accessibility, transparency, and administrative efficiency</w:t>
      </w:r>
    </w:p>
    <w:p w14:paraId="43CEC966" w14:textId="77777777" w:rsidR="00B912FF" w:rsidRDefault="00B912FF" w:rsidP="00B912FF">
      <w:pPr>
        <w:jc w:val="both"/>
        <w:rPr>
          <w:rFonts w:ascii="Arial" w:hAnsi="Arial" w:cs="Arial"/>
        </w:rPr>
      </w:pPr>
    </w:p>
    <w:p w14:paraId="7FAA5411" w14:textId="77777777" w:rsidR="00B912FF" w:rsidRDefault="00B912FF" w:rsidP="00B912FF">
      <w:pPr>
        <w:jc w:val="both"/>
        <w:rPr>
          <w:rFonts w:ascii="Arial" w:hAnsi="Arial" w:cs="Arial"/>
        </w:rPr>
      </w:pPr>
    </w:p>
    <w:p w14:paraId="39D482A1" w14:textId="6F11244B" w:rsidR="00B912FF" w:rsidRPr="00972023" w:rsidRDefault="00B912FF" w:rsidP="00B912FF">
      <w:pPr>
        <w:jc w:val="both"/>
        <w:rPr>
          <w:rFonts w:ascii="Arial" w:hAnsi="Arial" w:cs="Arial"/>
        </w:rPr>
      </w:pPr>
      <w:r w:rsidRPr="00B912FF">
        <w:rPr>
          <w:rFonts w:ascii="Arial" w:hAnsi="Arial" w:cs="Arial"/>
        </w:rPr>
        <w:t xml:space="preserve"> across diverse institutional contexts. The proposed system can build upon these established foundations while incorporating several innovative elements. Unlike many existing systems that focus primarily on either submission or evaluation processes, the proposed solution aims to integrate the entire research lifecycle from proposal development through approval and publication. Drawing inspiration from commercial platforms like ScholarOne and OJS, it will implement configurable workflows that can adapt to varying departmental requirements while maintaining institutional standards. Additionally, by incorporating collaborative features inspired by platforms like </w:t>
      </w:r>
      <w:r w:rsidRPr="00B912FF">
        <w:rPr>
          <w:rFonts w:ascii="Arial" w:hAnsi="Arial" w:cs="Arial"/>
        </w:rPr>
        <w:lastRenderedPageBreak/>
        <w:t>ResearchGate, the system will facilitate communication between stakeholders throughout the proposal development process. Most importantly, the system will address the specific challenges identified at Eastern Samar State University—document loss, inconsistent tracking, and poor communication—through robust document management, transparent status monitoring, and automated notifications. By carefully balancing automation of administrative tasks with preservation of human expertise for substantive evaluation, the proposed system promises to significantly enhance research management while fostering a stronger institutional research culture.</w:t>
      </w:r>
    </w:p>
    <w:sectPr w:rsidR="00B912FF" w:rsidRPr="00972023" w:rsidSect="009F26A0">
      <w:headerReference w:type="default" r:id="rId7"/>
      <w:footerReference w:type="default" r:id="rId8"/>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B188" w14:textId="77777777" w:rsidR="00BF2D80" w:rsidRDefault="00BF2D80" w:rsidP="00286D1C">
      <w:pPr>
        <w:spacing w:after="0" w:line="240" w:lineRule="auto"/>
      </w:pPr>
      <w:r>
        <w:separator/>
      </w:r>
    </w:p>
  </w:endnote>
  <w:endnote w:type="continuationSeparator" w:id="0">
    <w:p w14:paraId="42FCB0F9" w14:textId="77777777" w:rsidR="00BF2D80" w:rsidRDefault="00BF2D80"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FD22" w14:textId="3EFFBAAF" w:rsidR="00286D1C" w:rsidRDefault="00286D1C">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A6683CA" id="_x0000_t202" coordsize="21600,21600" o:spt="202" path="m,l,21600r21600,l21600,xe">
              <v:stroke joinstyle="miter"/>
              <v:path gradientshapeok="t" o:connecttype="rect"/>
            </v:shapetype>
            <v:shape id="Text Box 2" o:spid="_x0000_s1029"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" filled="f" stroked="f">
              <v:textbox style="mso-fit-shape-to-text:t">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CCA9" w14:textId="77777777" w:rsidR="00BF2D80" w:rsidRDefault="00BF2D80" w:rsidP="00286D1C">
      <w:pPr>
        <w:spacing w:after="0" w:line="240" w:lineRule="auto"/>
      </w:pPr>
      <w:r>
        <w:separator/>
      </w:r>
    </w:p>
  </w:footnote>
  <w:footnote w:type="continuationSeparator" w:id="0">
    <w:p w14:paraId="409FD0E8" w14:textId="77777777" w:rsidR="00BF2D80" w:rsidRDefault="00BF2D80"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0855" w14:textId="5DD2B2EF" w:rsidR="00286D1C" w:rsidRDefault="00D33874">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sidR="00286D1C">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9C3"/>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A7D14"/>
    <w:multiLevelType w:val="multilevel"/>
    <w:tmpl w:val="8EF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77F33"/>
    <w:multiLevelType w:val="multilevel"/>
    <w:tmpl w:val="589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84A5C"/>
    <w:multiLevelType w:val="hybridMultilevel"/>
    <w:tmpl w:val="D9205D80"/>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4" w15:restartNumberingAfterBreak="0">
    <w:nsid w:val="247A0F1F"/>
    <w:multiLevelType w:val="multilevel"/>
    <w:tmpl w:val="497C6E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25CD66F8"/>
    <w:multiLevelType w:val="multilevel"/>
    <w:tmpl w:val="E4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D4944"/>
    <w:multiLevelType w:val="hybridMultilevel"/>
    <w:tmpl w:val="B1463752"/>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E9C4CEF"/>
    <w:multiLevelType w:val="hybridMultilevel"/>
    <w:tmpl w:val="79D2F558"/>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90A7A8A"/>
    <w:multiLevelType w:val="hybridMultilevel"/>
    <w:tmpl w:val="BBD42AA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9" w15:restartNumberingAfterBreak="0">
    <w:nsid w:val="3ACC5775"/>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3DD67D2B"/>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87ADA"/>
    <w:multiLevelType w:val="hybridMultilevel"/>
    <w:tmpl w:val="AD2ABE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96C68DE"/>
    <w:multiLevelType w:val="multilevel"/>
    <w:tmpl w:val="BB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E53F7"/>
    <w:multiLevelType w:val="hybridMultilevel"/>
    <w:tmpl w:val="902ECF50"/>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FB269D3"/>
    <w:multiLevelType w:val="multilevel"/>
    <w:tmpl w:val="4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4165B"/>
    <w:multiLevelType w:val="hybridMultilevel"/>
    <w:tmpl w:val="BD56313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6" w15:restartNumberingAfterBreak="0">
    <w:nsid w:val="64BA0122"/>
    <w:multiLevelType w:val="multilevel"/>
    <w:tmpl w:val="49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829CF"/>
    <w:multiLevelType w:val="multilevel"/>
    <w:tmpl w:val="3584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3372AC"/>
    <w:multiLevelType w:val="multilevel"/>
    <w:tmpl w:val="140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F5B7B"/>
    <w:multiLevelType w:val="hybridMultilevel"/>
    <w:tmpl w:val="9D3EC0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0" w15:restartNumberingAfterBreak="0">
    <w:nsid w:val="7A5E2AF0"/>
    <w:multiLevelType w:val="multilevel"/>
    <w:tmpl w:val="E4D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8D3667"/>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7C1E5245"/>
    <w:multiLevelType w:val="hybridMultilevel"/>
    <w:tmpl w:val="DD42E5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73246209">
    <w:abstractNumId w:val="17"/>
  </w:num>
  <w:num w:numId="2" w16cid:durableId="706416083">
    <w:abstractNumId w:val="20"/>
  </w:num>
  <w:num w:numId="3" w16cid:durableId="17582828">
    <w:abstractNumId w:val="1"/>
  </w:num>
  <w:num w:numId="4" w16cid:durableId="754857585">
    <w:abstractNumId w:val="8"/>
  </w:num>
  <w:num w:numId="5" w16cid:durableId="420301771">
    <w:abstractNumId w:val="3"/>
  </w:num>
  <w:num w:numId="6" w16cid:durableId="568465374">
    <w:abstractNumId w:val="19"/>
  </w:num>
  <w:num w:numId="7" w16cid:durableId="745878910">
    <w:abstractNumId w:val="2"/>
  </w:num>
  <w:num w:numId="8" w16cid:durableId="1612011801">
    <w:abstractNumId w:val="16"/>
  </w:num>
  <w:num w:numId="9" w16cid:durableId="1689209101">
    <w:abstractNumId w:val="18"/>
  </w:num>
  <w:num w:numId="10" w16cid:durableId="1205142511">
    <w:abstractNumId w:val="12"/>
  </w:num>
  <w:num w:numId="11" w16cid:durableId="1608583122">
    <w:abstractNumId w:val="5"/>
  </w:num>
  <w:num w:numId="12" w16cid:durableId="1303846397">
    <w:abstractNumId w:val="4"/>
  </w:num>
  <w:num w:numId="13" w16cid:durableId="1567953952">
    <w:abstractNumId w:val="9"/>
  </w:num>
  <w:num w:numId="14" w16cid:durableId="1339431600">
    <w:abstractNumId w:val="21"/>
  </w:num>
  <w:num w:numId="15" w16cid:durableId="2000692340">
    <w:abstractNumId w:val="10"/>
  </w:num>
  <w:num w:numId="16" w16cid:durableId="1983460037">
    <w:abstractNumId w:val="0"/>
  </w:num>
  <w:num w:numId="17" w16cid:durableId="1469585538">
    <w:abstractNumId w:val="14"/>
  </w:num>
  <w:num w:numId="18" w16cid:durableId="1963804881">
    <w:abstractNumId w:val="11"/>
  </w:num>
  <w:num w:numId="19" w16cid:durableId="1413043327">
    <w:abstractNumId w:val="15"/>
  </w:num>
  <w:num w:numId="20" w16cid:durableId="165944144">
    <w:abstractNumId w:val="22"/>
  </w:num>
  <w:num w:numId="21" w16cid:durableId="200630651">
    <w:abstractNumId w:val="13"/>
  </w:num>
  <w:num w:numId="22" w16cid:durableId="2093624924">
    <w:abstractNumId w:val="7"/>
  </w:num>
  <w:num w:numId="23" w16cid:durableId="162161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44"/>
    <w:rsid w:val="00037B47"/>
    <w:rsid w:val="00086B32"/>
    <w:rsid w:val="000A05CF"/>
    <w:rsid w:val="000B061C"/>
    <w:rsid w:val="000B7E8C"/>
    <w:rsid w:val="001154BF"/>
    <w:rsid w:val="00153D02"/>
    <w:rsid w:val="0016159E"/>
    <w:rsid w:val="001636A5"/>
    <w:rsid w:val="00196351"/>
    <w:rsid w:val="001A3E97"/>
    <w:rsid w:val="001F7AA7"/>
    <w:rsid w:val="00200604"/>
    <w:rsid w:val="00216940"/>
    <w:rsid w:val="00246499"/>
    <w:rsid w:val="00261E02"/>
    <w:rsid w:val="00286D1C"/>
    <w:rsid w:val="00291AE2"/>
    <w:rsid w:val="002B0D7B"/>
    <w:rsid w:val="002C2B1A"/>
    <w:rsid w:val="002E2A03"/>
    <w:rsid w:val="00311ADC"/>
    <w:rsid w:val="003952BA"/>
    <w:rsid w:val="004201C3"/>
    <w:rsid w:val="00430CFF"/>
    <w:rsid w:val="004721AC"/>
    <w:rsid w:val="0048136B"/>
    <w:rsid w:val="004C7A6F"/>
    <w:rsid w:val="00505422"/>
    <w:rsid w:val="005308CB"/>
    <w:rsid w:val="0054063E"/>
    <w:rsid w:val="00546D00"/>
    <w:rsid w:val="00580CD6"/>
    <w:rsid w:val="005A4D0D"/>
    <w:rsid w:val="005C5E79"/>
    <w:rsid w:val="005E2D87"/>
    <w:rsid w:val="005F39EC"/>
    <w:rsid w:val="00611845"/>
    <w:rsid w:val="00682815"/>
    <w:rsid w:val="00702665"/>
    <w:rsid w:val="007238D7"/>
    <w:rsid w:val="00772B81"/>
    <w:rsid w:val="007A4A55"/>
    <w:rsid w:val="007B3430"/>
    <w:rsid w:val="007C1906"/>
    <w:rsid w:val="007C5889"/>
    <w:rsid w:val="007E6CF7"/>
    <w:rsid w:val="00883A9B"/>
    <w:rsid w:val="008873CA"/>
    <w:rsid w:val="008F1A47"/>
    <w:rsid w:val="00934D64"/>
    <w:rsid w:val="00972023"/>
    <w:rsid w:val="00984F17"/>
    <w:rsid w:val="009E4EE2"/>
    <w:rsid w:val="009E4EF8"/>
    <w:rsid w:val="009F26A0"/>
    <w:rsid w:val="00A11220"/>
    <w:rsid w:val="00A13158"/>
    <w:rsid w:val="00A25B03"/>
    <w:rsid w:val="00A64186"/>
    <w:rsid w:val="00A76547"/>
    <w:rsid w:val="00B16D57"/>
    <w:rsid w:val="00B36444"/>
    <w:rsid w:val="00B912FF"/>
    <w:rsid w:val="00BF2D80"/>
    <w:rsid w:val="00C24A3E"/>
    <w:rsid w:val="00CB4514"/>
    <w:rsid w:val="00CB66AB"/>
    <w:rsid w:val="00CD0329"/>
    <w:rsid w:val="00CE2B74"/>
    <w:rsid w:val="00CF3ECD"/>
    <w:rsid w:val="00D1191E"/>
    <w:rsid w:val="00D325D9"/>
    <w:rsid w:val="00D33874"/>
    <w:rsid w:val="00D33BF9"/>
    <w:rsid w:val="00D57083"/>
    <w:rsid w:val="00D84D0B"/>
    <w:rsid w:val="00D97B5A"/>
    <w:rsid w:val="00DA231C"/>
    <w:rsid w:val="00DD690F"/>
    <w:rsid w:val="00DD76B1"/>
    <w:rsid w:val="00DE16C8"/>
    <w:rsid w:val="00E2017E"/>
    <w:rsid w:val="00E2071D"/>
    <w:rsid w:val="00E55DE6"/>
    <w:rsid w:val="00EA5AD2"/>
    <w:rsid w:val="00F31587"/>
    <w:rsid w:val="00F4194E"/>
    <w:rsid w:val="00F50F2E"/>
    <w:rsid w:val="00F72368"/>
    <w:rsid w:val="00F93FA4"/>
    <w:rsid w:val="00FD579C"/>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C0F073EE-9F76-4947-9673-7B5ED47E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styleId="UnresolvedMention">
    <w:name w:val="Unresolved Mention"/>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61953834">
      <w:bodyDiv w:val="1"/>
      <w:marLeft w:val="0"/>
      <w:marRight w:val="0"/>
      <w:marTop w:val="0"/>
      <w:marBottom w:val="0"/>
      <w:divBdr>
        <w:top w:val="none" w:sz="0" w:space="0" w:color="auto"/>
        <w:left w:val="none" w:sz="0" w:space="0" w:color="auto"/>
        <w:bottom w:val="none" w:sz="0" w:space="0" w:color="auto"/>
        <w:right w:val="none" w:sz="0" w:space="0" w:color="auto"/>
      </w:divBdr>
      <w:divsChild>
        <w:div w:id="1421373446">
          <w:marLeft w:val="0"/>
          <w:marRight w:val="0"/>
          <w:marTop w:val="0"/>
          <w:marBottom w:val="0"/>
          <w:divBdr>
            <w:top w:val="single" w:sz="2" w:space="0" w:color="auto"/>
            <w:left w:val="single" w:sz="2" w:space="0" w:color="auto"/>
            <w:bottom w:val="single" w:sz="2" w:space="0" w:color="auto"/>
            <w:right w:val="single" w:sz="2" w:space="0" w:color="auto"/>
          </w:divBdr>
          <w:divsChild>
            <w:div w:id="6027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71611996">
      <w:bodyDiv w:val="1"/>
      <w:marLeft w:val="0"/>
      <w:marRight w:val="0"/>
      <w:marTop w:val="0"/>
      <w:marBottom w:val="0"/>
      <w:divBdr>
        <w:top w:val="none" w:sz="0" w:space="0" w:color="auto"/>
        <w:left w:val="none" w:sz="0" w:space="0" w:color="auto"/>
        <w:bottom w:val="none" w:sz="0" w:space="0" w:color="auto"/>
        <w:right w:val="none" w:sz="0" w:space="0" w:color="auto"/>
      </w:divBdr>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547370577">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715108250">
      <w:bodyDiv w:val="1"/>
      <w:marLeft w:val="0"/>
      <w:marRight w:val="0"/>
      <w:marTop w:val="0"/>
      <w:marBottom w:val="0"/>
      <w:divBdr>
        <w:top w:val="none" w:sz="0" w:space="0" w:color="auto"/>
        <w:left w:val="none" w:sz="0" w:space="0" w:color="auto"/>
        <w:bottom w:val="none" w:sz="0" w:space="0" w:color="auto"/>
        <w:right w:val="none" w:sz="0" w:space="0" w:color="auto"/>
      </w:divBdr>
      <w:divsChild>
        <w:div w:id="1997223842">
          <w:marLeft w:val="0"/>
          <w:marRight w:val="0"/>
          <w:marTop w:val="0"/>
          <w:marBottom w:val="0"/>
          <w:divBdr>
            <w:top w:val="single" w:sz="2" w:space="0" w:color="auto"/>
            <w:left w:val="single" w:sz="2" w:space="0" w:color="auto"/>
            <w:bottom w:val="single" w:sz="2" w:space="0" w:color="auto"/>
            <w:right w:val="single" w:sz="2" w:space="0" w:color="auto"/>
          </w:divBdr>
          <w:divsChild>
            <w:div w:id="62137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19</Pages>
  <Words>6309</Words>
  <Characters>35967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office20305</cp:lastModifiedBy>
  <cp:revision>3</cp:revision>
  <dcterms:created xsi:type="dcterms:W3CDTF">2025-04-14T01:42:00Z</dcterms:created>
  <dcterms:modified xsi:type="dcterms:W3CDTF">2025-05-29T17:31:00Z</dcterms:modified>
</cp:coreProperties>
</file>