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B138A" w14:textId="77777777" w:rsidR="00453A45" w:rsidRDefault="00CB7BA7">
      <w:pPr>
        <w:pStyle w:val="Heading1"/>
      </w:pPr>
      <w:r>
        <w:t>SmartDev Pipeline — High-Level Steps</w:t>
      </w:r>
    </w:p>
    <w:tbl>
      <w:tblPr>
        <w:tblW w:w="1061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838"/>
        <w:gridCol w:w="3073"/>
        <w:gridCol w:w="6706"/>
      </w:tblGrid>
      <w:tr w:rsidR="00AB6A84" w14:paraId="5859E327" w14:textId="77777777" w:rsidTr="00AB6A84">
        <w:trPr>
          <w:trHeight w:val="194"/>
        </w:trPr>
        <w:tc>
          <w:tcPr>
            <w:tcW w:w="838" w:type="dxa"/>
            <w:shd w:val="clear" w:color="auto" w:fill="1B2A50"/>
          </w:tcPr>
          <w:p w14:paraId="47A7F5D1" w14:textId="77777777" w:rsidR="00AB6A84" w:rsidRDefault="00AB6A84">
            <w:r>
              <w:rPr>
                <w:b/>
                <w:color w:val="FFFFFF"/>
                <w:sz w:val="18"/>
              </w:rPr>
              <w:t>#</w:t>
            </w:r>
          </w:p>
        </w:tc>
        <w:tc>
          <w:tcPr>
            <w:tcW w:w="3073" w:type="dxa"/>
            <w:shd w:val="clear" w:color="auto" w:fill="1B2A50"/>
          </w:tcPr>
          <w:p w14:paraId="118E3589" w14:textId="77777777" w:rsidR="00AB6A84" w:rsidRDefault="00AB6A84">
            <w:r>
              <w:rPr>
                <w:b/>
                <w:color w:val="FFFFFF"/>
                <w:sz w:val="18"/>
              </w:rPr>
              <w:t>Step name</w:t>
            </w:r>
          </w:p>
        </w:tc>
        <w:tc>
          <w:tcPr>
            <w:tcW w:w="6706" w:type="dxa"/>
            <w:shd w:val="clear" w:color="auto" w:fill="1B2A50"/>
          </w:tcPr>
          <w:p w14:paraId="35ECCBF9" w14:textId="77777777" w:rsidR="00AB6A84" w:rsidRDefault="00AB6A84">
            <w:r>
              <w:rPr>
                <w:b/>
                <w:color w:val="FFFFFF"/>
                <w:sz w:val="18"/>
              </w:rPr>
              <w:t>What happens</w:t>
            </w:r>
          </w:p>
        </w:tc>
      </w:tr>
      <w:tr w:rsidR="00AB6A84" w14:paraId="5CD35209" w14:textId="77777777" w:rsidTr="00AB6A84">
        <w:trPr>
          <w:trHeight w:val="380"/>
        </w:trPr>
        <w:tc>
          <w:tcPr>
            <w:tcW w:w="838" w:type="dxa"/>
            <w:shd w:val="clear" w:color="auto" w:fill="FAD7A0"/>
          </w:tcPr>
          <w:p w14:paraId="0B6C24E4" w14:textId="77777777" w:rsidR="00AB6A84" w:rsidRDefault="00AB6A84">
            <w:r>
              <w:rPr>
                <w:b/>
                <w:color w:val="C27A00"/>
                <w:sz w:val="18"/>
              </w:rPr>
              <w:t>1</w:t>
            </w:r>
          </w:p>
        </w:tc>
        <w:tc>
          <w:tcPr>
            <w:tcW w:w="3073" w:type="dxa"/>
            <w:shd w:val="clear" w:color="auto" w:fill="FAD7A0"/>
          </w:tcPr>
          <w:p w14:paraId="4ECFEA83" w14:textId="77777777" w:rsidR="00AB6A84" w:rsidRDefault="00AB6A84">
            <w:r>
              <w:rPr>
                <w:b/>
                <w:color w:val="1A2230"/>
                <w:sz w:val="18"/>
              </w:rPr>
              <w:t>Client uploads .pgp to SFTP</w:t>
            </w:r>
          </w:p>
        </w:tc>
        <w:tc>
          <w:tcPr>
            <w:tcW w:w="6706" w:type="dxa"/>
          </w:tcPr>
          <w:p w14:paraId="3E945D7D" w14:textId="77777777" w:rsidR="00AB6A84" w:rsidRDefault="00AB6A84">
            <w:r>
              <w:rPr>
                <w:sz w:val="18"/>
              </w:rPr>
              <w:t>Client pushes the encrypted .pgp file to the SFTP endpoint.</w:t>
            </w:r>
          </w:p>
        </w:tc>
      </w:tr>
      <w:tr w:rsidR="00AB6A84" w14:paraId="3CA49C81" w14:textId="77777777" w:rsidTr="00AB6A84">
        <w:trPr>
          <w:trHeight w:val="388"/>
        </w:trPr>
        <w:tc>
          <w:tcPr>
            <w:tcW w:w="838" w:type="dxa"/>
            <w:shd w:val="clear" w:color="auto" w:fill="FAD7A0"/>
          </w:tcPr>
          <w:p w14:paraId="31FF0401" w14:textId="77777777" w:rsidR="00AB6A84" w:rsidRDefault="00AB6A84">
            <w:r>
              <w:rPr>
                <w:b/>
                <w:color w:val="C27A00"/>
                <w:sz w:val="18"/>
              </w:rPr>
              <w:t>2</w:t>
            </w:r>
          </w:p>
        </w:tc>
        <w:tc>
          <w:tcPr>
            <w:tcW w:w="3073" w:type="dxa"/>
            <w:shd w:val="clear" w:color="auto" w:fill="FAD7A0"/>
          </w:tcPr>
          <w:p w14:paraId="1F4960F3" w14:textId="77777777" w:rsidR="00AB6A84" w:rsidRDefault="00AB6A84">
            <w:r>
              <w:rPr>
                <w:b/>
                <w:color w:val="1A2230"/>
                <w:sz w:val="18"/>
              </w:rPr>
              <w:t>DevOps lands .pgp in S3</w:t>
            </w:r>
          </w:p>
        </w:tc>
        <w:tc>
          <w:tcPr>
            <w:tcW w:w="6706" w:type="dxa"/>
          </w:tcPr>
          <w:p w14:paraId="2366DFCE" w14:textId="77777777" w:rsidR="00AB6A84" w:rsidRDefault="00AB6A84">
            <w:r>
              <w:rPr>
                <w:sz w:val="18"/>
              </w:rPr>
              <w:t>DevOps landing process writes the .pgp file to s3://be-iq-npd-app/SFTP/BenefitsIQ-DEV/Recon/</w:t>
            </w:r>
          </w:p>
        </w:tc>
      </w:tr>
      <w:tr w:rsidR="00AB6A84" w14:paraId="521A0716" w14:textId="77777777" w:rsidTr="00AB6A84">
        <w:trPr>
          <w:trHeight w:val="574"/>
        </w:trPr>
        <w:tc>
          <w:tcPr>
            <w:tcW w:w="838" w:type="dxa"/>
            <w:shd w:val="clear" w:color="auto" w:fill="FAD7A0"/>
          </w:tcPr>
          <w:p w14:paraId="1214E352" w14:textId="77777777" w:rsidR="00AB6A84" w:rsidRDefault="00AB6A84">
            <w:r>
              <w:rPr>
                <w:b/>
                <w:color w:val="C27A00"/>
                <w:sz w:val="18"/>
              </w:rPr>
              <w:t>3</w:t>
            </w:r>
          </w:p>
        </w:tc>
        <w:tc>
          <w:tcPr>
            <w:tcW w:w="3073" w:type="dxa"/>
            <w:shd w:val="clear" w:color="auto" w:fill="FAD7A0"/>
          </w:tcPr>
          <w:p w14:paraId="46618E31" w14:textId="77777777" w:rsidR="00AB6A84" w:rsidRDefault="00AB6A84">
            <w:r>
              <w:rPr>
                <w:b/>
                <w:color w:val="1A2230"/>
                <w:sz w:val="18"/>
              </w:rPr>
              <w:t>S3 event triggers ingest job</w:t>
            </w:r>
          </w:p>
        </w:tc>
        <w:tc>
          <w:tcPr>
            <w:tcW w:w="6706" w:type="dxa"/>
          </w:tcPr>
          <w:p w14:paraId="29162870" w14:textId="77777777" w:rsidR="00AB6A84" w:rsidRDefault="00AB6A84">
            <w:r>
              <w:rPr>
                <w:sz w:val="18"/>
              </w:rPr>
              <w:t xml:space="preserve">S3 </w:t>
            </w:r>
            <w:proofErr w:type="spellStart"/>
            <w:r>
              <w:rPr>
                <w:sz w:val="18"/>
              </w:rPr>
              <w:t>PutObject</w:t>
            </w:r>
            <w:proofErr w:type="spellEnd"/>
            <w:r>
              <w:rPr>
                <w:sz w:val="18"/>
              </w:rPr>
              <w:t xml:space="preserve"> event fires and triggers smartdev_ingest_job.py. No SpoolDir or S3 connector needed.</w:t>
            </w:r>
          </w:p>
        </w:tc>
      </w:tr>
      <w:tr w:rsidR="00AB6A84" w14:paraId="00A0D93E" w14:textId="77777777" w:rsidTr="00AB6A84">
        <w:trPr>
          <w:trHeight w:val="388"/>
        </w:trPr>
        <w:tc>
          <w:tcPr>
            <w:tcW w:w="838" w:type="dxa"/>
            <w:shd w:val="clear" w:color="auto" w:fill="FAD7A0"/>
          </w:tcPr>
          <w:p w14:paraId="4B8EABE3" w14:textId="77777777" w:rsidR="00AB6A84" w:rsidRDefault="00AB6A84">
            <w:r>
              <w:rPr>
                <w:b/>
                <w:color w:val="C27A00"/>
                <w:sz w:val="18"/>
              </w:rPr>
              <w:t>4</w:t>
            </w:r>
          </w:p>
        </w:tc>
        <w:tc>
          <w:tcPr>
            <w:tcW w:w="3073" w:type="dxa"/>
            <w:shd w:val="clear" w:color="auto" w:fill="FAD7A0"/>
          </w:tcPr>
          <w:p w14:paraId="3B64F596" w14:textId="77777777" w:rsidR="00AB6A84" w:rsidRDefault="00AB6A84">
            <w:r>
              <w:rPr>
                <w:b/>
                <w:color w:val="1A2230"/>
                <w:sz w:val="18"/>
              </w:rPr>
              <w:t>Decrypt .pgp file</w:t>
            </w:r>
          </w:p>
        </w:tc>
        <w:tc>
          <w:tcPr>
            <w:tcW w:w="6706" w:type="dxa"/>
          </w:tcPr>
          <w:p w14:paraId="2BFF6A61" w14:textId="77777777" w:rsidR="00AB6A84" w:rsidRDefault="00AB6A84">
            <w:r>
              <w:rPr>
                <w:sz w:val="18"/>
              </w:rPr>
              <w:t>pgp_decryptor.py (</w:t>
            </w:r>
            <w:proofErr w:type="spellStart"/>
            <w:r>
              <w:rPr>
                <w:sz w:val="18"/>
              </w:rPr>
              <w:t>biq_</w:t>
            </w:r>
            <w:proofErr w:type="gramStart"/>
            <w:r>
              <w:rPr>
                <w:sz w:val="18"/>
              </w:rPr>
              <w:t>ingestion.Decryptor</w:t>
            </w:r>
            <w:proofErr w:type="spellEnd"/>
            <w:proofErr w:type="gramEnd"/>
            <w:r>
              <w:rPr>
                <w:sz w:val="18"/>
              </w:rPr>
              <w:t>) fetches PGP key from Vault and decrypts the file to local temp.</w:t>
            </w:r>
          </w:p>
        </w:tc>
      </w:tr>
      <w:tr w:rsidR="00AB6A84" w14:paraId="1B1AB694" w14:textId="77777777" w:rsidTr="00AB6A84">
        <w:trPr>
          <w:trHeight w:val="388"/>
        </w:trPr>
        <w:tc>
          <w:tcPr>
            <w:tcW w:w="838" w:type="dxa"/>
            <w:shd w:val="clear" w:color="auto" w:fill="FAD7A0"/>
          </w:tcPr>
          <w:p w14:paraId="35BAD65F" w14:textId="77777777" w:rsidR="00AB6A84" w:rsidRDefault="00AB6A84">
            <w:r>
              <w:rPr>
                <w:b/>
                <w:color w:val="C27A00"/>
                <w:sz w:val="18"/>
              </w:rPr>
              <w:t>5</w:t>
            </w:r>
          </w:p>
        </w:tc>
        <w:tc>
          <w:tcPr>
            <w:tcW w:w="3073" w:type="dxa"/>
            <w:shd w:val="clear" w:color="auto" w:fill="FAD7A0"/>
          </w:tcPr>
          <w:p w14:paraId="5BBED2DA" w14:textId="77777777" w:rsidR="00AB6A84" w:rsidRDefault="00AB6A84">
            <w:r>
              <w:rPr>
                <w:b/>
                <w:color w:val="1A2230"/>
                <w:sz w:val="18"/>
              </w:rPr>
              <w:t>Write decrypted file to S3</w:t>
            </w:r>
          </w:p>
        </w:tc>
        <w:tc>
          <w:tcPr>
            <w:tcW w:w="6706" w:type="dxa"/>
          </w:tcPr>
          <w:p w14:paraId="56CD3FF0" w14:textId="77777777" w:rsidR="00AB6A84" w:rsidRDefault="00AB6A84">
            <w:r>
              <w:rPr>
                <w:sz w:val="18"/>
              </w:rPr>
              <w:t>Decrypted plaintext written to s3://be-iq-npd-analytics-recon/decrypted/smartdev/YYYY/MM/DD/</w:t>
            </w:r>
          </w:p>
        </w:tc>
      </w:tr>
      <w:tr w:rsidR="00AB6A84" w14:paraId="40E9F011" w14:textId="77777777" w:rsidTr="00AB6A84">
        <w:trPr>
          <w:trHeight w:val="574"/>
        </w:trPr>
        <w:tc>
          <w:tcPr>
            <w:tcW w:w="838" w:type="dxa"/>
            <w:shd w:val="clear" w:color="auto" w:fill="FAD7A0"/>
          </w:tcPr>
          <w:p w14:paraId="6ADAFDD1" w14:textId="77777777" w:rsidR="00AB6A84" w:rsidRDefault="00AB6A84">
            <w:r>
              <w:rPr>
                <w:b/>
                <w:color w:val="C27A00"/>
                <w:sz w:val="18"/>
              </w:rPr>
              <w:t>6</w:t>
            </w:r>
          </w:p>
        </w:tc>
        <w:tc>
          <w:tcPr>
            <w:tcW w:w="3073" w:type="dxa"/>
            <w:shd w:val="clear" w:color="auto" w:fill="FAD7A0"/>
          </w:tcPr>
          <w:p w14:paraId="6E4821A6" w14:textId="77777777" w:rsidR="00AB6A84" w:rsidRDefault="00AB6A84">
            <w:r>
              <w:rPr>
                <w:b/>
                <w:color w:val="1A2230"/>
                <w:sz w:val="18"/>
              </w:rPr>
              <w:t>Convert rows/lines to JSON</w:t>
            </w:r>
          </w:p>
        </w:tc>
        <w:tc>
          <w:tcPr>
            <w:tcW w:w="6706" w:type="dxa"/>
          </w:tcPr>
          <w:p w14:paraId="0D4F93E8" w14:textId="77777777" w:rsidR="00AB6A84" w:rsidRDefault="00AB6A84">
            <w:proofErr w:type="spellStart"/>
            <w:r>
              <w:rPr>
                <w:sz w:val="18"/>
              </w:rPr>
              <w:t>biq_</w:t>
            </w:r>
            <w:proofErr w:type="gramStart"/>
            <w:r>
              <w:rPr>
                <w:sz w:val="18"/>
              </w:rPr>
              <w:t>ingestion.Parser</w:t>
            </w:r>
            <w:proofErr w:type="spellEnd"/>
            <w:proofErr w:type="gramEnd"/>
            <w:r>
              <w:rPr>
                <w:sz w:val="18"/>
              </w:rPr>
              <w:t xml:space="preserve"> reads </w:t>
            </w:r>
            <w:proofErr w:type="spellStart"/>
            <w:r>
              <w:rPr>
                <w:sz w:val="18"/>
              </w:rPr>
              <w:t>source_</w:t>
            </w:r>
            <w:proofErr w:type="gramStart"/>
            <w:r>
              <w:rPr>
                <w:sz w:val="18"/>
              </w:rPr>
              <w:t>schema.yaml</w:t>
            </w:r>
            <w:proofErr w:type="spellEnd"/>
            <w:proofErr w:type="gramEnd"/>
            <w:r>
              <w:rPr>
                <w:sz w:val="18"/>
              </w:rPr>
              <w:t>. Each Detail Record line becomes one JSON dict. One record = one message.</w:t>
            </w:r>
          </w:p>
        </w:tc>
      </w:tr>
      <w:tr w:rsidR="00AB6A84" w14:paraId="339AE5F1" w14:textId="77777777" w:rsidTr="00AB6A84">
        <w:trPr>
          <w:trHeight w:val="582"/>
        </w:trPr>
        <w:tc>
          <w:tcPr>
            <w:tcW w:w="838" w:type="dxa"/>
            <w:shd w:val="clear" w:color="auto" w:fill="FAD7A0"/>
          </w:tcPr>
          <w:p w14:paraId="69AB8C46" w14:textId="77777777" w:rsidR="00AB6A84" w:rsidRDefault="00AB6A84">
            <w:r>
              <w:rPr>
                <w:b/>
                <w:color w:val="C27A00"/>
                <w:sz w:val="18"/>
              </w:rPr>
              <w:t>7</w:t>
            </w:r>
          </w:p>
        </w:tc>
        <w:tc>
          <w:tcPr>
            <w:tcW w:w="3073" w:type="dxa"/>
            <w:shd w:val="clear" w:color="auto" w:fill="FAD7A0"/>
          </w:tcPr>
          <w:p w14:paraId="753139EF" w14:textId="77777777" w:rsidR="00AB6A84" w:rsidRDefault="00AB6A84">
            <w:r>
              <w:rPr>
                <w:b/>
                <w:color w:val="1A2230"/>
                <w:sz w:val="18"/>
              </w:rPr>
              <w:t>Publish to Kafka topic</w:t>
            </w:r>
          </w:p>
        </w:tc>
        <w:tc>
          <w:tcPr>
            <w:tcW w:w="6706" w:type="dxa"/>
          </w:tcPr>
          <w:p w14:paraId="1C458F65" w14:textId="77777777" w:rsidR="00AB6A84" w:rsidRDefault="00AB6A84">
            <w:r>
              <w:rPr>
                <w:sz w:val="18"/>
              </w:rPr>
              <w:t>JSON messages published one-per-record to biq-recon.smartdev.raw. IcebergWriter lands to bronze.smartdev_raw.</w:t>
            </w:r>
          </w:p>
        </w:tc>
      </w:tr>
      <w:tr w:rsidR="00AB6A84" w14:paraId="0F0221E4" w14:textId="77777777" w:rsidTr="00AB6A84">
        <w:trPr>
          <w:trHeight w:val="388"/>
        </w:trPr>
        <w:tc>
          <w:tcPr>
            <w:tcW w:w="838" w:type="dxa"/>
            <w:shd w:val="clear" w:color="auto" w:fill="F4F6F9"/>
          </w:tcPr>
          <w:p w14:paraId="587416A1" w14:textId="77777777" w:rsidR="00AB6A84" w:rsidRDefault="00AB6A84">
            <w:r>
              <w:rPr>
                <w:b/>
                <w:color w:val="1A2230"/>
                <w:sz w:val="18"/>
              </w:rPr>
              <w:t>8</w:t>
            </w:r>
          </w:p>
        </w:tc>
        <w:tc>
          <w:tcPr>
            <w:tcW w:w="3073" w:type="dxa"/>
            <w:shd w:val="clear" w:color="auto" w:fill="F4F6F9"/>
          </w:tcPr>
          <w:p w14:paraId="789514A6" w14:textId="77777777" w:rsidR="00AB6A84" w:rsidRDefault="00AB6A84">
            <w:r>
              <w:rPr>
                <w:b/>
                <w:color w:val="1A2230"/>
                <w:sz w:val="18"/>
              </w:rPr>
              <w:t>L1 Structural DQ</w:t>
            </w:r>
          </w:p>
        </w:tc>
        <w:tc>
          <w:tcPr>
            <w:tcW w:w="6706" w:type="dxa"/>
          </w:tcPr>
          <w:p w14:paraId="3CC5E580" w14:textId="77777777" w:rsidR="00AB6A84" w:rsidRDefault="00AB6A84">
            <w:r>
              <w:rPr>
                <w:sz w:val="18"/>
              </w:rPr>
              <w:t xml:space="preserve">validator.py applies </w:t>
            </w:r>
            <w:proofErr w:type="spellStart"/>
            <w:r>
              <w:rPr>
                <w:sz w:val="18"/>
              </w:rPr>
              <w:t>structural_</w:t>
            </w:r>
            <w:proofErr w:type="gramStart"/>
            <w:r>
              <w:rPr>
                <w:sz w:val="18"/>
              </w:rPr>
              <w:t>rules.yaml</w:t>
            </w:r>
            <w:proofErr w:type="spellEnd"/>
            <w:proofErr w:type="gramEnd"/>
            <w:r>
              <w:rPr>
                <w:sz w:val="18"/>
              </w:rPr>
              <w:t xml:space="preserve"> — required fields, types, lengths. Rejects to error_log.</w:t>
            </w:r>
          </w:p>
        </w:tc>
      </w:tr>
      <w:tr w:rsidR="00AB6A84" w14:paraId="6FA120D4" w14:textId="77777777" w:rsidTr="00AB6A84">
        <w:trPr>
          <w:trHeight w:val="380"/>
        </w:trPr>
        <w:tc>
          <w:tcPr>
            <w:tcW w:w="838" w:type="dxa"/>
            <w:shd w:val="clear" w:color="auto" w:fill="F4F6F9"/>
          </w:tcPr>
          <w:p w14:paraId="5FDAD8C1" w14:textId="77777777" w:rsidR="00AB6A84" w:rsidRDefault="00AB6A84">
            <w:r>
              <w:rPr>
                <w:b/>
                <w:color w:val="1A2230"/>
                <w:sz w:val="18"/>
              </w:rPr>
              <w:t>9</w:t>
            </w:r>
          </w:p>
        </w:tc>
        <w:tc>
          <w:tcPr>
            <w:tcW w:w="3073" w:type="dxa"/>
            <w:shd w:val="clear" w:color="auto" w:fill="F4F6F9"/>
          </w:tcPr>
          <w:p w14:paraId="69BA5567" w14:textId="77777777" w:rsidR="00AB6A84" w:rsidRDefault="00AB6A84">
            <w:r>
              <w:rPr>
                <w:b/>
                <w:color w:val="1A2230"/>
                <w:sz w:val="18"/>
              </w:rPr>
              <w:t>L2 Enrich + PII mask</w:t>
            </w:r>
          </w:p>
        </w:tc>
        <w:tc>
          <w:tcPr>
            <w:tcW w:w="6706" w:type="dxa"/>
          </w:tcPr>
          <w:p w14:paraId="29EFCD3B" w14:textId="77777777" w:rsidR="00AB6A84" w:rsidRDefault="00AB6A84">
            <w:r>
              <w:rPr>
                <w:sz w:val="18"/>
              </w:rPr>
              <w:t>enricher.py resolves crosswalk codes and HMAC-masks PII fields. Raw SSN discarded immediately.</w:t>
            </w:r>
          </w:p>
        </w:tc>
      </w:tr>
      <w:tr w:rsidR="00AB6A84" w14:paraId="6FDA91AC" w14:textId="77777777" w:rsidTr="00AB6A84">
        <w:trPr>
          <w:trHeight w:val="776"/>
        </w:trPr>
        <w:tc>
          <w:tcPr>
            <w:tcW w:w="838" w:type="dxa"/>
            <w:shd w:val="clear" w:color="auto" w:fill="D6EAF8"/>
          </w:tcPr>
          <w:p w14:paraId="13756166" w14:textId="77777777" w:rsidR="00AB6A84" w:rsidRDefault="00AB6A84">
            <w:r>
              <w:rPr>
                <w:b/>
                <w:color w:val="1F5FA8"/>
                <w:sz w:val="18"/>
              </w:rPr>
              <w:t>10 ★</w:t>
            </w:r>
          </w:p>
        </w:tc>
        <w:tc>
          <w:tcPr>
            <w:tcW w:w="3073" w:type="dxa"/>
            <w:shd w:val="clear" w:color="auto" w:fill="D6EAF8"/>
          </w:tcPr>
          <w:p w14:paraId="19264D9D" w14:textId="77777777" w:rsidR="00AB6A84" w:rsidRDefault="00AB6A84">
            <w:r>
              <w:rPr>
                <w:b/>
                <w:color w:val="1A2230"/>
                <w:sz w:val="18"/>
              </w:rPr>
              <w:t>L3 Domain routing (THE HINGE)</w:t>
            </w:r>
          </w:p>
        </w:tc>
        <w:tc>
          <w:tcPr>
            <w:tcW w:w="6706" w:type="dxa"/>
          </w:tcPr>
          <w:p w14:paraId="537FFB5A" w14:textId="77777777" w:rsidR="00AB6A84" w:rsidRDefault="00AB6A84">
            <w:r>
              <w:rPr>
                <w:sz w:val="18"/>
              </w:rPr>
              <w:t xml:space="preserve">schema_mapping.py reads </w:t>
            </w:r>
            <w:proofErr w:type="spellStart"/>
            <w:r>
              <w:rPr>
                <w:sz w:val="18"/>
              </w:rPr>
              <w:t>field_</w:t>
            </w:r>
            <w:proofErr w:type="gramStart"/>
            <w:r>
              <w:rPr>
                <w:sz w:val="18"/>
              </w:rPr>
              <w:t>mapping.yaml</w:t>
            </w:r>
            <w:proofErr w:type="spellEnd"/>
            <w:proofErr w:type="gramEnd"/>
            <w:r>
              <w:rPr>
                <w:sz w:val="18"/>
              </w:rPr>
              <w:t xml:space="preserve"> and splits each record into Person / Employment / Enrollment JSON envelopes. The ONLY place domain logic activates.</w:t>
            </w:r>
          </w:p>
        </w:tc>
      </w:tr>
      <w:tr w:rsidR="00AB6A84" w14:paraId="418E87AE" w14:textId="77777777" w:rsidTr="00AB6A84">
        <w:trPr>
          <w:trHeight w:val="582"/>
        </w:trPr>
        <w:tc>
          <w:tcPr>
            <w:tcW w:w="838" w:type="dxa"/>
            <w:shd w:val="clear" w:color="auto" w:fill="D6EAF8"/>
          </w:tcPr>
          <w:p w14:paraId="2F13557E" w14:textId="77777777" w:rsidR="00AB6A84" w:rsidRDefault="00AB6A84">
            <w:r>
              <w:rPr>
                <w:b/>
                <w:color w:val="1F5FA8"/>
                <w:sz w:val="18"/>
              </w:rPr>
              <w:t>11</w:t>
            </w:r>
          </w:p>
        </w:tc>
        <w:tc>
          <w:tcPr>
            <w:tcW w:w="3073" w:type="dxa"/>
            <w:shd w:val="clear" w:color="auto" w:fill="D6EAF8"/>
          </w:tcPr>
          <w:p w14:paraId="13C38CBB" w14:textId="77777777" w:rsidR="00AB6A84" w:rsidRDefault="00AB6A84">
            <w:r>
              <w:rPr>
                <w:b/>
                <w:color w:val="1A2230"/>
                <w:sz w:val="18"/>
              </w:rPr>
              <w:t>L4 Business DQ</w:t>
            </w:r>
          </w:p>
        </w:tc>
        <w:tc>
          <w:tcPr>
            <w:tcW w:w="6706" w:type="dxa"/>
          </w:tcPr>
          <w:p w14:paraId="5CDDBC52" w14:textId="77777777" w:rsidR="00AB6A84" w:rsidRDefault="00AB6A84">
            <w:r>
              <w:rPr>
                <w:sz w:val="18"/>
              </w:rPr>
              <w:t xml:space="preserve">dq_engine.py applies </w:t>
            </w:r>
            <w:proofErr w:type="spellStart"/>
            <w:r>
              <w:rPr>
                <w:sz w:val="18"/>
              </w:rPr>
              <w:t>business_</w:t>
            </w:r>
            <w:proofErr w:type="gramStart"/>
            <w:r>
              <w:rPr>
                <w:sz w:val="18"/>
              </w:rPr>
              <w:t>rules.yaml</w:t>
            </w:r>
            <w:proofErr w:type="spellEnd"/>
            <w:proofErr w:type="gramEnd"/>
            <w:r>
              <w:rPr>
                <w:sz w:val="18"/>
              </w:rPr>
              <w:t xml:space="preserve"> — cross-field checks, date sequences, REJECT / WARN / FIX per envelope.</w:t>
            </w:r>
          </w:p>
        </w:tc>
      </w:tr>
      <w:tr w:rsidR="00AB6A84" w14:paraId="30DB6E06" w14:textId="77777777" w:rsidTr="00AB6A84">
        <w:trPr>
          <w:trHeight w:val="574"/>
        </w:trPr>
        <w:tc>
          <w:tcPr>
            <w:tcW w:w="838" w:type="dxa"/>
            <w:shd w:val="clear" w:color="auto" w:fill="D5F5E3"/>
          </w:tcPr>
          <w:p w14:paraId="13F7FBA6" w14:textId="77777777" w:rsidR="00AB6A84" w:rsidRDefault="00AB6A84">
            <w:r>
              <w:rPr>
                <w:b/>
                <w:color w:val="1A6B5A"/>
                <w:sz w:val="18"/>
              </w:rPr>
              <w:t>12</w:t>
            </w:r>
          </w:p>
        </w:tc>
        <w:tc>
          <w:tcPr>
            <w:tcW w:w="3073" w:type="dxa"/>
            <w:shd w:val="clear" w:color="auto" w:fill="D5F5E3"/>
          </w:tcPr>
          <w:p w14:paraId="2B7DD630" w14:textId="77777777" w:rsidR="00AB6A84" w:rsidRDefault="00AB6A84">
            <w:r>
              <w:rPr>
                <w:b/>
                <w:color w:val="1A2230"/>
                <w:sz w:val="18"/>
              </w:rPr>
              <w:t>Person Domain Load</w:t>
            </w:r>
          </w:p>
        </w:tc>
        <w:tc>
          <w:tcPr>
            <w:tcW w:w="6706" w:type="dxa"/>
          </w:tcPr>
          <w:p w14:paraId="20D54597" w14:textId="77777777" w:rsidR="00AB6A84" w:rsidRDefault="00AB6A84">
            <w:r>
              <w:rPr>
                <w:sz w:val="18"/>
              </w:rPr>
              <w:t xml:space="preserve">person_load_job.py subscribes to </w:t>
            </w:r>
            <w:proofErr w:type="spellStart"/>
            <w:proofErr w:type="gramStart"/>
            <w:r>
              <w:rPr>
                <w:sz w:val="18"/>
              </w:rPr>
              <w:t>person.payload</w:t>
            </w:r>
            <w:proofErr w:type="spellEnd"/>
            <w:proofErr w:type="gramEnd"/>
            <w:r>
              <w:rPr>
                <w:sz w:val="18"/>
              </w:rPr>
              <w:t xml:space="preserve"> and </w:t>
            </w:r>
            <w:proofErr w:type="spellStart"/>
            <w:r>
              <w:rPr>
                <w:sz w:val="18"/>
              </w:rPr>
              <w:t>upserts</w:t>
            </w:r>
            <w:proofErr w:type="spellEnd"/>
            <w:r>
              <w:rPr>
                <w:sz w:val="18"/>
              </w:rPr>
              <w:t xml:space="preserve"> person_</w:t>
            </w:r>
            <w:proofErr w:type="gramStart"/>
            <w:r>
              <w:rPr>
                <w:sz w:val="18"/>
              </w:rPr>
              <w:t>management.*</w:t>
            </w:r>
            <w:proofErr w:type="gramEnd"/>
            <w:r>
              <w:rPr>
                <w:sz w:val="18"/>
              </w:rPr>
              <w:t xml:space="preserve"> tables in a single atomic DB transaction.</w:t>
            </w:r>
          </w:p>
        </w:tc>
      </w:tr>
      <w:tr w:rsidR="00AB6A84" w14:paraId="6845EBBB" w14:textId="77777777" w:rsidTr="00AB6A84">
        <w:trPr>
          <w:trHeight w:val="582"/>
        </w:trPr>
        <w:tc>
          <w:tcPr>
            <w:tcW w:w="838" w:type="dxa"/>
            <w:shd w:val="clear" w:color="auto" w:fill="D5F5E3"/>
          </w:tcPr>
          <w:p w14:paraId="6D18B08C" w14:textId="77777777" w:rsidR="00AB6A84" w:rsidRDefault="00AB6A84">
            <w:r>
              <w:rPr>
                <w:b/>
                <w:color w:val="1A6B5A"/>
                <w:sz w:val="18"/>
              </w:rPr>
              <w:t>13</w:t>
            </w:r>
          </w:p>
        </w:tc>
        <w:tc>
          <w:tcPr>
            <w:tcW w:w="3073" w:type="dxa"/>
            <w:shd w:val="clear" w:color="auto" w:fill="D5F5E3"/>
          </w:tcPr>
          <w:p w14:paraId="6739D8ED" w14:textId="77777777" w:rsidR="00AB6A84" w:rsidRDefault="00AB6A84">
            <w:r>
              <w:rPr>
                <w:b/>
                <w:color w:val="1A2230"/>
                <w:sz w:val="18"/>
              </w:rPr>
              <w:t>Employment + Enrollment Load</w:t>
            </w:r>
          </w:p>
        </w:tc>
        <w:tc>
          <w:tcPr>
            <w:tcW w:w="6706" w:type="dxa"/>
          </w:tcPr>
          <w:p w14:paraId="173BB2C5" w14:textId="77777777" w:rsidR="00AB6A84" w:rsidRDefault="00AB6A84">
            <w:r>
              <w:rPr>
                <w:sz w:val="18"/>
              </w:rPr>
              <w:t>employment_load_job.py and enrollment_load_job.py run in parallel, consuming their topics and upserting HBE tables.</w:t>
            </w:r>
          </w:p>
        </w:tc>
      </w:tr>
      <w:tr w:rsidR="00AB6A84" w14:paraId="239B8B56" w14:textId="77777777" w:rsidTr="00AB6A84">
        <w:trPr>
          <w:trHeight w:val="574"/>
        </w:trPr>
        <w:tc>
          <w:tcPr>
            <w:tcW w:w="838" w:type="dxa"/>
            <w:shd w:val="clear" w:color="auto" w:fill="EDE1F5"/>
          </w:tcPr>
          <w:p w14:paraId="5D715FAA" w14:textId="77777777" w:rsidR="00AB6A84" w:rsidRDefault="00AB6A84">
            <w:r>
              <w:rPr>
                <w:b/>
                <w:color w:val="5B2A86"/>
                <w:sz w:val="18"/>
              </w:rPr>
              <w:t>14</w:t>
            </w:r>
          </w:p>
        </w:tc>
        <w:tc>
          <w:tcPr>
            <w:tcW w:w="3073" w:type="dxa"/>
            <w:shd w:val="clear" w:color="auto" w:fill="EDE1F5"/>
          </w:tcPr>
          <w:p w14:paraId="616FEAD3" w14:textId="77777777" w:rsidR="00AB6A84" w:rsidRDefault="00AB6A84">
            <w:r>
              <w:rPr>
                <w:b/>
                <w:color w:val="1A2230"/>
                <w:sz w:val="18"/>
              </w:rPr>
              <w:t>ABC Control + cycle COMPLETE</w:t>
            </w:r>
          </w:p>
        </w:tc>
        <w:tc>
          <w:tcPr>
            <w:tcW w:w="6706" w:type="dxa"/>
          </w:tcPr>
          <w:p w14:paraId="4F7DAE7B" w14:textId="77777777" w:rsidR="00AB6A84" w:rsidRDefault="00AB6A84">
            <w:r>
              <w:rPr>
                <w:sz w:val="18"/>
              </w:rPr>
              <w:t>Count balance verified at all 5 boundaries. cycle_control status set to COMPLETE. balance_control and error_log mirrored to Iceberg ops tables for AI reports.</w:t>
            </w:r>
          </w:p>
        </w:tc>
      </w:tr>
    </w:tbl>
    <w:p w14:paraId="44568D63" w14:textId="77777777" w:rsidR="00487343" w:rsidRDefault="00CB7BA7">
      <w:pPr>
        <w:pStyle w:val="Heading1"/>
      </w:pPr>
      <w:r>
        <w:t>1. Conceptual foundations — read this first</w:t>
      </w:r>
    </w:p>
    <w:p w14:paraId="477AF6E4" w14:textId="77777777" w:rsidR="00487343" w:rsidRDefault="00CB7BA7">
      <w:pPr>
        <w:spacing w:after="60"/>
      </w:pPr>
      <w:r>
        <w:rPr>
          <w:color w:val="1A2230"/>
        </w:rPr>
        <w:t>Before writing any code, internalise these foundational concepts. Every execution step follows from them. Time spent here saves debugging time later.</w:t>
      </w:r>
    </w:p>
    <w:p w14:paraId="669D300F" w14:textId="77777777" w:rsidR="00487343" w:rsidRDefault="00CB7BA7">
      <w:pPr>
        <w:pStyle w:val="Heading2"/>
      </w:pPr>
      <w:r>
        <w:t>1.1 The medallion model — Bronze, Silver, Gold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760"/>
        <w:gridCol w:w="3900"/>
      </w:tblGrid>
      <w:tr w:rsidR="00487343" w14:paraId="295FD5DA" w14:textId="77777777">
        <w:tc>
          <w:tcPr>
            <w:tcW w:w="11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37499DBF" w14:textId="77777777" w:rsidR="00487343" w:rsidRDefault="00CB7BA7">
            <w:r>
              <w:rPr>
                <w:b/>
                <w:bCs/>
                <w:color w:val="FFFFFF"/>
                <w:sz w:val="18"/>
                <w:szCs w:val="18"/>
              </w:rPr>
              <w:t>Layer</w:t>
            </w:r>
          </w:p>
        </w:tc>
        <w:tc>
          <w:tcPr>
            <w:tcW w:w="16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1E356A40" w14:textId="77777777" w:rsidR="00487343" w:rsidRDefault="00CB7BA7">
            <w:r>
              <w:rPr>
                <w:b/>
                <w:bCs/>
                <w:color w:val="FFFFFF"/>
                <w:sz w:val="18"/>
                <w:szCs w:val="18"/>
              </w:rPr>
              <w:t>What lives here</w:t>
            </w:r>
          </w:p>
        </w:tc>
        <w:tc>
          <w:tcPr>
            <w:tcW w:w="276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0239E621" w14:textId="77777777" w:rsidR="00487343" w:rsidRDefault="00CB7BA7">
            <w:r>
              <w:rPr>
                <w:b/>
                <w:bCs/>
                <w:color w:val="FFFFFF"/>
                <w:sz w:val="18"/>
                <w:szCs w:val="18"/>
              </w:rPr>
              <w:t>Transformations applied</w:t>
            </w:r>
          </w:p>
        </w:tc>
        <w:tc>
          <w:tcPr>
            <w:tcW w:w="39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023E4168" w14:textId="77777777" w:rsidR="00487343" w:rsidRDefault="00CB7BA7">
            <w:r>
              <w:rPr>
                <w:b/>
                <w:bCs/>
                <w:color w:val="FFFFFF"/>
                <w:sz w:val="18"/>
                <w:szCs w:val="18"/>
              </w:rPr>
              <w:t>Outputs</w:t>
            </w:r>
          </w:p>
        </w:tc>
      </w:tr>
      <w:tr w:rsidR="00487343" w14:paraId="75774560" w14:textId="77777777">
        <w:tc>
          <w:tcPr>
            <w:tcW w:w="11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5C9BD6F8" w14:textId="77777777" w:rsidR="00487343" w:rsidRDefault="00CB7BA7">
            <w:r>
              <w:rPr>
                <w:b/>
                <w:bCs/>
                <w:color w:val="C27A00"/>
                <w:sz w:val="18"/>
                <w:szCs w:val="18"/>
              </w:rPr>
              <w:t>Bronze</w:t>
            </w:r>
          </w:p>
        </w:tc>
        <w:tc>
          <w:tcPr>
            <w:tcW w:w="1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192C4EE" w14:textId="77777777" w:rsidR="00487343" w:rsidRDefault="00CB7BA7">
            <w:r>
              <w:rPr>
                <w:color w:val="1A2230"/>
                <w:sz w:val="18"/>
                <w:szCs w:val="18"/>
              </w:rPr>
              <w:t>Faithful copy of the source file, parsed into records but otherwise unchanged.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9BA52" w14:textId="77777777" w:rsidR="00487343" w:rsidRDefault="00CB7BA7">
            <w:r>
              <w:rPr>
                <w:color w:val="1A2230"/>
                <w:sz w:val="18"/>
                <w:szCs w:val="18"/>
              </w:rPr>
              <w:t>None semantic. File is decrypted, parsed (fixed-width or CSV), records emitted to Kafka, landed in Iceberg.</w:t>
            </w:r>
          </w:p>
        </w:tc>
        <w:tc>
          <w:tcPr>
            <w:tcW w:w="39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28DD027" w14:textId="77777777" w:rsidR="00487343" w:rsidRDefault="00CB7BA7">
            <w:r>
              <w:rPr>
                <w:color w:val="1A2230"/>
                <w:sz w:val="18"/>
                <w:szCs w:val="18"/>
              </w:rPr>
              <w:t>Iceberg table: bronze.smartdev_raw Replayable, queryable via Spark SQL</w:t>
            </w:r>
          </w:p>
        </w:tc>
      </w:tr>
      <w:tr w:rsidR="00487343" w14:paraId="3C2605BD" w14:textId="77777777">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AD7293" w14:textId="77777777" w:rsidR="00487343" w:rsidRDefault="00CB7BA7">
            <w:r>
              <w:rPr>
                <w:b/>
                <w:bCs/>
                <w:color w:val="1F5FA8"/>
                <w:sz w:val="18"/>
                <w:szCs w:val="18"/>
              </w:rPr>
              <w:t>Silver</w:t>
            </w:r>
          </w:p>
        </w:tc>
        <w:tc>
          <w:tcPr>
            <w:tcW w:w="1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8117799" w14:textId="77777777" w:rsidR="00487343" w:rsidRDefault="00CB7BA7">
            <w:r>
              <w:rPr>
                <w:color w:val="1A2230"/>
                <w:sz w:val="18"/>
                <w:szCs w:val="18"/>
              </w:rPr>
              <w:t xml:space="preserve">Clean, validated, PII-masked records. Then per-domain JSON envelopes </w:t>
            </w:r>
            <w:r>
              <w:rPr>
                <w:color w:val="1A2230"/>
                <w:sz w:val="18"/>
                <w:szCs w:val="18"/>
              </w:rPr>
              <w:lastRenderedPageBreak/>
              <w:t>ready for loaders.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60EB5" w14:textId="77777777" w:rsidR="00487343" w:rsidRDefault="00CB7BA7">
            <w:r>
              <w:rPr>
                <w:color w:val="1A2230"/>
                <w:sz w:val="18"/>
                <w:szCs w:val="18"/>
              </w:rPr>
              <w:lastRenderedPageBreak/>
              <w:t>L1 structural DQ. L2 PII mask + crosswalk. L3 schema mapping (HINGE — domain routing). L4 business rule DQ.</w:t>
            </w:r>
          </w:p>
        </w:tc>
        <w:tc>
          <w:tcPr>
            <w:tcW w:w="39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C0F25B3" w14:textId="77777777" w:rsidR="00487343" w:rsidRDefault="00CB7BA7">
            <w:r>
              <w:rPr>
                <w:color w:val="1A2230"/>
                <w:sz w:val="18"/>
                <w:szCs w:val="18"/>
              </w:rPr>
              <w:t>Iceberg: bronze.smartdev_validated, bronze.smartdev_enriched Kafka: person.payload, employment.payload, enrollment.payload</w:t>
            </w:r>
          </w:p>
        </w:tc>
      </w:tr>
      <w:tr w:rsidR="00487343" w14:paraId="24D87BA8" w14:textId="77777777">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9B708F7" w14:textId="77777777" w:rsidR="00487343" w:rsidRDefault="00CB7BA7">
            <w:r>
              <w:rPr>
                <w:b/>
                <w:bCs/>
                <w:color w:val="1A6B5A"/>
                <w:sz w:val="18"/>
                <w:szCs w:val="18"/>
              </w:rPr>
              <w:t>Gold</w:t>
            </w:r>
          </w:p>
        </w:tc>
        <w:tc>
          <w:tcPr>
            <w:tcW w:w="1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DDFB563" w14:textId="77777777" w:rsidR="00487343" w:rsidRDefault="00CB7BA7">
            <w:r>
              <w:rPr>
                <w:color w:val="1A2230"/>
                <w:sz w:val="18"/>
                <w:szCs w:val="18"/>
              </w:rPr>
              <w:t>System of record — HBE Postgres tables that the BIQ application reads.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E5FA6" w14:textId="77777777" w:rsidR="00487343" w:rsidRDefault="00CB7BA7">
            <w:r>
              <w:rPr>
                <w:color w:val="1A2230"/>
                <w:sz w:val="18"/>
                <w:szCs w:val="18"/>
              </w:rPr>
              <w:t>L5 atomic per-domain loads. Each loader writes its owned tables in a single DB transaction.</w:t>
            </w:r>
          </w:p>
        </w:tc>
        <w:tc>
          <w:tcPr>
            <w:tcW w:w="39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5E81E20" w14:textId="77777777" w:rsidR="00487343" w:rsidRDefault="00CB7BA7">
            <w:r>
              <w:rPr>
                <w:color w:val="1A2230"/>
                <w:sz w:val="18"/>
                <w:szCs w:val="18"/>
              </w:rPr>
              <w:t>HBE tables: person_management.person, person_management.person_employment, plan_enrt, etc. (13 tables for SmartDev scope)</w:t>
            </w:r>
          </w:p>
        </w:tc>
      </w:tr>
    </w:tbl>
    <w:p w14:paraId="1F90A161" w14:textId="77777777" w:rsidR="00487343" w:rsidRDefault="00CB7BA7">
      <w:pPr>
        <w:pStyle w:val="Heading2"/>
      </w:pPr>
      <w:r>
        <w:t>1.2 Where DQ happens — two distinct layers</w:t>
      </w:r>
    </w:p>
    <w:p w14:paraId="0A8BD225" w14:textId="77777777" w:rsidR="00487343" w:rsidRDefault="00CB7BA7">
      <w:pPr>
        <w:spacing w:after="60"/>
      </w:pPr>
      <w:r>
        <w:rPr>
          <w:color w:val="1A2230"/>
        </w:rPr>
        <w:t>Data quality checking happens at exactly two points. They have different jobs and run at different points in the pipeline.</w:t>
      </w:r>
    </w:p>
    <w:p w14:paraId="55D950EA" w14:textId="77777777" w:rsidR="00487343" w:rsidRDefault="00CB7BA7">
      <w:pPr>
        <w:pStyle w:val="Heading3"/>
      </w:pPr>
      <w:r>
        <w:t xml:space="preserve">L1 — Structural DQ (at </w:t>
      </w:r>
      <w:proofErr w:type="gramStart"/>
      <w:r>
        <w:t>Bronze</w:t>
      </w:r>
      <w:proofErr w:type="gramEnd"/>
      <w:r>
        <w:t xml:space="preserve"> boundary)</w:t>
      </w:r>
    </w:p>
    <w:p w14:paraId="0D01F648" w14:textId="77777777" w:rsidR="00487343" w:rsidRDefault="00CB7BA7">
      <w:pPr>
        <w:pStyle w:val="ListParagraph"/>
        <w:numPr>
          <w:ilvl w:val="0"/>
          <w:numId w:val="1"/>
        </w:numPr>
        <w:spacing w:before="28" w:after="28"/>
      </w:pPr>
      <w:r>
        <w:rPr>
          <w:color w:val="1A2230"/>
        </w:rPr>
        <w:t>Purpose: reject malformed records before any business processing.</w:t>
      </w:r>
    </w:p>
    <w:p w14:paraId="1F51D065" w14:textId="77777777" w:rsidR="00487343" w:rsidRDefault="00CB7BA7">
      <w:pPr>
        <w:pStyle w:val="ListParagraph"/>
        <w:numPr>
          <w:ilvl w:val="0"/>
          <w:numId w:val="1"/>
        </w:numPr>
        <w:spacing w:before="28" w:after="28"/>
      </w:pPr>
      <w:r>
        <w:rPr>
          <w:color w:val="1A2230"/>
        </w:rPr>
        <w:t>Checks: required fields populated, data types correct, lengths within spec, date formats parseable.</w:t>
      </w:r>
    </w:p>
    <w:p w14:paraId="20B47AED" w14:textId="77777777" w:rsidR="00487343" w:rsidRDefault="00CB7BA7">
      <w:pPr>
        <w:pStyle w:val="ListParagraph"/>
        <w:numPr>
          <w:ilvl w:val="0"/>
          <w:numId w:val="1"/>
        </w:numPr>
        <w:spacing w:before="28" w:after="28"/>
      </w:pPr>
      <w:r>
        <w:rPr>
          <w:color w:val="1A2230"/>
        </w:rPr>
        <w:t>Cost: cheap — operates on one field at a time, no cross-record lookups.</w:t>
      </w:r>
    </w:p>
    <w:p w14:paraId="46DC8D78" w14:textId="77777777" w:rsidR="00487343" w:rsidRDefault="00CB7BA7">
      <w:pPr>
        <w:pStyle w:val="ListParagraph"/>
        <w:numPr>
          <w:ilvl w:val="0"/>
          <w:numId w:val="1"/>
        </w:numPr>
        <w:spacing w:before="28" w:after="28"/>
      </w:pPr>
      <w:r>
        <w:rPr>
          <w:color w:val="1A2230"/>
        </w:rPr>
        <w:t>Action on failure: reject record to pipeline_errors and DLQ. Do not propagate.</w:t>
      </w:r>
    </w:p>
    <w:p w14:paraId="162C175A" w14:textId="3D94EA16" w:rsidR="00487343" w:rsidRDefault="00CB7BA7">
      <w:pPr>
        <w:pStyle w:val="ListParagraph"/>
        <w:numPr>
          <w:ilvl w:val="0"/>
          <w:numId w:val="1"/>
        </w:numPr>
        <w:spacing w:before="28" w:after="28"/>
      </w:pPr>
      <w:r>
        <w:rPr>
          <w:color w:val="1A2230"/>
        </w:rPr>
        <w:t xml:space="preserve">Config: </w:t>
      </w:r>
      <w:proofErr w:type="spellStart"/>
      <w:r>
        <w:rPr>
          <w:color w:val="1A2230"/>
        </w:rPr>
        <w:t>smartdev_structural_</w:t>
      </w:r>
      <w:proofErr w:type="gramStart"/>
      <w:r>
        <w:rPr>
          <w:color w:val="1A2230"/>
        </w:rPr>
        <w:t>rules.yaml</w:t>
      </w:r>
      <w:proofErr w:type="spellEnd"/>
      <w:proofErr w:type="gramEnd"/>
      <w:r>
        <w:rPr>
          <w:color w:val="1A2230"/>
        </w:rPr>
        <w:t xml:space="preserve"> (generated from </w:t>
      </w:r>
      <w:r w:rsidR="00AB6A84">
        <w:rPr>
          <w:color w:val="1A2230"/>
        </w:rPr>
        <w:t>UNIFIED MAPPING Excel</w:t>
      </w:r>
      <w:r>
        <w:rPr>
          <w:color w:val="1A2230"/>
        </w:rPr>
        <w:t>)</w:t>
      </w:r>
    </w:p>
    <w:p w14:paraId="34889A9B" w14:textId="77777777" w:rsidR="00487343" w:rsidRDefault="00CB7BA7">
      <w:pPr>
        <w:spacing w:after="20"/>
      </w:pPr>
      <w:r>
        <w:rPr>
          <w:b/>
          <w:bCs/>
          <w:color w:val="1A2230"/>
        </w:rPr>
        <w:t>Example checks:</w:t>
      </w:r>
    </w:p>
    <w:p w14:paraId="77A00E03" w14:textId="77777777" w:rsidR="00487343" w:rsidRDefault="00CB7BA7">
      <w:pPr>
        <w:pStyle w:val="ListParagraph"/>
        <w:numPr>
          <w:ilvl w:val="1"/>
          <w:numId w:val="1"/>
        </w:numPr>
        <w:spacing w:before="28" w:after="28"/>
      </w:pPr>
      <w:r>
        <w:rPr>
          <w:color w:val="1A2230"/>
        </w:rPr>
        <w:t>Is the SSN field populated and 9 digits?</w:t>
      </w:r>
    </w:p>
    <w:p w14:paraId="524683E6" w14:textId="77777777" w:rsidR="00487343" w:rsidRDefault="00CB7BA7">
      <w:pPr>
        <w:pStyle w:val="ListParagraph"/>
        <w:numPr>
          <w:ilvl w:val="1"/>
          <w:numId w:val="1"/>
        </w:numPr>
        <w:spacing w:before="28" w:after="28"/>
      </w:pPr>
      <w:r>
        <w:rPr>
          <w:color w:val="1A2230"/>
        </w:rPr>
        <w:t>Is date_of_birth a valid YYYYMMDD format?</w:t>
      </w:r>
    </w:p>
    <w:p w14:paraId="763EDD4D" w14:textId="77777777" w:rsidR="00487343" w:rsidRDefault="00CB7BA7">
      <w:pPr>
        <w:pStyle w:val="ListParagraph"/>
        <w:numPr>
          <w:ilvl w:val="1"/>
          <w:numId w:val="1"/>
        </w:numPr>
        <w:spacing w:before="28" w:after="28"/>
      </w:pPr>
      <w:r>
        <w:rPr>
          <w:color w:val="1A2230"/>
        </w:rPr>
        <w:t>Is the last_name field 35 characters or fewer?</w:t>
      </w:r>
    </w:p>
    <w:p w14:paraId="3A715D5B" w14:textId="77777777" w:rsidR="00487343" w:rsidRDefault="00CB7BA7">
      <w:pPr>
        <w:pStyle w:val="Heading3"/>
      </w:pPr>
      <w:r>
        <w:t xml:space="preserve">L4 — Business / Semantic DQ (at </w:t>
      </w:r>
      <w:proofErr w:type="gramStart"/>
      <w:r>
        <w:t>Silver</w:t>
      </w:r>
      <w:proofErr w:type="gramEnd"/>
      <w:r>
        <w:t xml:space="preserve"> boundary)</w:t>
      </w:r>
    </w:p>
    <w:p w14:paraId="2A174F91" w14:textId="77777777" w:rsidR="00487343" w:rsidRDefault="00CB7BA7">
      <w:pPr>
        <w:pStyle w:val="ListParagraph"/>
        <w:numPr>
          <w:ilvl w:val="0"/>
          <w:numId w:val="1"/>
        </w:numPr>
        <w:spacing w:before="28" w:after="28"/>
      </w:pPr>
      <w:r>
        <w:rPr>
          <w:color w:val="1A2230"/>
        </w:rPr>
        <w:t>Purpose: reject records with valid structure but invalid business meaning.</w:t>
      </w:r>
    </w:p>
    <w:p w14:paraId="5B54298B" w14:textId="77777777" w:rsidR="00487343" w:rsidRDefault="00CB7BA7">
      <w:pPr>
        <w:pStyle w:val="ListParagraph"/>
        <w:numPr>
          <w:ilvl w:val="0"/>
          <w:numId w:val="1"/>
        </w:numPr>
        <w:spacing w:before="28" w:after="28"/>
      </w:pPr>
      <w:r>
        <w:rPr>
          <w:color w:val="1A2230"/>
        </w:rPr>
        <w:t>Checks: cross-field logic, date sequences, valid code combinations, referential integrity.</w:t>
      </w:r>
    </w:p>
    <w:p w14:paraId="46CA985B" w14:textId="77777777" w:rsidR="00487343" w:rsidRDefault="00CB7BA7">
      <w:pPr>
        <w:pStyle w:val="ListParagraph"/>
        <w:numPr>
          <w:ilvl w:val="0"/>
          <w:numId w:val="1"/>
        </w:numPr>
        <w:spacing w:before="28" w:after="28"/>
      </w:pPr>
      <w:r>
        <w:rPr>
          <w:color w:val="1A2230"/>
        </w:rPr>
        <w:t>Cost: more expensive — may do crosswalk lookups, cross-field comparisons.</w:t>
      </w:r>
    </w:p>
    <w:p w14:paraId="6543B33F" w14:textId="77777777" w:rsidR="00487343" w:rsidRDefault="00CB7BA7">
      <w:pPr>
        <w:pStyle w:val="ListParagraph"/>
        <w:numPr>
          <w:ilvl w:val="0"/>
          <w:numId w:val="1"/>
        </w:numPr>
        <w:spacing w:before="28" w:after="28"/>
      </w:pPr>
      <w:r>
        <w:rPr>
          <w:color w:val="1A2230"/>
        </w:rPr>
        <w:t>Action on failure: REJECT, WARN, or FIX based on rule configuration.</w:t>
      </w:r>
    </w:p>
    <w:p w14:paraId="71407012" w14:textId="77777777" w:rsidR="00487343" w:rsidRDefault="00CB7BA7">
      <w:pPr>
        <w:pStyle w:val="ListParagraph"/>
        <w:numPr>
          <w:ilvl w:val="0"/>
          <w:numId w:val="1"/>
        </w:numPr>
        <w:spacing w:before="28" w:after="28"/>
      </w:pPr>
      <w:r>
        <w:rPr>
          <w:color w:val="1A2230"/>
        </w:rPr>
        <w:t>Config: smartdev_business_rules.yaml</w:t>
      </w:r>
    </w:p>
    <w:p w14:paraId="501849DD" w14:textId="77777777" w:rsidR="00487343" w:rsidRDefault="00CB7BA7">
      <w:pPr>
        <w:spacing w:after="20"/>
      </w:pPr>
      <w:r>
        <w:rPr>
          <w:b/>
          <w:bCs/>
          <w:color w:val="1A2230"/>
        </w:rPr>
        <w:t>Example checks:</w:t>
      </w:r>
    </w:p>
    <w:p w14:paraId="4ED68FB5" w14:textId="77777777" w:rsidR="00487343" w:rsidRDefault="00CB7BA7">
      <w:pPr>
        <w:pStyle w:val="ListParagraph"/>
        <w:numPr>
          <w:ilvl w:val="1"/>
          <w:numId w:val="1"/>
        </w:numPr>
        <w:spacing w:before="28" w:after="28"/>
      </w:pPr>
      <w:r>
        <w:rPr>
          <w:color w:val="1A2230"/>
        </w:rPr>
        <w:t>Is hire_date before termination_date?</w:t>
      </w:r>
    </w:p>
    <w:p w14:paraId="1853E63A" w14:textId="77777777" w:rsidR="00487343" w:rsidRDefault="00CB7BA7">
      <w:pPr>
        <w:pStyle w:val="ListParagraph"/>
        <w:numPr>
          <w:ilvl w:val="1"/>
          <w:numId w:val="1"/>
        </w:numPr>
        <w:spacing w:before="28" w:after="28"/>
      </w:pPr>
      <w:r>
        <w:rPr>
          <w:color w:val="1A2230"/>
        </w:rPr>
        <w:t>Is enrollment_effective_date after the person's date_of_birth?</w:t>
      </w:r>
    </w:p>
    <w:p w14:paraId="65B3FFE2" w14:textId="77777777" w:rsidR="00487343" w:rsidRDefault="00CB7BA7">
      <w:pPr>
        <w:pStyle w:val="ListParagraph"/>
        <w:numPr>
          <w:ilvl w:val="1"/>
          <w:numId w:val="1"/>
        </w:numPr>
        <w:spacing w:before="28" w:after="28"/>
      </w:pPr>
      <w:r>
        <w:rPr>
          <w:color w:val="1A2230"/>
        </w:rPr>
        <w:t>Does enrollment_action match a valid code (Add / Change / Terminate)?</w:t>
      </w:r>
    </w:p>
    <w:p w14:paraId="456C5F83"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87343" w14:paraId="622966AD" w14:textId="77777777">
        <w:tc>
          <w:tcPr>
            <w:tcW w:w="12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6998F955" w14:textId="77777777" w:rsidR="00487343" w:rsidRDefault="00CB7BA7">
            <w:r>
              <w:rPr>
                <w:b/>
                <w:bCs/>
                <w:color w:val="C27A00"/>
                <w:sz w:val="17"/>
                <w:szCs w:val="17"/>
              </w:rPr>
              <w:t>Why two DQ layers</w:t>
            </w:r>
          </w:p>
        </w:tc>
        <w:tc>
          <w:tcPr>
            <w:tcW w:w="8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A21C6E" w14:textId="77777777" w:rsidR="00487343" w:rsidRDefault="00CB7BA7">
            <w:r>
              <w:rPr>
                <w:color w:val="1A2230"/>
                <w:sz w:val="18"/>
                <w:szCs w:val="18"/>
              </w:rPr>
              <w:t>L1 is the bouncer at the door — fast, brutal, no nuance. L4 is the inspector inside — slower, smarter, considers context. Rejecting bad records at L1 saves cost downstream. Catching subtle issues at L4 prevents bad data from polluting HBE.</w:t>
            </w:r>
          </w:p>
        </w:tc>
      </w:tr>
    </w:tbl>
    <w:p w14:paraId="76A11368" w14:textId="77777777" w:rsidR="00487343" w:rsidRDefault="00CB7BA7">
      <w:pPr>
        <w:pStyle w:val="Heading2"/>
      </w:pPr>
      <w:r>
        <w:t>1.3 Where domain mapping enters the pipeline</w:t>
      </w:r>
    </w:p>
    <w:p w14:paraId="1C728335" w14:textId="77777777" w:rsidR="00487343" w:rsidRDefault="00CB7BA7">
      <w:pPr>
        <w:spacing w:after="60"/>
      </w:pPr>
      <w:r>
        <w:rPr>
          <w:color w:val="1A2230"/>
        </w:rPr>
        <w:t>Domain mapping is consumed at exactly ONE point — Step 5 (L3 schema mapping). This is the architectural hinge. Everything before that step thinks at the record/field level. Everything after thinks at the domain/envelope level.</w:t>
      </w:r>
    </w:p>
    <w:p w14:paraId="1ED70FA9" w14:textId="77777777" w:rsidR="00487343" w:rsidRDefault="00CB7BA7">
      <w:pPr>
        <w:pStyle w:val="Heading3"/>
      </w:pPr>
      <w:r>
        <w:t>Before L3 — record-and-field thinking</w:t>
      </w:r>
    </w:p>
    <w:p w14:paraId="3B808D5A" w14:textId="77777777" w:rsidR="00487343" w:rsidRDefault="00CB7BA7">
      <w:pPr>
        <w:spacing w:after="60"/>
      </w:pPr>
      <w:r>
        <w:rPr>
          <w:color w:val="1A2230"/>
        </w:rPr>
        <w:t>Bronze and L1/L2 think in terms of individual records and fields. They do not know what a Person is. They validate field types, mask PII, and resolve crosswalk codes.</w:t>
      </w:r>
    </w:p>
    <w:p w14:paraId="2F926B8A" w14:textId="77777777" w:rsidR="00487343" w:rsidRDefault="00CB7BA7">
      <w:pPr>
        <w:pStyle w:val="Heading3"/>
      </w:pPr>
      <w:r>
        <w:t>At L3 — domain routing (the hinge)</w:t>
      </w:r>
    </w:p>
    <w:p w14:paraId="1F3449AD" w14:textId="77777777" w:rsidR="00487343" w:rsidRDefault="00CB7BA7">
      <w:pPr>
        <w:spacing w:after="60"/>
      </w:pPr>
      <w:r>
        <w:rPr>
          <w:color w:val="1A2230"/>
        </w:rPr>
        <w:t>The schema_mapping adapter reads field_mapping.yaml (which carries the Domain column from V10) and decomposes each enriched record into per-domain JSON envelopes:</w:t>
      </w:r>
    </w:p>
    <w:p w14:paraId="33FB42B2" w14:textId="77777777" w:rsidR="00487343" w:rsidRDefault="00CB7BA7">
      <w:pPr>
        <w:pStyle w:val="ListParagraph"/>
        <w:numPr>
          <w:ilvl w:val="0"/>
          <w:numId w:val="1"/>
        </w:numPr>
        <w:spacing w:before="28" w:after="28"/>
      </w:pPr>
      <w:r>
        <w:rPr>
          <w:color w:val="1A2230"/>
        </w:rPr>
        <w:t>One SmartDev record in.</w:t>
      </w:r>
    </w:p>
    <w:p w14:paraId="493A8021" w14:textId="77777777" w:rsidR="00487343" w:rsidRDefault="00CB7BA7">
      <w:pPr>
        <w:pStyle w:val="ListParagraph"/>
        <w:numPr>
          <w:ilvl w:val="0"/>
          <w:numId w:val="1"/>
        </w:numPr>
        <w:spacing w:before="28" w:after="28"/>
      </w:pPr>
      <w:r>
        <w:rPr>
          <w:color w:val="1A2230"/>
        </w:rPr>
        <w:t>Three JSON envelopes out: Person, Employment, Enrollment.</w:t>
      </w:r>
    </w:p>
    <w:p w14:paraId="6452472E" w14:textId="77777777" w:rsidR="00487343" w:rsidRDefault="00CB7BA7">
      <w:pPr>
        <w:pStyle w:val="ListParagraph"/>
        <w:numPr>
          <w:ilvl w:val="0"/>
          <w:numId w:val="1"/>
        </w:numPr>
        <w:spacing w:before="28" w:after="28"/>
      </w:pPr>
      <w:r>
        <w:rPr>
          <w:color w:val="1A2230"/>
        </w:rPr>
        <w:lastRenderedPageBreak/>
        <w:t>Each envelope contains only the fields belonging to that domain.</w:t>
      </w:r>
    </w:p>
    <w:p w14:paraId="43819DB5" w14:textId="77777777" w:rsidR="00487343" w:rsidRDefault="00CB7BA7">
      <w:pPr>
        <w:pStyle w:val="ListParagraph"/>
        <w:numPr>
          <w:ilvl w:val="0"/>
          <w:numId w:val="1"/>
        </w:numPr>
        <w:spacing w:before="28" w:after="28"/>
      </w:pPr>
      <w:r>
        <w:rPr>
          <w:color w:val="1A2230"/>
        </w:rPr>
        <w:t>All three envelopes share the same naturalKey (employeeId) so loaders can correlate.</w:t>
      </w:r>
    </w:p>
    <w:p w14:paraId="3A46EA2B" w14:textId="77777777" w:rsidR="00487343" w:rsidRDefault="00CB7BA7">
      <w:pPr>
        <w:pStyle w:val="Heading3"/>
      </w:pPr>
      <w:r>
        <w:t>After L3 — domain-envelope thinking</w:t>
      </w:r>
    </w:p>
    <w:p w14:paraId="4D9259E6" w14:textId="77777777" w:rsidR="00487343" w:rsidRDefault="00CB7BA7">
      <w:pPr>
        <w:spacing w:after="60"/>
      </w:pPr>
      <w:r>
        <w:rPr>
          <w:color w:val="1A2230"/>
        </w:rPr>
        <w:t>The Gold layer loaders think only in domain envelopes. PersonDomainLoader does not know SmartDev exists — it just consumes Person JSON envelopes. The same loader will work for any source that produces Person JSON envelopes.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8071"/>
      </w:tblGrid>
      <w:tr w:rsidR="00487343" w14:paraId="17FBC44B" w14:textId="77777777" w:rsidTr="00AB6A84">
        <w:tc>
          <w:tcPr>
            <w:tcW w:w="1289"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B96265F" w14:textId="77777777" w:rsidR="00487343" w:rsidRDefault="00CB7BA7">
            <w:r>
              <w:rPr>
                <w:b/>
                <w:bCs/>
                <w:color w:val="1A6B5A"/>
                <w:sz w:val="17"/>
                <w:szCs w:val="17"/>
              </w:rPr>
              <w:t>Architectural payoff</w:t>
            </w:r>
          </w:p>
        </w:tc>
        <w:tc>
          <w:tcPr>
            <w:tcW w:w="807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4AF091" w14:textId="3F53D5AC" w:rsidR="00487343" w:rsidRDefault="00CB7BA7">
            <w:r>
              <w:rPr>
                <w:color w:val="1A2230"/>
                <w:sz w:val="18"/>
                <w:szCs w:val="18"/>
              </w:rPr>
              <w:t xml:space="preserve">Domain mapping = </w:t>
            </w:r>
            <w:r w:rsidR="00AB6A84">
              <w:rPr>
                <w:color w:val="1A2230"/>
                <w:sz w:val="18"/>
                <w:szCs w:val="18"/>
              </w:rPr>
              <w:t>UNIFIED MAPPING Excel</w:t>
            </w:r>
            <w:r>
              <w:rPr>
                <w:color w:val="1A2230"/>
                <w:sz w:val="18"/>
                <w:szCs w:val="18"/>
              </w:rPr>
              <w:t xml:space="preserve">. </w:t>
            </w:r>
            <w:r w:rsidR="00AB6A84">
              <w:rPr>
                <w:color w:val="1A2230"/>
                <w:sz w:val="18"/>
                <w:szCs w:val="18"/>
              </w:rPr>
              <w:t>UNIFIED MAPPING Excel</w:t>
            </w:r>
            <w:r>
              <w:rPr>
                <w:color w:val="1A2230"/>
                <w:sz w:val="18"/>
                <w:szCs w:val="18"/>
              </w:rPr>
              <w:t xml:space="preserve"> → </w:t>
            </w:r>
            <w:proofErr w:type="spellStart"/>
            <w:r>
              <w:rPr>
                <w:color w:val="1A2230"/>
                <w:sz w:val="18"/>
                <w:szCs w:val="18"/>
              </w:rPr>
              <w:t>field_</w:t>
            </w:r>
            <w:proofErr w:type="gramStart"/>
            <w:r>
              <w:rPr>
                <w:color w:val="1A2230"/>
                <w:sz w:val="18"/>
                <w:szCs w:val="18"/>
              </w:rPr>
              <w:t>mapping.yaml</w:t>
            </w:r>
            <w:proofErr w:type="spellEnd"/>
            <w:proofErr w:type="gramEnd"/>
            <w:r>
              <w:rPr>
                <w:color w:val="1A2230"/>
                <w:sz w:val="18"/>
                <w:szCs w:val="18"/>
              </w:rPr>
              <w:t xml:space="preserve"> → L3 adapter. That is the entire path. When mapping changes: regenerate YAML, restart L3 adapter. No code change. No loader change.</w:t>
            </w:r>
          </w:p>
        </w:tc>
      </w:tr>
    </w:tbl>
    <w:p w14:paraId="72400ED7" w14:textId="77777777" w:rsidR="00487343" w:rsidRDefault="00CB7BA7">
      <w:pPr>
        <w:pStyle w:val="Heading2"/>
      </w:pPr>
      <w:r>
        <w:t>1.4 Cycle states — what happens between layers</w:t>
      </w:r>
    </w:p>
    <w:p w14:paraId="1E864193" w14:textId="77777777" w:rsidR="00487343" w:rsidRDefault="00CB7BA7">
      <w:pPr>
        <w:spacing w:after="60"/>
      </w:pPr>
      <w:r>
        <w:rPr>
          <w:color w:val="1A2230"/>
        </w:rPr>
        <w:t>Kafka spooling and Iceberg flushing have natural latency. The pipeline handles this with explicit state markers in cycle_control. It does not try to be real-time.</w:t>
      </w:r>
    </w:p>
    <w:p w14:paraId="1F8E546F" w14:textId="77777777" w:rsidR="00487343" w:rsidRDefault="00487343">
      <w:pPr>
        <w:spacing w:after="20"/>
      </w:pPr>
    </w:p>
    <w:tbl>
      <w:tblPr>
        <w:tblW w:w="9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1"/>
        <w:gridCol w:w="4233"/>
        <w:gridCol w:w="3215"/>
      </w:tblGrid>
      <w:tr w:rsidR="00AB6A84" w14:paraId="763A869B" w14:textId="77777777" w:rsidTr="00AB6A84">
        <w:trPr>
          <w:trHeight w:val="151"/>
        </w:trPr>
        <w:tc>
          <w:tcPr>
            <w:tcW w:w="2411"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3249EA5C" w14:textId="77777777" w:rsidR="00AB6A84" w:rsidRDefault="00AB6A84">
            <w:r>
              <w:rPr>
                <w:b/>
                <w:bCs/>
                <w:color w:val="FFFFFF"/>
                <w:sz w:val="18"/>
                <w:szCs w:val="18"/>
              </w:rPr>
              <w:t>Status</w:t>
            </w:r>
          </w:p>
        </w:tc>
        <w:tc>
          <w:tcPr>
            <w:tcW w:w="4233"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58B0A290" w14:textId="77777777" w:rsidR="00AB6A84" w:rsidRDefault="00AB6A84">
            <w:r>
              <w:rPr>
                <w:b/>
                <w:bCs/>
                <w:color w:val="FFFFFF"/>
                <w:sz w:val="18"/>
                <w:szCs w:val="18"/>
              </w:rPr>
              <w:t>What is happening</w:t>
            </w:r>
          </w:p>
        </w:tc>
        <w:tc>
          <w:tcPr>
            <w:tcW w:w="3215"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0B5951AC" w14:textId="77777777" w:rsidR="00AB6A84" w:rsidRDefault="00AB6A84">
            <w:r>
              <w:rPr>
                <w:b/>
                <w:bCs/>
                <w:color w:val="FFFFFF"/>
                <w:sz w:val="18"/>
                <w:szCs w:val="18"/>
              </w:rPr>
              <w:t>How we know it is done</w:t>
            </w:r>
          </w:p>
        </w:tc>
      </w:tr>
      <w:tr w:rsidR="00AB6A84" w14:paraId="681A3B0A" w14:textId="77777777" w:rsidTr="00AB6A84">
        <w:trPr>
          <w:trHeight w:val="1052"/>
        </w:trPr>
        <w:tc>
          <w:tcPr>
            <w:tcW w:w="2411"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E4AE61D" w14:textId="77777777" w:rsidR="00AB6A84" w:rsidRDefault="00AB6A84">
            <w:r>
              <w:rPr>
                <w:b/>
                <w:bCs/>
                <w:color w:val="1A2230"/>
                <w:sz w:val="18"/>
                <w:szCs w:val="18"/>
              </w:rPr>
              <w:t>INGESTING</w:t>
            </w:r>
          </w:p>
        </w:tc>
        <w:tc>
          <w:tcPr>
            <w:tcW w:w="423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A6ABF79" w14:textId="77777777" w:rsidR="00AB6A84" w:rsidRDefault="00AB6A84">
            <w:r>
              <w:rPr>
                <w:color w:val="1A2230"/>
                <w:sz w:val="18"/>
                <w:szCs w:val="18"/>
              </w:rPr>
              <w:t>S3 event triggers smartdev_ingest_job.py. File decrypted (Step 4), records converted to JSON (Step 6), published to biq-recon.smartdev.raw (Step 7). IcebergWriter flushing to bronze.smartdev_raw.</w:t>
            </w:r>
          </w:p>
        </w:tc>
        <w:tc>
          <w:tcPr>
            <w:tcW w:w="3215"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C407619" w14:textId="77777777" w:rsidR="00AB6A84" w:rsidRDefault="00AB6A84">
            <w:r>
              <w:rPr>
                <w:color w:val="1A2230"/>
                <w:sz w:val="17"/>
                <w:szCs w:val="17"/>
              </w:rPr>
              <w:t>Iceberg snapshot has expected record count</w:t>
            </w:r>
          </w:p>
        </w:tc>
      </w:tr>
      <w:tr w:rsidR="00AB6A84" w14:paraId="3A83FB3A" w14:textId="77777777" w:rsidTr="00AB6A84">
        <w:trPr>
          <w:trHeight w:val="453"/>
        </w:trPr>
        <w:tc>
          <w:tcPr>
            <w:tcW w:w="2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7E4A5" w14:textId="77777777" w:rsidR="00AB6A84" w:rsidRDefault="00AB6A84">
            <w:r>
              <w:rPr>
                <w:b/>
                <w:bCs/>
                <w:color w:val="1A2230"/>
                <w:sz w:val="18"/>
                <w:szCs w:val="18"/>
              </w:rPr>
              <w:t>VALIDATING_L1</w:t>
            </w:r>
          </w:p>
        </w:tc>
        <w:tc>
          <w:tcPr>
            <w:tcW w:w="42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B6B01" w14:textId="77777777" w:rsidR="00AB6A84" w:rsidRDefault="00AB6A84">
            <w:r>
              <w:rPr>
                <w:color w:val="1A2230"/>
                <w:sz w:val="18"/>
                <w:szCs w:val="18"/>
              </w:rPr>
              <w:t>Reading bronze.smartdev_raw, applying structural rules, writing bronze.smartdev_validated</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4CFC4" w14:textId="77777777" w:rsidR="00AB6A84" w:rsidRDefault="00AB6A84">
            <w:r>
              <w:rPr>
                <w:color w:val="1A2230"/>
                <w:sz w:val="17"/>
                <w:szCs w:val="17"/>
              </w:rPr>
              <w:t>Spark job completion + count balance check</w:t>
            </w:r>
          </w:p>
        </w:tc>
      </w:tr>
      <w:tr w:rsidR="00AB6A84" w14:paraId="0710CC68" w14:textId="77777777" w:rsidTr="00AB6A84">
        <w:trPr>
          <w:trHeight w:val="296"/>
        </w:trPr>
        <w:tc>
          <w:tcPr>
            <w:tcW w:w="2411"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449ADD8" w14:textId="77777777" w:rsidR="00AB6A84" w:rsidRDefault="00AB6A84">
            <w:r>
              <w:rPr>
                <w:b/>
                <w:bCs/>
                <w:color w:val="1A2230"/>
                <w:sz w:val="18"/>
                <w:szCs w:val="18"/>
              </w:rPr>
              <w:t>ENRICHING_L2</w:t>
            </w:r>
          </w:p>
        </w:tc>
        <w:tc>
          <w:tcPr>
            <w:tcW w:w="423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99F2623" w14:textId="77777777" w:rsidR="00AB6A84" w:rsidRDefault="00AB6A84">
            <w:r>
              <w:rPr>
                <w:color w:val="1A2230"/>
                <w:sz w:val="18"/>
                <w:szCs w:val="18"/>
              </w:rPr>
              <w:t>PII mask + crosswalk resolve, writing bronze.smartdev_enriched</w:t>
            </w:r>
          </w:p>
        </w:tc>
        <w:tc>
          <w:tcPr>
            <w:tcW w:w="3215"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986F17D" w14:textId="77777777" w:rsidR="00AB6A84" w:rsidRDefault="00AB6A84">
            <w:r>
              <w:rPr>
                <w:color w:val="1A2230"/>
                <w:sz w:val="17"/>
                <w:szCs w:val="17"/>
              </w:rPr>
              <w:t>Spark job completion</w:t>
            </w:r>
          </w:p>
        </w:tc>
      </w:tr>
      <w:tr w:rsidR="00AB6A84" w14:paraId="471787E7" w14:textId="77777777" w:rsidTr="00AB6A84">
        <w:trPr>
          <w:trHeight w:val="302"/>
        </w:trPr>
        <w:tc>
          <w:tcPr>
            <w:tcW w:w="2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E69FB" w14:textId="77777777" w:rsidR="00AB6A84" w:rsidRDefault="00AB6A84">
            <w:r>
              <w:rPr>
                <w:b/>
                <w:bCs/>
                <w:color w:val="1A2230"/>
                <w:sz w:val="18"/>
                <w:szCs w:val="18"/>
              </w:rPr>
              <w:t>MAPPING_L3</w:t>
            </w:r>
          </w:p>
        </w:tc>
        <w:tc>
          <w:tcPr>
            <w:tcW w:w="42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47E80" w14:textId="77777777" w:rsidR="00AB6A84" w:rsidRDefault="00AB6A84">
            <w:r>
              <w:rPr>
                <w:color w:val="1A2230"/>
                <w:sz w:val="18"/>
                <w:szCs w:val="18"/>
              </w:rPr>
              <w:t>Schema mapping adapter publishing to 3 Kafka topics</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5D6CD" w14:textId="77777777" w:rsidR="00AB6A84" w:rsidRDefault="00AB6A84">
            <w:r>
              <w:rPr>
                <w:color w:val="1A2230"/>
                <w:sz w:val="17"/>
                <w:szCs w:val="17"/>
              </w:rPr>
              <w:t>Kafka offset committed = N records, count balance</w:t>
            </w:r>
          </w:p>
        </w:tc>
      </w:tr>
      <w:tr w:rsidR="00AB6A84" w14:paraId="0111D486" w14:textId="77777777" w:rsidTr="00AB6A84">
        <w:trPr>
          <w:trHeight w:val="302"/>
        </w:trPr>
        <w:tc>
          <w:tcPr>
            <w:tcW w:w="2411"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CC58215" w14:textId="77777777" w:rsidR="00AB6A84" w:rsidRDefault="00AB6A84">
            <w:r>
              <w:rPr>
                <w:b/>
                <w:bCs/>
                <w:color w:val="1A2230"/>
                <w:sz w:val="18"/>
                <w:szCs w:val="18"/>
              </w:rPr>
              <w:t>QUALITY_L4</w:t>
            </w:r>
          </w:p>
        </w:tc>
        <w:tc>
          <w:tcPr>
            <w:tcW w:w="423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01C3F4F" w14:textId="77777777" w:rsidR="00AB6A84" w:rsidRDefault="00AB6A84">
            <w:r>
              <w:rPr>
                <w:color w:val="1A2230"/>
                <w:sz w:val="18"/>
                <w:szCs w:val="18"/>
              </w:rPr>
              <w:t>Business rules + count validation on domain envelopes</w:t>
            </w:r>
          </w:p>
        </w:tc>
        <w:tc>
          <w:tcPr>
            <w:tcW w:w="3215"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6B5B842" w14:textId="77777777" w:rsidR="00AB6A84" w:rsidRDefault="00AB6A84">
            <w:r>
              <w:rPr>
                <w:color w:val="1A2230"/>
                <w:sz w:val="17"/>
                <w:szCs w:val="17"/>
              </w:rPr>
              <w:t>DQ engine completion + count balance check</w:t>
            </w:r>
          </w:p>
        </w:tc>
      </w:tr>
      <w:tr w:rsidR="00AB6A84" w14:paraId="14AB2F63" w14:textId="77777777" w:rsidTr="00AB6A84">
        <w:trPr>
          <w:trHeight w:val="423"/>
        </w:trPr>
        <w:tc>
          <w:tcPr>
            <w:tcW w:w="2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2DA8B" w14:textId="77777777" w:rsidR="00AB6A84" w:rsidRDefault="00AB6A84">
            <w:r>
              <w:rPr>
                <w:b/>
                <w:bCs/>
                <w:color w:val="1A2230"/>
                <w:sz w:val="18"/>
                <w:szCs w:val="18"/>
              </w:rPr>
              <w:t>LOADING_GOLD</w:t>
            </w:r>
          </w:p>
        </w:tc>
        <w:tc>
          <w:tcPr>
            <w:tcW w:w="42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6D361" w14:textId="77777777" w:rsidR="00AB6A84" w:rsidRDefault="00AB6A84">
            <w:r>
              <w:rPr>
                <w:color w:val="1A2230"/>
                <w:sz w:val="18"/>
                <w:szCs w:val="18"/>
              </w:rPr>
              <w:t>3 domain loaders consuming Kafka topics, writing HBE tables atomically</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7D6CA" w14:textId="77777777" w:rsidR="00AB6A84" w:rsidRDefault="00AB6A84">
            <w:r>
              <w:rPr>
                <w:color w:val="1A2230"/>
                <w:sz w:val="17"/>
                <w:szCs w:val="17"/>
              </w:rPr>
              <w:t>All 3 loaders report completion + HBE row counts match</w:t>
            </w:r>
          </w:p>
        </w:tc>
      </w:tr>
      <w:tr w:rsidR="00AB6A84" w14:paraId="156A6A03" w14:textId="77777777" w:rsidTr="00AB6A84">
        <w:trPr>
          <w:trHeight w:val="302"/>
        </w:trPr>
        <w:tc>
          <w:tcPr>
            <w:tcW w:w="2411"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645A390" w14:textId="77777777" w:rsidR="00AB6A84" w:rsidRDefault="00AB6A84">
            <w:r>
              <w:rPr>
                <w:b/>
                <w:bCs/>
                <w:color w:val="1A6B5A"/>
                <w:sz w:val="18"/>
                <w:szCs w:val="18"/>
              </w:rPr>
              <w:t>COMPLETE</w:t>
            </w:r>
          </w:p>
        </w:tc>
        <w:tc>
          <w:tcPr>
            <w:tcW w:w="423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8A08070" w14:textId="77777777" w:rsidR="00AB6A84" w:rsidRDefault="00AB6A84">
            <w:r>
              <w:rPr>
                <w:color w:val="1A2230"/>
                <w:sz w:val="18"/>
                <w:szCs w:val="18"/>
              </w:rPr>
              <w:t>All counts balanced, audit trail written, cycle closed</w:t>
            </w:r>
          </w:p>
        </w:tc>
        <w:tc>
          <w:tcPr>
            <w:tcW w:w="3215"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06C1A37" w14:textId="77777777" w:rsidR="00AB6A84" w:rsidRDefault="00AB6A84">
            <w:r>
              <w:rPr>
                <w:color w:val="1A2230"/>
                <w:sz w:val="17"/>
                <w:szCs w:val="17"/>
              </w:rPr>
              <w:t>End-of-DAG marker task</w:t>
            </w:r>
          </w:p>
        </w:tc>
      </w:tr>
    </w:tbl>
    <w:p w14:paraId="7DF69C52" w14:textId="77777777" w:rsidR="00487343" w:rsidRDefault="00CB7BA7">
      <w:pPr>
        <w:pStyle w:val="Heading2"/>
      </w:pPr>
      <w:r>
        <w:t>1.5 The non-negotiable rules</w:t>
      </w:r>
    </w:p>
    <w:p w14:paraId="78D7F158" w14:textId="77777777" w:rsidR="00487343" w:rsidRDefault="00CB7BA7">
      <w:pPr>
        <w:pStyle w:val="ListParagraph"/>
        <w:numPr>
          <w:ilvl w:val="0"/>
          <w:numId w:val="1"/>
        </w:numPr>
        <w:spacing w:before="28" w:after="28"/>
      </w:pPr>
      <w:r>
        <w:rPr>
          <w:color w:val="1A2230"/>
        </w:rPr>
        <w:t>L3 is the ONLY place that knows about domains. Never put domain logic in Bronze or the ingest job.</w:t>
      </w:r>
    </w:p>
    <w:p w14:paraId="0F52AB0B" w14:textId="77777777" w:rsidR="00487343" w:rsidRDefault="00CB7BA7">
      <w:pPr>
        <w:pStyle w:val="ListParagraph"/>
        <w:numPr>
          <w:ilvl w:val="0"/>
          <w:numId w:val="1"/>
        </w:numPr>
        <w:spacing w:before="28" w:after="28"/>
      </w:pPr>
      <w:r>
        <w:rPr>
          <w:color w:val="1A2230"/>
        </w:rPr>
        <w:t>The biq_ingestion library contains all reusable logic. Per-source shell jobs only wire library calls to YAML paths.</w:t>
      </w:r>
    </w:p>
    <w:p w14:paraId="71787206" w14:textId="77777777" w:rsidR="00487343" w:rsidRDefault="00CB7BA7">
      <w:pPr>
        <w:pStyle w:val="ListParagraph"/>
        <w:numPr>
          <w:ilvl w:val="0"/>
          <w:numId w:val="1"/>
        </w:numPr>
        <w:spacing w:before="28" w:after="28"/>
      </w:pPr>
      <w:r>
        <w:rPr>
          <w:color w:val="1A2230"/>
        </w:rPr>
        <w:t>One source record = one Kafka message. Never batch a whole file into one message.</w:t>
      </w:r>
    </w:p>
    <w:p w14:paraId="34BB56C0" w14:textId="77777777" w:rsidR="00487343" w:rsidRDefault="00CB7BA7">
      <w:pPr>
        <w:pStyle w:val="ListParagraph"/>
        <w:numPr>
          <w:ilvl w:val="0"/>
          <w:numId w:val="1"/>
        </w:numPr>
        <w:spacing w:before="28" w:after="28"/>
      </w:pPr>
      <w:r>
        <w:rPr>
          <w:color w:val="1A2230"/>
        </w:rPr>
        <w:t>All Gold table references use 26.04 schema names (person_management.*, relationship.*). Never write hbe.* in new code.</w:t>
      </w:r>
    </w:p>
    <w:p w14:paraId="11FBE649" w14:textId="77777777" w:rsidR="00487343" w:rsidRDefault="00CB7BA7">
      <w:pPr>
        <w:pStyle w:val="ListParagraph"/>
        <w:numPr>
          <w:ilvl w:val="0"/>
          <w:numId w:val="1"/>
        </w:numPr>
        <w:spacing w:before="28" w:after="28"/>
      </w:pPr>
      <w:r>
        <w:rPr>
          <w:color w:val="1A2230"/>
        </w:rPr>
        <w:t>Every step must write its output count to balance_control before the next step starts.</w:t>
      </w:r>
    </w:p>
    <w:p w14:paraId="07BE2C87" w14:textId="77777777" w:rsidR="00487343" w:rsidRDefault="00CB7BA7">
      <w:pPr>
        <w:pStyle w:val="ListParagraph"/>
        <w:numPr>
          <w:ilvl w:val="0"/>
          <w:numId w:val="1"/>
        </w:numPr>
        <w:spacing w:before="28" w:after="28"/>
      </w:pPr>
      <w:r>
        <w:rPr>
          <w:color w:val="1A2230"/>
        </w:rPr>
        <w:t>The ingest job must check cycle_control for idempotency before decrypting. Never process the same cycle_id twice.</w:t>
      </w:r>
    </w:p>
    <w:p w14:paraId="25BEFEC0" w14:textId="77777777" w:rsidR="00487343" w:rsidRDefault="00CB7BA7">
      <w:pPr>
        <w:pStyle w:val="ListParagraph"/>
        <w:numPr>
          <w:ilvl w:val="0"/>
          <w:numId w:val="1"/>
        </w:numPr>
        <w:spacing w:before="28" w:after="28"/>
      </w:pPr>
      <w:r>
        <w:rPr>
          <w:color w:val="1A2230"/>
        </w:rPr>
        <w:t>PII (SSN) is HMAC-masked at L2 and discarded from memory immediately. Raw value must never appear in Silver, Gold, or Postgres.</w:t>
      </w:r>
    </w:p>
    <w:p w14:paraId="4C5D8EC7" w14:textId="77777777" w:rsidR="00487343" w:rsidRDefault="00CB7BA7">
      <w:pPr>
        <w:pStyle w:val="Heading1"/>
      </w:pPr>
      <w:r>
        <w:t>2. Ingestion architecture — confirmed approach</w:t>
      </w:r>
    </w:p>
    <w:p w14:paraId="4A506DE9" w14:textId="77777777" w:rsidR="00487343" w:rsidRDefault="00CB7BA7">
      <w:pPr>
        <w:pStyle w:val="Heading2"/>
      </w:pPr>
      <w:r>
        <w:lastRenderedPageBreak/>
        <w:t>2.1 Connector evaluation and decision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80"/>
        <w:gridCol w:w="3880"/>
      </w:tblGrid>
      <w:tr w:rsidR="00487343" w14:paraId="1633D77C" w14:textId="77777777">
        <w:tc>
          <w:tcPr>
            <w:tcW w:w="19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0A954EE0" w14:textId="77777777" w:rsidR="00487343" w:rsidRDefault="00CB7BA7">
            <w:r>
              <w:rPr>
                <w:b/>
                <w:bCs/>
                <w:color w:val="FFFFFF"/>
                <w:sz w:val="18"/>
                <w:szCs w:val="18"/>
              </w:rPr>
              <w:t>Option</w:t>
            </w:r>
          </w:p>
        </w:tc>
        <w:tc>
          <w:tcPr>
            <w:tcW w:w="358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1CFFA8F1" w14:textId="77777777" w:rsidR="00487343" w:rsidRDefault="00CB7BA7">
            <w:r>
              <w:rPr>
                <w:b/>
                <w:bCs/>
                <w:color w:val="FFFFFF"/>
                <w:sz w:val="18"/>
                <w:szCs w:val="18"/>
              </w:rPr>
              <w:t>Finding</w:t>
            </w:r>
          </w:p>
        </w:tc>
        <w:tc>
          <w:tcPr>
            <w:tcW w:w="388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1700D68F" w14:textId="77777777" w:rsidR="00487343" w:rsidRDefault="00CB7BA7">
            <w:r>
              <w:rPr>
                <w:b/>
                <w:bCs/>
                <w:color w:val="FFFFFF"/>
                <w:sz w:val="18"/>
                <w:szCs w:val="18"/>
              </w:rPr>
              <w:t>Decision</w:t>
            </w:r>
          </w:p>
        </w:tc>
      </w:tr>
      <w:tr w:rsidR="00487343" w14:paraId="3D196493" w14:textId="77777777">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5DDE77FA" w14:textId="77777777" w:rsidR="00487343" w:rsidRDefault="00CB7BA7">
            <w:r>
              <w:rPr>
                <w:b/>
                <w:bCs/>
                <w:color w:val="1A2230"/>
                <w:sz w:val="18"/>
                <w:szCs w:val="18"/>
              </w:rPr>
              <w:t>SpoolDir Connector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D9A0C" w14:textId="77777777" w:rsidR="00487343" w:rsidRDefault="00CB7BA7">
            <w:r>
              <w:rPr>
                <w:color w:val="1A2230"/>
                <w:sz w:val="18"/>
                <w:szCs w:val="18"/>
              </w:rPr>
              <w:t>POC confirmed by John: does not function with remote SFTP or S3 sources.</w:t>
            </w:r>
          </w:p>
        </w:tc>
        <w:tc>
          <w:tcPr>
            <w:tcW w:w="388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30FB8B3D" w14:textId="77777777" w:rsidR="00487343" w:rsidRDefault="00CB7BA7">
            <w:r>
              <w:rPr>
                <w:b/>
                <w:bCs/>
                <w:color w:val="C0392B"/>
                <w:sz w:val="18"/>
                <w:szCs w:val="18"/>
              </w:rPr>
              <w:t>REJECTED — confirmed John POC + Dibyendu decision.</w:t>
            </w:r>
          </w:p>
        </w:tc>
      </w:tr>
      <w:tr w:rsidR="00487343" w14:paraId="729C1967" w14:textId="77777777">
        <w:tc>
          <w:tcPr>
            <w:tcW w:w="19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123424D6" w14:textId="77777777" w:rsidR="00487343" w:rsidRDefault="00CB7BA7">
            <w:r>
              <w:rPr>
                <w:b/>
                <w:bCs/>
                <w:color w:val="1A2230"/>
                <w:sz w:val="18"/>
                <w:szCs w:val="18"/>
              </w:rPr>
              <w:t>S3 Source Connector</w:t>
            </w:r>
          </w:p>
        </w:tc>
        <w:tc>
          <w:tcPr>
            <w:tcW w:w="358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575D984" w14:textId="77777777" w:rsidR="00487343" w:rsidRDefault="00CB7BA7">
            <w:r>
              <w:rPr>
                <w:color w:val="1A2230"/>
                <w:sz w:val="18"/>
                <w:szCs w:val="18"/>
              </w:rPr>
              <w:t>Requires PGP decryption + Excel/TXT parsing + custom JSON conversion before Kafka — not supported natively.</w:t>
            </w:r>
          </w:p>
        </w:tc>
        <w:tc>
          <w:tcPr>
            <w:tcW w:w="388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5268A80" w14:textId="77777777" w:rsidR="00487343" w:rsidRDefault="00CB7BA7">
            <w:r>
              <w:rPr>
                <w:color w:val="C27A00"/>
                <w:sz w:val="18"/>
                <w:szCs w:val="18"/>
              </w:rPr>
              <w:t>Deprioritised. Custom job is the active path.</w:t>
            </w:r>
          </w:p>
        </w:tc>
      </w:tr>
      <w:tr w:rsidR="00487343" w14:paraId="4B3DBF55" w14:textId="77777777">
        <w:tc>
          <w:tcPr>
            <w:tcW w:w="19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9877A81" w14:textId="77777777" w:rsidR="00487343" w:rsidRDefault="00CB7BA7">
            <w:r>
              <w:rPr>
                <w:b/>
                <w:bCs/>
                <w:color w:val="1A2230"/>
                <w:sz w:val="18"/>
                <w:szCs w:val="18"/>
              </w:rPr>
              <w:t>Custom Event-Driven Job</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38AE5" w14:textId="77777777" w:rsidR="00487343" w:rsidRDefault="00CB7BA7">
            <w:r>
              <w:rPr>
                <w:color w:val="1A2230"/>
                <w:sz w:val="18"/>
                <w:szCs w:val="18"/>
              </w:rPr>
              <w:t>Ziyan has working local POC: reads .pgp from S3, decrypts, writes to S3, converts records to JSON, publishes to Kafka.</w:t>
            </w:r>
          </w:p>
        </w:tc>
        <w:tc>
          <w:tcPr>
            <w:tcW w:w="38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4A4397A" w14:textId="77777777" w:rsidR="00487343" w:rsidRDefault="00CB7BA7">
            <w:r>
              <w:rPr>
                <w:b/>
                <w:bCs/>
                <w:color w:val="1A6B5A"/>
                <w:sz w:val="18"/>
                <w:szCs w:val="18"/>
              </w:rPr>
              <w:t>CONFIRMED by Dibyendu. This is the implemented approach.</w:t>
            </w:r>
          </w:p>
        </w:tc>
      </w:tr>
    </w:tbl>
    <w:p w14:paraId="6A5B37D5" w14:textId="77777777" w:rsidR="00487343" w:rsidRDefault="00CB7BA7">
      <w:pPr>
        <w:pStyle w:val="Heading2"/>
      </w:pPr>
      <w:r>
        <w:t>2.2 Confirmed S3 paths, Kafka topic, and ownership</w:t>
      </w:r>
    </w:p>
    <w:p w14:paraId="4879D6EC" w14:textId="77777777" w:rsidR="00487343" w:rsidRDefault="00CB7BA7">
      <w:pPr>
        <w:pStyle w:val="ListParagraph"/>
        <w:numPr>
          <w:ilvl w:val="0"/>
          <w:numId w:val="1"/>
        </w:numPr>
        <w:spacing w:before="28" w:after="28"/>
      </w:pPr>
      <w:r>
        <w:rPr>
          <w:color w:val="1A2230"/>
        </w:rPr>
        <w:t>S3 landing zone (DevOps-owned): s3://be-iq-npd-app/SFTP/BenefitsIQ-DEV/Recon/</w:t>
      </w:r>
    </w:p>
    <w:p w14:paraId="0536EED5" w14:textId="77777777" w:rsidR="00487343" w:rsidRDefault="00CB7BA7">
      <w:pPr>
        <w:pStyle w:val="ListParagraph"/>
        <w:numPr>
          <w:ilvl w:val="0"/>
          <w:numId w:val="1"/>
        </w:numPr>
        <w:spacing w:before="28" w:after="28"/>
      </w:pPr>
      <w:r>
        <w:rPr>
          <w:color w:val="1A2230"/>
        </w:rPr>
        <w:t>S3 decrypted output (different bucket, date-partitioned): s3://be-iq-npd-analytics-recon/decrypted/smartdev/YYYY/MM/DD/</w:t>
      </w:r>
    </w:p>
    <w:p w14:paraId="277525B7" w14:textId="77777777" w:rsidR="00487343" w:rsidRDefault="00CB7BA7">
      <w:pPr>
        <w:pStyle w:val="ListParagraph"/>
        <w:numPr>
          <w:ilvl w:val="0"/>
          <w:numId w:val="1"/>
        </w:numPr>
        <w:spacing w:before="28" w:after="28"/>
      </w:pPr>
      <w:r>
        <w:rPr>
          <w:color w:val="1A2230"/>
        </w:rPr>
        <w:t>Kafka raw topic: biq-recon.smartdev.raw</w:t>
      </w:r>
    </w:p>
    <w:p w14:paraId="5434AA22" w14:textId="77777777" w:rsidR="00487343" w:rsidRDefault="00CB7BA7">
      <w:pPr>
        <w:pStyle w:val="ListParagraph"/>
        <w:numPr>
          <w:ilvl w:val="0"/>
          <w:numId w:val="1"/>
        </w:numPr>
        <w:spacing w:before="28" w:after="28"/>
      </w:pPr>
      <w:r>
        <w:rPr>
          <w:color w:val="1A2230"/>
        </w:rPr>
        <w:t>SFTP is backed by S3. Files pushed to SFTP automatically land in the S3 landing path via a DevOps-owned landing process. The BIQ pipeline job (smartdev_ingest_job.py) picks up from S3 — it does not interact with SFTP directly.</w:t>
      </w:r>
    </w:p>
    <w:p w14:paraId="6E55397F" w14:textId="77777777" w:rsidR="00487343" w:rsidRDefault="00CB7BA7">
      <w:pPr>
        <w:pStyle w:val="Heading2"/>
      </w:pPr>
      <w:r>
        <w:t>2.3 Confirmed ingestion flow — 7 steps</w:t>
      </w:r>
    </w:p>
    <w:p w14:paraId="568BBC8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STEP 1  Client uploads .pgp to SFTP endpoint</w:t>
      </w:r>
    </w:p>
    <w:p w14:paraId="49CBE5B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(DevOps-owned landing process — writes .pgp to S3 automatically)</w:t>
      </w:r>
    </w:p>
    <w:p w14:paraId="2E37E46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v</w:t>
      </w:r>
    </w:p>
    <w:p w14:paraId="31417412"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STEP 2  DevOps landing process writes .pgp to S3:         s3://be-iq-npd-app/SFTP/BenefitsIQ-DEV/Recon/smartdev_YYYYMMDD_HHMM.txt.pgp</w:t>
      </w:r>
    </w:p>
    <w:p w14:paraId="370EA2A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STEP 3  S3 sees new object created, fires PutObject event:         S3 event -&gt; Lambda / Airflow S3KeySensor -&gt; smartdev_ingest_job.py         (custom Python job — no SpoolDir connector, no S3 connector)</w:t>
      </w:r>
    </w:p>
    <w:p w14:paraId="4783429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v</w:t>
      </w:r>
    </w:p>
    <w:p w14:paraId="119DF40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STEP 4  pgp_decryptor.py (biq_ingestion.Decryptor) decrypts the file         Vault key: biq/smartdev/pgp_private_key -&gt; plaintext in local temp dir</w:t>
      </w:r>
    </w:p>
    <w:p w14:paraId="73A8206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13EF605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v</w:t>
      </w:r>
    </w:p>
    <w:p w14:paraId="6150A6E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STEP 5  Write decrypted file to S3 (different bucket, date-partitioned):         s3://be-iq-npd-analytics-recon/decrypted/smartdev/YYYY/MM/DD/&lt;cycle_id&gt;_decrypted.txt</w:t>
      </w:r>
    </w:p>
    <w:p w14:paraId="6E20B57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STEP 6  Convert rows/lines to JSON:         biq_ingestion.Parser reads smartdev_source_schema.yaml         Each Detail Record line -&gt; JSON dict  |  Footer Record Count captured</w:t>
      </w:r>
    </w:p>
    <w:p w14:paraId="77DDF76F"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v</w:t>
      </w:r>
    </w:p>
    <w:p w14:paraId="196A448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STEP 7  Publish one JSON message per record to Kafka:         Topic: biq-recon.smartdev.raw  |  Key: cycle_id  |  1 record = 1 message</w:t>
      </w:r>
    </w:p>
    <w:p w14:paraId="1CD2C0F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IcebergWriter (separate consumer — reads biq-recon.smartdev.raw)</w:t>
      </w:r>
    </w:p>
    <w:p w14:paraId="5C425F42"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v</w:t>
      </w:r>
    </w:p>
    <w:p w14:paraId="794D4D66"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Iceberg: biq_catalog.bronze.smartdev_raw   (partitioned by cycle_id)</w:t>
      </w:r>
    </w:p>
    <w:p w14:paraId="259F4DDF"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87343" w14:paraId="31A7A652" w14:textId="77777777">
        <w:tc>
          <w:tcPr>
            <w:tcW w:w="12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6B7B3B9A" w14:textId="77777777" w:rsidR="00487343" w:rsidRDefault="00CB7BA7">
            <w:r>
              <w:rPr>
                <w:b/>
                <w:bCs/>
                <w:color w:val="C27A00"/>
                <w:sz w:val="17"/>
                <w:szCs w:val="17"/>
              </w:rPr>
              <w:t>One record = one message</w:t>
            </w:r>
          </w:p>
        </w:tc>
        <w:tc>
          <w:tcPr>
            <w:tcW w:w="8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AA69BF" w14:textId="77777777" w:rsidR="00487343" w:rsidRDefault="00CB7BA7">
            <w:r>
              <w:rPr>
                <w:color w:val="1A2230"/>
                <w:sz w:val="18"/>
                <w:szCs w:val="18"/>
              </w:rPr>
              <w:t>One source file does NOT become one Kafka message. Each Detail Record becomes one JSON message published individually to biq-recon.smartdev.raw. The decrypted file lands in s3://be-iq-npd-analytics-recon/decrypted/smartdev/YYYY/MM/DD/ — a separate bucket from the landing zone (be-iq-npd-app). The file Footer Record Count is the authoritative count for the SOURCE to BRONZE balance check.</w:t>
            </w:r>
          </w:p>
        </w:tc>
      </w:tr>
    </w:tbl>
    <w:p w14:paraId="3656E286" w14:textId="77777777" w:rsidR="00487343" w:rsidRDefault="00CB7BA7">
      <w:pPr>
        <w:pStyle w:val="Heading1"/>
      </w:pPr>
      <w:r>
        <w:t>3. Library architecture — biq_ingestion</w:t>
      </w:r>
    </w:p>
    <w:p w14:paraId="3E3CFE1B" w14:textId="77777777" w:rsidR="00487343" w:rsidRDefault="00CB7BA7">
      <w:pPr>
        <w:spacing w:after="60"/>
      </w:pPr>
      <w:r>
        <w:rPr>
          <w:color w:val="1A2230"/>
        </w:rPr>
        <w:lastRenderedPageBreak/>
        <w:t>All pipeline logic lives in a single shared library. Each source contributes only thin shell jobs that wire the library to source-specific YAML. No per-source business logic. No duplicated code. Adding a new source means writing 5 YAML files and 5 thin shell jobs — nothing more.</w:t>
      </w:r>
    </w:p>
    <w:p w14:paraId="5709EF7F" w14:textId="77777777" w:rsidR="00487343" w:rsidRDefault="00CB7BA7">
      <w:pPr>
        <w:pStyle w:val="Heading2"/>
      </w:pPr>
      <w:r>
        <w:t>3.1 Design principle</w:t>
      </w:r>
    </w:p>
    <w:p w14:paraId="3335C20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smartdev_ingest_job.py                             -&gt;  decrypt + parse + Kafka publish  (per-source ~200 lines)</w:t>
      </w:r>
    </w:p>
    <w:p w14:paraId="3060D5F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biq_ingestion.validator(structural_rules_yaml)     -&gt;  L1 structural DQ                (shared library)</w:t>
      </w:r>
    </w:p>
    <w:p w14:paraId="0DFE302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biq_ingestion.enricher(crosswalk_refs_yaml)        -&gt;  L2 enrich + PII mask            (shared library)</w:t>
      </w:r>
    </w:p>
    <w:p w14:paraId="6B8997C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biq_ingestion.schema_mapping(field_mapping_yaml)   -&gt;  L3 domain routing               (shared library)</w:t>
      </w:r>
    </w:p>
    <w:p w14:paraId="18900702"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biq_ingestion.dq_engine(business_rules_yaml)       -&gt;  L4 business rules               (shared library)</w:t>
      </w:r>
    </w:p>
    <w:p w14:paraId="351C4F68" w14:textId="77777777" w:rsidR="00487343" w:rsidRDefault="00CB7BA7">
      <w:pPr>
        <w:pStyle w:val="Heading2"/>
      </w:pPr>
      <w:r>
        <w:t>3.2 File structure and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3"/>
        <w:gridCol w:w="816"/>
        <w:gridCol w:w="1021"/>
        <w:gridCol w:w="4673"/>
      </w:tblGrid>
      <w:tr w:rsidR="00487343" w14:paraId="12DE6ED9" w14:textId="77777777">
        <w:tc>
          <w:tcPr>
            <w:tcW w:w="30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1A1F1E6D" w14:textId="77777777" w:rsidR="00487343" w:rsidRDefault="00CB7BA7">
            <w:r>
              <w:rPr>
                <w:b/>
                <w:bCs/>
                <w:color w:val="FFFFFF"/>
                <w:sz w:val="18"/>
                <w:szCs w:val="18"/>
              </w:rPr>
              <w:t>File / Module</w:t>
            </w:r>
          </w:p>
        </w:tc>
        <w:tc>
          <w:tcPr>
            <w:tcW w:w="8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36DF06AD" w14:textId="77777777" w:rsidR="00487343" w:rsidRDefault="00CB7BA7">
            <w:r>
              <w:rPr>
                <w:b/>
                <w:bCs/>
                <w:color w:val="FFFFFF"/>
                <w:sz w:val="18"/>
                <w:szCs w:val="18"/>
              </w:rPr>
              <w:t>~Lines</w:t>
            </w:r>
          </w:p>
        </w:tc>
        <w:tc>
          <w:tcPr>
            <w:tcW w:w="14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250FF4D7" w14:textId="77777777" w:rsidR="00487343" w:rsidRDefault="00CB7BA7">
            <w:r>
              <w:rPr>
                <w:b/>
                <w:bCs/>
                <w:color w:val="FFFFFF"/>
                <w:sz w:val="18"/>
                <w:szCs w:val="18"/>
              </w:rPr>
              <w:t>Category</w:t>
            </w:r>
          </w:p>
        </w:tc>
        <w:tc>
          <w:tcPr>
            <w:tcW w:w="416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70309559" w14:textId="77777777" w:rsidR="00487343" w:rsidRDefault="00CB7BA7">
            <w:r>
              <w:rPr>
                <w:b/>
                <w:bCs/>
                <w:color w:val="FFFFFF"/>
                <w:sz w:val="18"/>
                <w:szCs w:val="18"/>
              </w:rPr>
              <w:t>Purpose</w:t>
            </w:r>
          </w:p>
        </w:tc>
      </w:tr>
      <w:tr w:rsidR="00487343" w14:paraId="491270FE"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7A4F2384" w14:textId="77777777" w:rsidR="00487343" w:rsidRDefault="00CB7BA7">
            <w:r>
              <w:rPr>
                <w:b/>
                <w:bCs/>
                <w:color w:val="C27A00"/>
                <w:sz w:val="18"/>
                <w:szCs w:val="18"/>
              </w:rPr>
              <w:t>Ingestion layer — custom event-driven job (per-source, confirmed approach)</w:t>
            </w:r>
          </w:p>
        </w:tc>
      </w:tr>
      <w:tr w:rsidR="00487343" w14:paraId="3A8DA7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6385ABA5" w14:textId="77777777" w:rsidR="00487343" w:rsidRDefault="00CB7BA7">
            <w:r>
              <w:rPr>
                <w:b/>
                <w:bCs/>
                <w:color w:val="1A2230"/>
                <w:sz w:val="18"/>
                <w:szCs w:val="18"/>
              </w:rPr>
              <w:t>smartdev_ingest_job.py</w:t>
            </w:r>
          </w:p>
        </w:tc>
        <w:tc>
          <w:tcPr>
            <w:tcW w:w="8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1A16BDF3" w14:textId="77777777" w:rsidR="00487343" w:rsidRDefault="00CB7BA7">
            <w:r>
              <w:rPr>
                <w:color w:val="1A2230"/>
                <w:sz w:val="18"/>
                <w:szCs w:val="18"/>
              </w:rPr>
              <w:t>~200</w:t>
            </w:r>
          </w:p>
        </w:tc>
        <w:tc>
          <w:tcPr>
            <w:tcW w:w="14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7581C10E" w14:textId="77777777" w:rsidR="00487343" w:rsidRDefault="00CB7BA7">
            <w:r>
              <w:rPr>
                <w:color w:val="1A2230"/>
                <w:sz w:val="18"/>
                <w:szCs w:val="18"/>
              </w:rPr>
              <w:t>Per-source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359E" w14:textId="77777777" w:rsidR="00487343" w:rsidRDefault="00CB7BA7">
            <w:r>
              <w:rPr>
                <w:color w:val="1A2230"/>
                <w:sz w:val="18"/>
                <w:szCs w:val="18"/>
              </w:rPr>
              <w:t>Triggered by S3 PutObject event (Steps 3-7). Replaces spool connector entirely. Orchestrates: (3) S3 event fires, (4) pgp_decryptor.py decrypts .pgp, (5) writes decrypted file to s3://be-iq-npd-analytics-recon/decrypted/smartdev/YYYY/MM/DD/, (6) parser converts rows/lines to JSON, (7) publishes one message per record to biq-recon.smartdev.raw. No SpoolDir, no S3 connector.</w:t>
            </w:r>
          </w:p>
        </w:tc>
      </w:tr>
      <w:tr w:rsidR="00487343" w14:paraId="1F1F4939"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76815F5" w14:textId="77777777" w:rsidR="00487343" w:rsidRDefault="00CB7BA7">
            <w:r>
              <w:rPr>
                <w:b/>
                <w:bCs/>
                <w:color w:val="1A6B5A"/>
                <w:sz w:val="18"/>
                <w:szCs w:val="18"/>
              </w:rPr>
              <w:t>biq_ingestion/  (shared library — build once, reused for all sources)</w:t>
            </w:r>
          </w:p>
        </w:tc>
      </w:tr>
      <w:tr w:rsidR="00487343" w14:paraId="0B4944C9" w14:textId="77777777">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E48D4CB" w14:textId="77777777" w:rsidR="00487343" w:rsidRDefault="00CB7BA7">
            <w:r>
              <w:rPr>
                <w:color w:val="1A2230"/>
                <w:sz w:val="17"/>
                <w:szCs w:val="17"/>
              </w:rPr>
              <w:t>biq_ingestion/decryptor.py</w:t>
            </w:r>
          </w:p>
        </w:tc>
        <w:tc>
          <w:tcPr>
            <w:tcW w:w="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B18355B" w14:textId="77777777" w:rsidR="00487343" w:rsidRDefault="00CB7BA7">
            <w:r>
              <w:rPr>
                <w:color w:val="1A2230"/>
                <w:sz w:val="18"/>
                <w:szCs w:val="18"/>
              </w:rPr>
              <w:t>~150</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AC3B416" w14:textId="77777777" w:rsidR="00487343" w:rsidRDefault="00CB7BA7">
            <w:r>
              <w:rPr>
                <w:color w:val="1A2230"/>
                <w:sz w:val="18"/>
                <w:szCs w:val="18"/>
              </w:rPr>
              <w:t>Library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0632C" w14:textId="77777777" w:rsidR="00487343" w:rsidRDefault="00CB7BA7">
            <w:r>
              <w:rPr>
                <w:color w:val="1A2230"/>
                <w:sz w:val="18"/>
                <w:szCs w:val="18"/>
              </w:rPr>
              <w:t>PGP decryption using Vault-managed private key. Auto-detects encrypted vs plaintext. Called by ingest job before parsing.</w:t>
            </w:r>
          </w:p>
        </w:tc>
      </w:tr>
      <w:tr w:rsidR="00487343" w14:paraId="03933E5A" w14:textId="77777777">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4E09688" w14:textId="77777777" w:rsidR="00487343" w:rsidRDefault="00CB7BA7">
            <w:r>
              <w:rPr>
                <w:color w:val="1A2230"/>
                <w:sz w:val="17"/>
                <w:szCs w:val="17"/>
              </w:rPr>
              <w:t>biq_ingestion/parser.py</w:t>
            </w:r>
          </w:p>
        </w:tc>
        <w:tc>
          <w:tcPr>
            <w:tcW w:w="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6FBAC23" w14:textId="77777777" w:rsidR="00487343" w:rsidRDefault="00CB7BA7">
            <w:r>
              <w:rPr>
                <w:color w:val="1A2230"/>
                <w:sz w:val="18"/>
                <w:szCs w:val="18"/>
              </w:rPr>
              <w:t>~400</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0076E32" w14:textId="77777777" w:rsidR="00487343" w:rsidRDefault="00CB7BA7">
            <w:r>
              <w:rPr>
                <w:color w:val="1A2230"/>
                <w:sz w:val="18"/>
                <w:szCs w:val="18"/>
              </w:rPr>
              <w:t>Library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B1F79" w14:textId="77777777" w:rsidR="00487343" w:rsidRDefault="00CB7BA7">
            <w:r>
              <w:rPr>
                <w:color w:val="1A2230"/>
                <w:sz w:val="18"/>
                <w:szCs w:val="18"/>
              </w:rPr>
              <w:t>Generic file parser. Reads source_schema.yaml. Handles fixed-width TXT, CSV, Excel. No source-specific code.</w:t>
            </w:r>
          </w:p>
        </w:tc>
      </w:tr>
      <w:tr w:rsidR="00487343" w14:paraId="4D667395" w14:textId="77777777">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2CBB832" w14:textId="77777777" w:rsidR="00487343" w:rsidRDefault="00CB7BA7">
            <w:r>
              <w:rPr>
                <w:color w:val="1A2230"/>
                <w:sz w:val="17"/>
                <w:szCs w:val="17"/>
              </w:rPr>
              <w:t>biq_ingestion/validator.py</w:t>
            </w:r>
          </w:p>
        </w:tc>
        <w:tc>
          <w:tcPr>
            <w:tcW w:w="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C66242B" w14:textId="77777777" w:rsidR="00487343" w:rsidRDefault="00CB7BA7">
            <w:r>
              <w:rPr>
                <w:color w:val="1A2230"/>
                <w:sz w:val="18"/>
                <w:szCs w:val="18"/>
              </w:rPr>
              <w:t>~300</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5863C79" w14:textId="77777777" w:rsidR="00487343" w:rsidRDefault="00CB7BA7">
            <w:r>
              <w:rPr>
                <w:color w:val="1A2230"/>
                <w:sz w:val="18"/>
                <w:szCs w:val="18"/>
              </w:rPr>
              <w:t>Library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A9FEF" w14:textId="77777777" w:rsidR="00487343" w:rsidRDefault="00CB7BA7">
            <w:r>
              <w:rPr>
                <w:color w:val="1A2230"/>
                <w:sz w:val="18"/>
                <w:szCs w:val="18"/>
              </w:rPr>
              <w:t>Generic L1 structural validator. Reads structural_rules.yaml. REJECT / ERROR / WARNING per rule.</w:t>
            </w:r>
          </w:p>
        </w:tc>
      </w:tr>
      <w:tr w:rsidR="00487343" w14:paraId="48D2F8FF" w14:textId="77777777">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E6CFA36" w14:textId="77777777" w:rsidR="00487343" w:rsidRDefault="00CB7BA7">
            <w:r>
              <w:rPr>
                <w:color w:val="1A2230"/>
                <w:sz w:val="17"/>
                <w:szCs w:val="17"/>
              </w:rPr>
              <w:t>biq_ingestion/enricher.py</w:t>
            </w:r>
          </w:p>
        </w:tc>
        <w:tc>
          <w:tcPr>
            <w:tcW w:w="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5C7D6B6" w14:textId="77777777" w:rsidR="00487343" w:rsidRDefault="00CB7BA7">
            <w:r>
              <w:rPr>
                <w:color w:val="1A2230"/>
                <w:sz w:val="18"/>
                <w:szCs w:val="18"/>
              </w:rPr>
              <w:t>~250</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E84EFF0" w14:textId="77777777" w:rsidR="00487343" w:rsidRDefault="00CB7BA7">
            <w:r>
              <w:rPr>
                <w:color w:val="1A2230"/>
                <w:sz w:val="18"/>
                <w:szCs w:val="18"/>
              </w:rPr>
              <w:t>Library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5B2A4" w14:textId="77777777" w:rsidR="00487343" w:rsidRDefault="00CB7BA7">
            <w:r>
              <w:rPr>
                <w:color w:val="1A2230"/>
                <w:sz w:val="18"/>
                <w:szCs w:val="18"/>
              </w:rPr>
              <w:t>Generic L2 enricher. Crosswalk lookups + HMAC PII masking via Vault key. Raw PII discarded after masking.</w:t>
            </w:r>
          </w:p>
        </w:tc>
      </w:tr>
      <w:tr w:rsidR="00487343" w14:paraId="11871B0D" w14:textId="77777777">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0A72A0C" w14:textId="77777777" w:rsidR="00487343" w:rsidRDefault="00CB7BA7">
            <w:r>
              <w:rPr>
                <w:color w:val="1A2230"/>
                <w:sz w:val="17"/>
                <w:szCs w:val="17"/>
              </w:rPr>
              <w:t>biq_ingestion/schema_mapping.py</w:t>
            </w:r>
          </w:p>
        </w:tc>
        <w:tc>
          <w:tcPr>
            <w:tcW w:w="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804FF48" w14:textId="77777777" w:rsidR="00487343" w:rsidRDefault="00CB7BA7">
            <w:r>
              <w:rPr>
                <w:color w:val="1A2230"/>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2C2165E" w14:textId="77777777" w:rsidR="00487343" w:rsidRDefault="00CB7BA7">
            <w:r>
              <w:rPr>
                <w:color w:val="1A2230"/>
                <w:sz w:val="18"/>
                <w:szCs w:val="18"/>
              </w:rPr>
              <w:t>Library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0EA3E" w14:textId="77777777" w:rsidR="00487343" w:rsidRDefault="00CB7BA7">
            <w:r>
              <w:rPr>
                <w:color w:val="1A2230"/>
                <w:sz w:val="18"/>
                <w:szCs w:val="18"/>
              </w:rPr>
              <w:t>Generic L3 domain routing. Reads field_mapping.yaml. Decomposes record into Person / Employment / Enrollment JSON envelopes.</w:t>
            </w:r>
          </w:p>
        </w:tc>
      </w:tr>
      <w:tr w:rsidR="00487343" w14:paraId="538B4E3B" w14:textId="77777777">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72582FD" w14:textId="77777777" w:rsidR="00487343" w:rsidRDefault="00CB7BA7">
            <w:r>
              <w:rPr>
                <w:color w:val="1A2230"/>
                <w:sz w:val="17"/>
                <w:szCs w:val="17"/>
              </w:rPr>
              <w:t>biq_ingestion/dq_engine.py</w:t>
            </w:r>
          </w:p>
        </w:tc>
        <w:tc>
          <w:tcPr>
            <w:tcW w:w="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51EDF67" w14:textId="77777777" w:rsidR="00487343" w:rsidRDefault="00CB7BA7">
            <w:r>
              <w:rPr>
                <w:color w:val="1A2230"/>
                <w:sz w:val="18"/>
                <w:szCs w:val="18"/>
              </w:rPr>
              <w:t>~300</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C6D54CC" w14:textId="77777777" w:rsidR="00487343" w:rsidRDefault="00CB7BA7">
            <w:r>
              <w:rPr>
                <w:color w:val="1A2230"/>
                <w:sz w:val="18"/>
                <w:szCs w:val="18"/>
              </w:rPr>
              <w:t>Library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B02E8" w14:textId="77777777" w:rsidR="00487343" w:rsidRDefault="00CB7BA7">
            <w:r>
              <w:rPr>
                <w:color w:val="1A2230"/>
                <w:sz w:val="18"/>
                <w:szCs w:val="18"/>
              </w:rPr>
              <w:t>Generic L4 DQ engine. Reads business_rules.yaml. REJECT / WARN / FIX per envelope.</w:t>
            </w:r>
          </w:p>
        </w:tc>
      </w:tr>
      <w:tr w:rsidR="00487343" w14:paraId="4C1E06A5"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EAF2FC"/>
            <w:tcMar>
              <w:top w:w="80" w:type="dxa"/>
              <w:left w:w="120" w:type="dxa"/>
              <w:bottom w:w="80" w:type="dxa"/>
              <w:right w:w="120" w:type="dxa"/>
            </w:tcMar>
          </w:tcPr>
          <w:p w14:paraId="22450002" w14:textId="77777777" w:rsidR="00487343" w:rsidRDefault="00CB7BA7">
            <w:r>
              <w:rPr>
                <w:b/>
                <w:bCs/>
                <w:color w:val="1F5FA8"/>
                <w:sz w:val="18"/>
                <w:szCs w:val="18"/>
              </w:rPr>
              <w:t>Per-source shell jobs — thin wrappers, one set per source (~180 lines total)</w:t>
            </w:r>
          </w:p>
        </w:tc>
      </w:tr>
      <w:tr w:rsidR="00487343" w14:paraId="06FACF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6F1D171" w14:textId="77777777" w:rsidR="00487343" w:rsidRDefault="00CB7BA7">
            <w:r>
              <w:rPr>
                <w:color w:val="1A2230"/>
                <w:sz w:val="18"/>
                <w:szCs w:val="18"/>
              </w:rPr>
              <w:t>&lt;source&gt;_l1_validator_job.py</w:t>
            </w:r>
          </w:p>
        </w:tc>
        <w:tc>
          <w:tcPr>
            <w:tcW w:w="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5FCAC4C" w14:textId="77777777" w:rsidR="00487343" w:rsidRDefault="00CB7BA7">
            <w:r>
              <w:rPr>
                <w:color w:val="1A2230"/>
                <w:sz w:val="18"/>
                <w:szCs w:val="18"/>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96ACE0D" w14:textId="77777777" w:rsidR="00487343" w:rsidRDefault="00CB7BA7">
            <w:r>
              <w:rPr>
                <w:color w:val="1A2230"/>
                <w:sz w:val="18"/>
                <w:szCs w:val="18"/>
              </w:rPr>
              <w:t>Per-source shell</w:t>
            </w:r>
          </w:p>
        </w:tc>
        <w:tc>
          <w:tcPr>
            <w:tcW w:w="4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16FBEE3" w14:textId="77777777" w:rsidR="00487343" w:rsidRDefault="00CB7BA7">
            <w:r>
              <w:rPr>
                <w:color w:val="1A2230"/>
                <w:sz w:val="18"/>
                <w:szCs w:val="18"/>
              </w:rPr>
              <w:t>Calls biq_ingestion.validator with source-specific structural_rules.yaml.</w:t>
            </w:r>
          </w:p>
        </w:tc>
      </w:tr>
      <w:tr w:rsidR="00487343" w14:paraId="4DA8E5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ABA7A" w14:textId="77777777" w:rsidR="00487343" w:rsidRDefault="00CB7BA7">
            <w:r>
              <w:rPr>
                <w:color w:val="1A2230"/>
                <w:sz w:val="18"/>
                <w:szCs w:val="18"/>
              </w:rPr>
              <w:t>&lt;source&gt;_l2_enricher_job.py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0BEF2" w14:textId="77777777" w:rsidR="00487343" w:rsidRDefault="00CB7BA7">
            <w:r>
              <w:rPr>
                <w:color w:val="1A2230"/>
                <w:sz w:val="18"/>
                <w:szCs w:val="18"/>
              </w:rPr>
              <w:t>~40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A47F2" w14:textId="77777777" w:rsidR="00487343" w:rsidRDefault="00CB7BA7">
            <w:r>
              <w:rPr>
                <w:color w:val="1A2230"/>
                <w:sz w:val="18"/>
                <w:szCs w:val="18"/>
              </w:rPr>
              <w:t>Per-source shell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6D651" w14:textId="77777777" w:rsidR="00487343" w:rsidRDefault="00CB7BA7">
            <w:r>
              <w:rPr>
                <w:color w:val="1A2230"/>
                <w:sz w:val="18"/>
                <w:szCs w:val="18"/>
              </w:rPr>
              <w:t>Calls biq_ingestion.enricher with source-specific crosswalk_refs.yaml.</w:t>
            </w:r>
          </w:p>
        </w:tc>
      </w:tr>
      <w:tr w:rsidR="00487343" w14:paraId="0200E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37D084E" w14:textId="77777777" w:rsidR="00487343" w:rsidRDefault="00CB7BA7">
            <w:r>
              <w:rPr>
                <w:color w:val="1A2230"/>
                <w:sz w:val="18"/>
                <w:szCs w:val="18"/>
              </w:rPr>
              <w:t>&lt;source&gt;_l3_schema_mapping_job.py</w:t>
            </w:r>
          </w:p>
        </w:tc>
        <w:tc>
          <w:tcPr>
            <w:tcW w:w="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EB47D7D" w14:textId="77777777" w:rsidR="00487343" w:rsidRDefault="00CB7BA7">
            <w:r>
              <w:rPr>
                <w:color w:val="1A2230"/>
                <w:sz w:val="18"/>
                <w:szCs w:val="18"/>
              </w:rPr>
              <w:t>~80</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D3F067D" w14:textId="77777777" w:rsidR="00487343" w:rsidRDefault="00CB7BA7">
            <w:r>
              <w:rPr>
                <w:color w:val="1A2230"/>
                <w:sz w:val="18"/>
                <w:szCs w:val="18"/>
              </w:rPr>
              <w:t>Per-source shell</w:t>
            </w:r>
          </w:p>
        </w:tc>
        <w:tc>
          <w:tcPr>
            <w:tcW w:w="4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5E8E0B1" w14:textId="77777777" w:rsidR="00487343" w:rsidRDefault="00CB7BA7">
            <w:r>
              <w:rPr>
                <w:color w:val="1A2230"/>
                <w:sz w:val="18"/>
                <w:szCs w:val="18"/>
              </w:rPr>
              <w:t>Calls biq_ingestion.schema_mapping with source-specific field_mapping.yaml.</w:t>
            </w:r>
          </w:p>
        </w:tc>
      </w:tr>
      <w:tr w:rsidR="00487343" w14:paraId="081B5F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4A93A" w14:textId="77777777" w:rsidR="00487343" w:rsidRDefault="00CB7BA7">
            <w:r>
              <w:rPr>
                <w:color w:val="1A2230"/>
                <w:sz w:val="18"/>
                <w:szCs w:val="18"/>
              </w:rPr>
              <w:lastRenderedPageBreak/>
              <w:t>&lt;source&gt;_l4_dq_job.py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D0B68" w14:textId="77777777" w:rsidR="00487343" w:rsidRDefault="00CB7BA7">
            <w:r>
              <w:rPr>
                <w:color w:val="1A2230"/>
                <w:sz w:val="18"/>
                <w:szCs w:val="18"/>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B96C9" w14:textId="77777777" w:rsidR="00487343" w:rsidRDefault="00CB7BA7">
            <w:r>
              <w:rPr>
                <w:color w:val="1A2230"/>
                <w:sz w:val="18"/>
                <w:szCs w:val="18"/>
              </w:rPr>
              <w:t>Per-source shell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45631" w14:textId="77777777" w:rsidR="00487343" w:rsidRDefault="00CB7BA7">
            <w:r>
              <w:rPr>
                <w:color w:val="1A2230"/>
                <w:sz w:val="18"/>
                <w:szCs w:val="18"/>
              </w:rPr>
              <w:t>Calls biq_ingestion.dq_engine with source-specific business_rules.yaml.</w:t>
            </w:r>
          </w:p>
        </w:tc>
      </w:tr>
      <w:tr w:rsidR="00487343" w14:paraId="6CAAD57D"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3DF348" w14:textId="77777777" w:rsidR="00487343" w:rsidRDefault="00CB7BA7">
            <w:r>
              <w:rPr>
                <w:b/>
                <w:bCs/>
                <w:color w:val="1F5FA8"/>
                <w:sz w:val="18"/>
                <w:szCs w:val="18"/>
              </w:rPr>
              <w:t>Domain Loaders and Promoters — build once, reused for all future sources</w:t>
            </w:r>
          </w:p>
        </w:tc>
      </w:tr>
      <w:tr w:rsidR="00487343" w14:paraId="3B6A7F0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CD0F6C" w14:textId="77777777" w:rsidR="00487343" w:rsidRDefault="00CB7BA7">
            <w:r>
              <w:rPr>
                <w:color w:val="1A2230"/>
                <w:sz w:val="18"/>
                <w:szCs w:val="18"/>
              </w:rPr>
              <w:t>person_load_job.py</w:t>
            </w:r>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D59B8C" w14:textId="77777777" w:rsidR="00487343" w:rsidRDefault="00CB7BA7">
            <w:r>
              <w:rPr>
                <w:color w:val="1A2230"/>
                <w:sz w:val="18"/>
                <w:szCs w:val="18"/>
              </w:rPr>
              <w:t>0 new</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BD0054" w14:textId="77777777" w:rsidR="00487343" w:rsidRDefault="00CB7BA7">
            <w:r>
              <w:rPr>
                <w:color w:val="1A2230"/>
                <w:sz w:val="18"/>
                <w:szCs w:val="18"/>
              </w:rPr>
              <w:t>Reused</w:t>
            </w:r>
          </w:p>
        </w:tc>
        <w:tc>
          <w:tcPr>
            <w:tcW w:w="4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C298BD" w14:textId="77777777" w:rsidR="00487343" w:rsidRDefault="00CB7BA7">
            <w:r>
              <w:rPr>
                <w:color w:val="1A2230"/>
                <w:sz w:val="18"/>
                <w:szCs w:val="18"/>
              </w:rPr>
              <w:t>Subscribes to person.payload. Resolves naturalKey to person_id. Upserts person_management.* tables atomically.</w:t>
            </w:r>
          </w:p>
        </w:tc>
      </w:tr>
      <w:tr w:rsidR="00487343" w14:paraId="5B57F9C6"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C"/>
            <w:tcMar>
              <w:top w:w="80" w:type="dxa"/>
              <w:left w:w="120" w:type="dxa"/>
              <w:bottom w:w="80" w:type="dxa"/>
              <w:right w:w="120" w:type="dxa"/>
            </w:tcMar>
          </w:tcPr>
          <w:p w14:paraId="7F97E663" w14:textId="77777777" w:rsidR="00487343" w:rsidRDefault="00CB7BA7">
            <w:r>
              <w:rPr>
                <w:color w:val="1A2230"/>
                <w:sz w:val="18"/>
                <w:szCs w:val="18"/>
              </w:rPr>
              <w:t>employment_load_job.py</w:t>
            </w:r>
          </w:p>
        </w:tc>
        <w:tc>
          <w:tcPr>
            <w:tcW w:w="800" w:type="dxa"/>
            <w:tcBorders>
              <w:top w:val="single" w:sz="1" w:space="0" w:color="CCCCCC"/>
              <w:left w:val="single" w:sz="1" w:space="0" w:color="CCCCCC"/>
              <w:bottom w:val="single" w:sz="1" w:space="0" w:color="CCCCCC"/>
              <w:right w:val="single" w:sz="1" w:space="0" w:color="CCCCCC"/>
            </w:tcBorders>
            <w:shd w:val="clear" w:color="auto" w:fill="EAF2FC"/>
            <w:tcMar>
              <w:top w:w="80" w:type="dxa"/>
              <w:left w:w="120" w:type="dxa"/>
              <w:bottom w:w="80" w:type="dxa"/>
              <w:right w:w="120" w:type="dxa"/>
            </w:tcMar>
          </w:tcPr>
          <w:p w14:paraId="016E62AC" w14:textId="77777777" w:rsidR="00487343" w:rsidRDefault="00CB7BA7">
            <w:r>
              <w:rPr>
                <w:color w:val="1A2230"/>
                <w:sz w:val="18"/>
                <w:szCs w:val="18"/>
              </w:rPr>
              <w:t>0 new</w:t>
            </w:r>
          </w:p>
        </w:tc>
        <w:tc>
          <w:tcPr>
            <w:tcW w:w="1400" w:type="dxa"/>
            <w:tcBorders>
              <w:top w:val="single" w:sz="1" w:space="0" w:color="CCCCCC"/>
              <w:left w:val="single" w:sz="1" w:space="0" w:color="CCCCCC"/>
              <w:bottom w:val="single" w:sz="1" w:space="0" w:color="CCCCCC"/>
              <w:right w:val="single" w:sz="1" w:space="0" w:color="CCCCCC"/>
            </w:tcBorders>
            <w:shd w:val="clear" w:color="auto" w:fill="EAF2FC"/>
            <w:tcMar>
              <w:top w:w="80" w:type="dxa"/>
              <w:left w:w="120" w:type="dxa"/>
              <w:bottom w:w="80" w:type="dxa"/>
              <w:right w:w="120" w:type="dxa"/>
            </w:tcMar>
          </w:tcPr>
          <w:p w14:paraId="02CC19F5" w14:textId="77777777" w:rsidR="00487343" w:rsidRDefault="00CB7BA7">
            <w:r>
              <w:rPr>
                <w:color w:val="1A2230"/>
                <w:sz w:val="18"/>
                <w:szCs w:val="18"/>
              </w:rPr>
              <w:t>Reused</w:t>
            </w:r>
          </w:p>
        </w:tc>
        <w:tc>
          <w:tcPr>
            <w:tcW w:w="4160" w:type="dxa"/>
            <w:tcBorders>
              <w:top w:val="single" w:sz="1" w:space="0" w:color="CCCCCC"/>
              <w:left w:val="single" w:sz="1" w:space="0" w:color="CCCCCC"/>
              <w:bottom w:val="single" w:sz="1" w:space="0" w:color="CCCCCC"/>
              <w:right w:val="single" w:sz="1" w:space="0" w:color="CCCCCC"/>
            </w:tcBorders>
            <w:shd w:val="clear" w:color="auto" w:fill="EAF2FC"/>
            <w:tcMar>
              <w:top w:w="80" w:type="dxa"/>
              <w:left w:w="120" w:type="dxa"/>
              <w:bottom w:w="80" w:type="dxa"/>
              <w:right w:w="120" w:type="dxa"/>
            </w:tcMar>
          </w:tcPr>
          <w:p w14:paraId="6B0C8BB1" w14:textId="77777777" w:rsidR="00487343" w:rsidRDefault="00CB7BA7">
            <w:r>
              <w:rPr>
                <w:color w:val="1A2230"/>
                <w:sz w:val="18"/>
                <w:szCs w:val="18"/>
              </w:rPr>
              <w:t>Subscribes to employment.payload. Upserts person_management.person_organization_association.</w:t>
            </w:r>
          </w:p>
        </w:tc>
      </w:tr>
      <w:tr w:rsidR="00487343" w14:paraId="5E7C07F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1604CF" w14:textId="77777777" w:rsidR="00487343" w:rsidRDefault="00CB7BA7">
            <w:r>
              <w:rPr>
                <w:color w:val="1A2230"/>
                <w:sz w:val="18"/>
                <w:szCs w:val="18"/>
              </w:rPr>
              <w:t>enrollment_load_job.py</w:t>
            </w:r>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C357E9" w14:textId="77777777" w:rsidR="00487343" w:rsidRDefault="00CB7BA7">
            <w:r>
              <w:rPr>
                <w:color w:val="1A2230"/>
                <w:sz w:val="18"/>
                <w:szCs w:val="18"/>
              </w:rPr>
              <w:t>0 new</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104FE6" w14:textId="77777777" w:rsidR="00487343" w:rsidRDefault="00CB7BA7">
            <w:r>
              <w:rPr>
                <w:color w:val="1A2230"/>
                <w:sz w:val="18"/>
                <w:szCs w:val="18"/>
              </w:rPr>
              <w:t>Reused</w:t>
            </w:r>
          </w:p>
        </w:tc>
        <w:tc>
          <w:tcPr>
            <w:tcW w:w="4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D6049E" w14:textId="77777777" w:rsidR="00487343" w:rsidRDefault="00CB7BA7">
            <w:r>
              <w:rPr>
                <w:color w:val="1A2230"/>
                <w:sz w:val="18"/>
                <w:szCs w:val="18"/>
              </w:rPr>
              <w:t>Subscribes to enrollment.payload. Upserts plan enrollment tables.</w:t>
            </w:r>
          </w:p>
        </w:tc>
      </w:tr>
      <w:tr w:rsidR="00487343" w14:paraId="3702C693"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C"/>
            <w:tcMar>
              <w:top w:w="80" w:type="dxa"/>
              <w:left w:w="120" w:type="dxa"/>
              <w:bottom w:w="80" w:type="dxa"/>
              <w:right w:w="120" w:type="dxa"/>
            </w:tcMar>
          </w:tcPr>
          <w:p w14:paraId="574ACED8" w14:textId="77777777" w:rsidR="00487343" w:rsidRDefault="00CB7BA7">
            <w:r>
              <w:rPr>
                <w:color w:val="1A2230"/>
                <w:sz w:val="18"/>
                <w:szCs w:val="18"/>
              </w:rPr>
              <w:t>person_promoter_job.py</w:t>
            </w:r>
          </w:p>
        </w:tc>
        <w:tc>
          <w:tcPr>
            <w:tcW w:w="800" w:type="dxa"/>
            <w:tcBorders>
              <w:top w:val="single" w:sz="1" w:space="0" w:color="CCCCCC"/>
              <w:left w:val="single" w:sz="1" w:space="0" w:color="CCCCCC"/>
              <w:bottom w:val="single" w:sz="1" w:space="0" w:color="CCCCCC"/>
              <w:right w:val="single" w:sz="1" w:space="0" w:color="CCCCCC"/>
            </w:tcBorders>
            <w:shd w:val="clear" w:color="auto" w:fill="EAF2FC"/>
            <w:tcMar>
              <w:top w:w="80" w:type="dxa"/>
              <w:left w:w="120" w:type="dxa"/>
              <w:bottom w:w="80" w:type="dxa"/>
              <w:right w:w="120" w:type="dxa"/>
            </w:tcMar>
          </w:tcPr>
          <w:p w14:paraId="6BEE2A2E" w14:textId="77777777" w:rsidR="00487343" w:rsidRDefault="00CB7BA7">
            <w:r>
              <w:rPr>
                <w:color w:val="1A2230"/>
                <w:sz w:val="18"/>
                <w:szCs w:val="18"/>
              </w:rPr>
              <w:t>0 new</w:t>
            </w:r>
          </w:p>
        </w:tc>
        <w:tc>
          <w:tcPr>
            <w:tcW w:w="1400" w:type="dxa"/>
            <w:tcBorders>
              <w:top w:val="single" w:sz="1" w:space="0" w:color="CCCCCC"/>
              <w:left w:val="single" w:sz="1" w:space="0" w:color="CCCCCC"/>
              <w:bottom w:val="single" w:sz="1" w:space="0" w:color="CCCCCC"/>
              <w:right w:val="single" w:sz="1" w:space="0" w:color="CCCCCC"/>
            </w:tcBorders>
            <w:shd w:val="clear" w:color="auto" w:fill="EAF2FC"/>
            <w:tcMar>
              <w:top w:w="80" w:type="dxa"/>
              <w:left w:w="120" w:type="dxa"/>
              <w:bottom w:w="80" w:type="dxa"/>
              <w:right w:w="120" w:type="dxa"/>
            </w:tcMar>
          </w:tcPr>
          <w:p w14:paraId="2AD50E43" w14:textId="77777777" w:rsidR="00487343" w:rsidRDefault="00CB7BA7">
            <w:r>
              <w:rPr>
                <w:color w:val="1A2230"/>
                <w:sz w:val="18"/>
                <w:szCs w:val="18"/>
              </w:rPr>
              <w:t>Reused</w:t>
            </w:r>
          </w:p>
        </w:tc>
        <w:tc>
          <w:tcPr>
            <w:tcW w:w="4160" w:type="dxa"/>
            <w:tcBorders>
              <w:top w:val="single" w:sz="1" w:space="0" w:color="CCCCCC"/>
              <w:left w:val="single" w:sz="1" w:space="0" w:color="CCCCCC"/>
              <w:bottom w:val="single" w:sz="1" w:space="0" w:color="CCCCCC"/>
              <w:right w:val="single" w:sz="1" w:space="0" w:color="CCCCCC"/>
            </w:tcBorders>
            <w:shd w:val="clear" w:color="auto" w:fill="EAF2FC"/>
            <w:tcMar>
              <w:top w:w="80" w:type="dxa"/>
              <w:left w:w="120" w:type="dxa"/>
              <w:bottom w:w="80" w:type="dxa"/>
              <w:right w:w="120" w:type="dxa"/>
            </w:tcMar>
          </w:tcPr>
          <w:p w14:paraId="4A90FB3A" w14:textId="77777777" w:rsidR="00487343" w:rsidRDefault="00CB7BA7">
            <w:r>
              <w:rPr>
                <w:color w:val="1A2230"/>
                <w:sz w:val="18"/>
                <w:szCs w:val="18"/>
              </w:rPr>
              <w:t>Reads Gold Iceberg person table, promotes to HBE Postgres via JDBC upsert.</w:t>
            </w:r>
          </w:p>
        </w:tc>
      </w:tr>
      <w:tr w:rsidR="00487343" w14:paraId="1E02951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88BB77" w14:textId="77777777" w:rsidR="00487343" w:rsidRDefault="00CB7BA7">
            <w:r>
              <w:rPr>
                <w:color w:val="1A2230"/>
                <w:sz w:val="18"/>
                <w:szCs w:val="18"/>
              </w:rPr>
              <w:t>employment_promoter_job.py</w:t>
            </w:r>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8C7157" w14:textId="77777777" w:rsidR="00487343" w:rsidRDefault="00CB7BA7">
            <w:r>
              <w:rPr>
                <w:color w:val="1A2230"/>
                <w:sz w:val="18"/>
                <w:szCs w:val="18"/>
              </w:rPr>
              <w:t>0 new</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E4D76B" w14:textId="77777777" w:rsidR="00487343" w:rsidRDefault="00CB7BA7">
            <w:r>
              <w:rPr>
                <w:color w:val="1A2230"/>
                <w:sz w:val="18"/>
                <w:szCs w:val="18"/>
              </w:rPr>
              <w:t>Reused</w:t>
            </w:r>
          </w:p>
        </w:tc>
        <w:tc>
          <w:tcPr>
            <w:tcW w:w="4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290DC9" w14:textId="77777777" w:rsidR="00487343" w:rsidRDefault="00CB7BA7">
            <w:r>
              <w:rPr>
                <w:color w:val="1A2230"/>
                <w:sz w:val="18"/>
                <w:szCs w:val="18"/>
              </w:rPr>
              <w:t>Reads Gold Iceberg employment table.</w:t>
            </w:r>
          </w:p>
        </w:tc>
      </w:tr>
      <w:tr w:rsidR="00487343" w14:paraId="469BD1AE"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C"/>
            <w:tcMar>
              <w:top w:w="80" w:type="dxa"/>
              <w:left w:w="120" w:type="dxa"/>
              <w:bottom w:w="80" w:type="dxa"/>
              <w:right w:w="120" w:type="dxa"/>
            </w:tcMar>
          </w:tcPr>
          <w:p w14:paraId="641E4841" w14:textId="77777777" w:rsidR="00487343" w:rsidRDefault="00CB7BA7">
            <w:r>
              <w:rPr>
                <w:color w:val="1A2230"/>
                <w:sz w:val="18"/>
                <w:szCs w:val="18"/>
              </w:rPr>
              <w:t>enrollment_promoter_job.py</w:t>
            </w:r>
          </w:p>
        </w:tc>
        <w:tc>
          <w:tcPr>
            <w:tcW w:w="800" w:type="dxa"/>
            <w:tcBorders>
              <w:top w:val="single" w:sz="1" w:space="0" w:color="CCCCCC"/>
              <w:left w:val="single" w:sz="1" w:space="0" w:color="CCCCCC"/>
              <w:bottom w:val="single" w:sz="1" w:space="0" w:color="CCCCCC"/>
              <w:right w:val="single" w:sz="1" w:space="0" w:color="CCCCCC"/>
            </w:tcBorders>
            <w:shd w:val="clear" w:color="auto" w:fill="EAF2FC"/>
            <w:tcMar>
              <w:top w:w="80" w:type="dxa"/>
              <w:left w:w="120" w:type="dxa"/>
              <w:bottom w:w="80" w:type="dxa"/>
              <w:right w:w="120" w:type="dxa"/>
            </w:tcMar>
          </w:tcPr>
          <w:p w14:paraId="78C6C897" w14:textId="77777777" w:rsidR="00487343" w:rsidRDefault="00CB7BA7">
            <w:r>
              <w:rPr>
                <w:color w:val="1A2230"/>
                <w:sz w:val="18"/>
                <w:szCs w:val="18"/>
              </w:rPr>
              <w:t>0 new</w:t>
            </w:r>
          </w:p>
        </w:tc>
        <w:tc>
          <w:tcPr>
            <w:tcW w:w="1400" w:type="dxa"/>
            <w:tcBorders>
              <w:top w:val="single" w:sz="1" w:space="0" w:color="CCCCCC"/>
              <w:left w:val="single" w:sz="1" w:space="0" w:color="CCCCCC"/>
              <w:bottom w:val="single" w:sz="1" w:space="0" w:color="CCCCCC"/>
              <w:right w:val="single" w:sz="1" w:space="0" w:color="CCCCCC"/>
            </w:tcBorders>
            <w:shd w:val="clear" w:color="auto" w:fill="EAF2FC"/>
            <w:tcMar>
              <w:top w:w="80" w:type="dxa"/>
              <w:left w:w="120" w:type="dxa"/>
              <w:bottom w:w="80" w:type="dxa"/>
              <w:right w:w="120" w:type="dxa"/>
            </w:tcMar>
          </w:tcPr>
          <w:p w14:paraId="7D0A4708" w14:textId="77777777" w:rsidR="00487343" w:rsidRDefault="00CB7BA7">
            <w:r>
              <w:rPr>
                <w:color w:val="1A2230"/>
                <w:sz w:val="18"/>
                <w:szCs w:val="18"/>
              </w:rPr>
              <w:t>Reused</w:t>
            </w:r>
          </w:p>
        </w:tc>
        <w:tc>
          <w:tcPr>
            <w:tcW w:w="4160" w:type="dxa"/>
            <w:tcBorders>
              <w:top w:val="single" w:sz="1" w:space="0" w:color="CCCCCC"/>
              <w:left w:val="single" w:sz="1" w:space="0" w:color="CCCCCC"/>
              <w:bottom w:val="single" w:sz="1" w:space="0" w:color="CCCCCC"/>
              <w:right w:val="single" w:sz="1" w:space="0" w:color="CCCCCC"/>
            </w:tcBorders>
            <w:shd w:val="clear" w:color="auto" w:fill="EAF2FC"/>
            <w:tcMar>
              <w:top w:w="80" w:type="dxa"/>
              <w:left w:w="120" w:type="dxa"/>
              <w:bottom w:w="80" w:type="dxa"/>
              <w:right w:w="120" w:type="dxa"/>
            </w:tcMar>
          </w:tcPr>
          <w:p w14:paraId="0E53F99E" w14:textId="77777777" w:rsidR="00487343" w:rsidRDefault="00CB7BA7">
            <w:r>
              <w:rPr>
                <w:color w:val="1A2230"/>
                <w:sz w:val="18"/>
                <w:szCs w:val="18"/>
              </w:rPr>
              <w:t>Reads Gold Iceberg enrollment table.</w:t>
            </w:r>
          </w:p>
        </w:tc>
      </w:tr>
    </w:tbl>
    <w:p w14:paraId="62C7CB4A" w14:textId="77777777" w:rsidR="00487343" w:rsidRDefault="00CB7BA7">
      <w:pPr>
        <w:pStyle w:val="Heading1"/>
      </w:pPr>
      <w:r>
        <w:t>4. YAML configuration framework</w:t>
      </w:r>
    </w:p>
    <w:p w14:paraId="25CEAFE0" w14:textId="3CFD1E64" w:rsidR="00487343" w:rsidRDefault="00CB7BA7">
      <w:pPr>
        <w:spacing w:after="60"/>
      </w:pPr>
      <w:r>
        <w:rPr>
          <w:color w:val="1A2230"/>
        </w:rPr>
        <w:t xml:space="preserve">Five YAML files per source drive the entire pipeline. Generated from the Unified Payload </w:t>
      </w:r>
      <w:r w:rsidR="00AB6A84">
        <w:rPr>
          <w:color w:val="1A2230"/>
        </w:rPr>
        <w:t>UNIFIED MAPPING Excel</w:t>
      </w:r>
      <w:r>
        <w:rPr>
          <w:color w:val="1A2230"/>
        </w:rPr>
        <w:t>, deployed to K8s ConfigMaps. Production code reads YAML at runtime only — the Excel workbook is never opened by pipeline code.</w:t>
      </w:r>
    </w:p>
    <w:p w14:paraId="316BEDE9" w14:textId="77777777" w:rsidR="00487343" w:rsidRDefault="00CB7BA7">
      <w:pPr>
        <w:pStyle w:val="Heading2"/>
      </w:pPr>
      <w:r>
        <w:t>4.1 Excel to YAML to Code flow</w:t>
      </w:r>
    </w:p>
    <w:p w14:paraId="1492D29F" w14:textId="393E3626"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Unified Payload </w:t>
      </w:r>
      <w:r w:rsidR="00AB6A84">
        <w:rPr>
          <w:rFonts w:ascii="Consolas" w:eastAsia="Consolas" w:hAnsi="Consolas" w:cs="Consolas"/>
          <w:color w:val="1A3050"/>
          <w:sz w:val="17"/>
          <w:szCs w:val="17"/>
        </w:rPr>
        <w:t>UNIFIED MAPPING Excel</w:t>
      </w:r>
      <w:proofErr w:type="gramStart"/>
      <w:r>
        <w:rPr>
          <w:rFonts w:ascii="Consolas" w:eastAsia="Consolas" w:hAnsi="Consolas" w:cs="Consolas"/>
          <w:color w:val="1A3050"/>
          <w:sz w:val="17"/>
          <w:szCs w:val="17"/>
        </w:rPr>
        <w:t xml:space="preserve">   (</w:t>
      </w:r>
      <w:proofErr w:type="gramEnd"/>
      <w:r>
        <w:rPr>
          <w:rFonts w:ascii="Consolas" w:eastAsia="Consolas" w:hAnsi="Consolas" w:cs="Consolas"/>
          <w:color w:val="1A3050"/>
          <w:sz w:val="17"/>
          <w:szCs w:val="17"/>
        </w:rPr>
        <w:t>authoritative mapping contract)</w:t>
      </w:r>
    </w:p>
    <w:p w14:paraId="5FA6E27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generator scripts  (run at config time, not runtime)</w:t>
      </w:r>
    </w:p>
    <w:p w14:paraId="204B051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v</w:t>
      </w:r>
    </w:p>
    <w:p w14:paraId="790F019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smartdev_source_schema.yaml        field positions, types, delimiter</w:t>
      </w:r>
    </w:p>
    <w:p w14:paraId="4FBE086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smartdev_structural_rules.yaml     L1 validation rules per field</w:t>
      </w:r>
    </w:p>
    <w:p w14:paraId="48562B5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smartdev_crosswalk_refs.yaml       reference lookups + PII mask config</w:t>
      </w:r>
    </w:p>
    <w:p w14:paraId="2CCA92F6"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smartdev_field_mapping.yaml   ***  source field -&gt; HBE column -&gt; JSON path -&gt; domain  (THE HINGE)</w:t>
      </w:r>
    </w:p>
    <w:p w14:paraId="7274AAB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smartdev_business_rules.yaml       L4 semantic rules</w:t>
      </w:r>
    </w:p>
    <w:p w14:paraId="00C686B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consumed at runtime by biq_ingestion library</w:t>
      </w:r>
    </w:p>
    <w:p w14:paraId="5B2B494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v</w:t>
      </w:r>
    </w:p>
    <w:p w14:paraId="26A76CCF"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biq_ingestion.validator / enricher / schema_mapping / dq_engine</w:t>
      </w:r>
    </w:p>
    <w:p w14:paraId="000606BD" w14:textId="77777777" w:rsidR="00487343" w:rsidRDefault="00487343">
      <w:pPr>
        <w:spacing w:after="20"/>
      </w:pPr>
    </w:p>
    <w:p w14:paraId="023D235B" w14:textId="4758B0D7" w:rsidR="00487343" w:rsidRDefault="00CB7BA7">
      <w:pPr>
        <w:spacing w:after="60"/>
      </w:pPr>
      <w:r>
        <w:rPr>
          <w:color w:val="555555"/>
        </w:rPr>
        <w:t xml:space="preserve">YAML change cycle: when </w:t>
      </w:r>
      <w:r w:rsidR="00AB6A84">
        <w:rPr>
          <w:color w:val="555555"/>
        </w:rPr>
        <w:t xml:space="preserve">UNIFIED MAPPING </w:t>
      </w:r>
      <w:proofErr w:type="spellStart"/>
      <w:r w:rsidR="00AB6A84">
        <w:rPr>
          <w:color w:val="555555"/>
        </w:rPr>
        <w:t>EXCEL</w:t>
      </w:r>
      <w:r>
        <w:rPr>
          <w:color w:val="555555"/>
        </w:rPr>
        <w:t>mappings</w:t>
      </w:r>
      <w:proofErr w:type="spellEnd"/>
      <w:r>
        <w:rPr>
          <w:color w:val="555555"/>
        </w:rPr>
        <w:t xml:space="preserve"> change — (1) regenerate YAML with generator scripts, (2) push to S3 / ConfigMap, (3) restart consumers. No code redeploy needed. This is what makes the architecture iterative. The workbook evolves; the code stays stable.</w:t>
      </w:r>
    </w:p>
    <w:p w14:paraId="5EE0B980" w14:textId="77777777" w:rsidR="00487343" w:rsidRDefault="00CB7BA7">
      <w:pPr>
        <w:pStyle w:val="Heading2"/>
      </w:pPr>
      <w:r>
        <w:t>4.2 YAML files — storage location and consumer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487343" w14:paraId="3D5EAC04" w14:textId="77777777">
        <w:tc>
          <w:tcPr>
            <w:tcW w:w="28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6E394B46" w14:textId="77777777" w:rsidR="00487343" w:rsidRDefault="00CB7BA7">
            <w:r>
              <w:rPr>
                <w:b/>
                <w:bCs/>
                <w:color w:val="FFFFFF"/>
                <w:sz w:val="18"/>
                <w:szCs w:val="18"/>
              </w:rPr>
              <w:t>YAML file</w:t>
            </w:r>
          </w:p>
        </w:tc>
        <w:tc>
          <w:tcPr>
            <w:tcW w:w="20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2709AC39" w14:textId="77777777" w:rsidR="00487343" w:rsidRDefault="00CB7BA7">
            <w:r>
              <w:rPr>
                <w:b/>
                <w:bCs/>
                <w:color w:val="FFFFFF"/>
                <w:sz w:val="18"/>
                <w:szCs w:val="18"/>
              </w:rPr>
              <w:t>Storage location</w:t>
            </w:r>
          </w:p>
        </w:tc>
        <w:tc>
          <w:tcPr>
            <w:tcW w:w="456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3920E0D9" w14:textId="77777777" w:rsidR="00487343" w:rsidRDefault="00CB7BA7">
            <w:r>
              <w:rPr>
                <w:b/>
                <w:bCs/>
                <w:color w:val="FFFFFF"/>
                <w:sz w:val="18"/>
                <w:szCs w:val="18"/>
              </w:rPr>
              <w:t>Consumed by</w:t>
            </w:r>
          </w:p>
        </w:tc>
      </w:tr>
      <w:tr w:rsidR="00487343" w14:paraId="3273B2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3F9DE5B" w14:textId="77777777" w:rsidR="00487343" w:rsidRDefault="00CB7BA7">
            <w:r>
              <w:rPr>
                <w:color w:val="1A2230"/>
                <w:sz w:val="17"/>
                <w:szCs w:val="17"/>
              </w:rPr>
              <w:t>smartdev_source_schema.yaml</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3D43F25" w14:textId="77777777" w:rsidR="00487343" w:rsidRDefault="00CB7BA7">
            <w:r>
              <w:rPr>
                <w:color w:val="1A2230"/>
                <w:sz w:val="17"/>
                <w:szCs w:val="17"/>
              </w:rPr>
              <w:t>K8s ConfigMap or s3://config/smartdev/</w:t>
            </w:r>
          </w:p>
        </w:tc>
        <w:tc>
          <w:tcPr>
            <w:tcW w:w="4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0875279" w14:textId="77777777" w:rsidR="00487343" w:rsidRDefault="00CB7BA7">
            <w:r>
              <w:rPr>
                <w:color w:val="1A2230"/>
                <w:sz w:val="18"/>
                <w:szCs w:val="18"/>
              </w:rPr>
              <w:t>biq_ingestion/parser.py — field positions, names, types, lengths, required flags</w:t>
            </w:r>
          </w:p>
        </w:tc>
      </w:tr>
      <w:tr w:rsidR="00487343" w14:paraId="62F24A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9B68A" w14:textId="77777777" w:rsidR="00487343" w:rsidRDefault="00CB7BA7">
            <w:r>
              <w:rPr>
                <w:color w:val="1A2230"/>
                <w:sz w:val="17"/>
                <w:szCs w:val="17"/>
              </w:rPr>
              <w:t>smartdev_structural_rules.yaml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C8096" w14:textId="77777777" w:rsidR="00487343" w:rsidRDefault="00CB7BA7">
            <w:r>
              <w:rPr>
                <w:color w:val="1A2230"/>
                <w:sz w:val="17"/>
                <w:szCs w:val="17"/>
              </w:rPr>
              <w:t>K8s ConfigMap or s3://config/smartdev/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DB3A9" w14:textId="77777777" w:rsidR="00487343" w:rsidRDefault="00CB7BA7">
            <w:r>
              <w:rPr>
                <w:color w:val="1A2230"/>
                <w:sz w:val="18"/>
                <w:szCs w:val="18"/>
              </w:rPr>
              <w:t>biq_ingestion/validator.py (L1) — validation rules derived from field types and lengths</w:t>
            </w:r>
          </w:p>
        </w:tc>
      </w:tr>
      <w:tr w:rsidR="00487343" w14:paraId="78F400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431AC49" w14:textId="77777777" w:rsidR="00487343" w:rsidRDefault="00CB7BA7">
            <w:r>
              <w:rPr>
                <w:color w:val="1A2230"/>
                <w:sz w:val="17"/>
                <w:szCs w:val="17"/>
              </w:rPr>
              <w:t>smartdev_crosswalk_refs.yaml</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0AB30DC" w14:textId="77777777" w:rsidR="00487343" w:rsidRDefault="00CB7BA7">
            <w:r>
              <w:rPr>
                <w:color w:val="1A2230"/>
                <w:sz w:val="17"/>
                <w:szCs w:val="17"/>
              </w:rPr>
              <w:t>K8s ConfigMap or s3://config/smartdev/</w:t>
            </w:r>
          </w:p>
        </w:tc>
        <w:tc>
          <w:tcPr>
            <w:tcW w:w="4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27E0E36" w14:textId="77777777" w:rsidR="00487343" w:rsidRDefault="00CB7BA7">
            <w:r>
              <w:rPr>
                <w:color w:val="1A2230"/>
                <w:sz w:val="18"/>
                <w:szCs w:val="18"/>
              </w:rPr>
              <w:t>biq_ingestion/enricher.py (L2) — which reference tables to pre-cache for crosswalk resolution</w:t>
            </w:r>
          </w:p>
        </w:tc>
      </w:tr>
      <w:tr w:rsidR="00487343" w14:paraId="3FDC29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43C39CAB" w14:textId="77777777" w:rsidR="00487343" w:rsidRDefault="00CB7BA7">
            <w:r>
              <w:rPr>
                <w:b/>
                <w:bCs/>
                <w:color w:val="C27A00"/>
                <w:sz w:val="17"/>
                <w:szCs w:val="17"/>
              </w:rPr>
              <w:t>smartdev_field_mapping.yaml  (THE HINGE)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E1D1E" w14:textId="77777777" w:rsidR="00487343" w:rsidRDefault="00CB7BA7">
            <w:r>
              <w:rPr>
                <w:color w:val="1A2230"/>
                <w:sz w:val="17"/>
                <w:szCs w:val="17"/>
              </w:rPr>
              <w:t>K8s ConfigMap or s3://config/smartdev/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FEF4D" w14:textId="77777777" w:rsidR="00487343" w:rsidRDefault="00CB7BA7">
            <w:r>
              <w:rPr>
                <w:color w:val="1A2230"/>
                <w:sz w:val="18"/>
                <w:szCs w:val="18"/>
              </w:rPr>
              <w:t>biq_ingestion/schema_mapping.py (L3) — THE domain router. Source field -&gt; HBE column -&gt; JSON path -&gt; domain</w:t>
            </w:r>
          </w:p>
        </w:tc>
      </w:tr>
      <w:tr w:rsidR="00487343" w14:paraId="2B1CEA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C41317A" w14:textId="77777777" w:rsidR="00487343" w:rsidRDefault="00CB7BA7">
            <w:r>
              <w:rPr>
                <w:color w:val="1A2230"/>
                <w:sz w:val="17"/>
                <w:szCs w:val="17"/>
              </w:rPr>
              <w:lastRenderedPageBreak/>
              <w:t>smartdev_business_rules.yaml</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C1400FD" w14:textId="77777777" w:rsidR="00487343" w:rsidRDefault="00CB7BA7">
            <w:r>
              <w:rPr>
                <w:color w:val="1A2230"/>
                <w:sz w:val="17"/>
                <w:szCs w:val="17"/>
              </w:rPr>
              <w:t>K8s ConfigMap or s3://config/smartdev/</w:t>
            </w:r>
          </w:p>
        </w:tc>
        <w:tc>
          <w:tcPr>
            <w:tcW w:w="4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676EADC" w14:textId="77777777" w:rsidR="00487343" w:rsidRDefault="00CB7BA7">
            <w:r>
              <w:rPr>
                <w:color w:val="1A2230"/>
                <w:sz w:val="18"/>
                <w:szCs w:val="18"/>
              </w:rPr>
              <w:t>biq_ingestion/dq_engine.py (L4) — semantic validation rules per domain envelope</w:t>
            </w:r>
          </w:p>
        </w:tc>
      </w:tr>
    </w:tbl>
    <w:p w14:paraId="4E8F0216" w14:textId="77777777" w:rsidR="00487343" w:rsidRDefault="00CB7BA7">
      <w:pPr>
        <w:pStyle w:val="Heading2"/>
      </w:pPr>
      <w:r>
        <w:t xml:space="preserve">4.3 </w:t>
      </w:r>
      <w:proofErr w:type="spellStart"/>
      <w:r>
        <w:t>field_</w:t>
      </w:r>
      <w:proofErr w:type="gramStart"/>
      <w:r>
        <w:t>mapping.yaml</w:t>
      </w:r>
      <w:proofErr w:type="spellEnd"/>
      <w:proofErr w:type="gramEnd"/>
      <w:r>
        <w:t xml:space="preserve"> — full example entry</w:t>
      </w:r>
    </w:p>
    <w:p w14:paraId="5F4FD544" w14:textId="77777777" w:rsidR="00487343" w:rsidRDefault="00CB7BA7">
      <w:pPr>
        <w:pBdr>
          <w:left w:val="single" w:sz="6" w:space="6" w:color="2E75B6"/>
        </w:pBdr>
        <w:spacing w:before="16" w:after="16"/>
        <w:ind w:left="360"/>
      </w:pPr>
      <w:r>
        <w:rPr>
          <w:rFonts w:ascii="Consolas" w:eastAsia="Consolas" w:hAnsi="Consolas" w:cs="Consolas"/>
          <w:color w:val="5E8050"/>
          <w:sz w:val="17"/>
          <w:szCs w:val="17"/>
        </w:rPr>
        <w:t># Generated from Unified Payload V10, Columns D / H / I / J / K / L</w:t>
      </w:r>
    </w:p>
    <w:p w14:paraId="14B5724A" w14:textId="77777777" w:rsidR="00487343" w:rsidRDefault="00CB7BA7">
      <w:pPr>
        <w:pBdr>
          <w:left w:val="single" w:sz="6" w:space="6" w:color="2E75B6"/>
        </w:pBdr>
        <w:spacing w:before="16" w:after="16"/>
        <w:ind w:left="360"/>
      </w:pPr>
      <w:r>
        <w:rPr>
          <w:rFonts w:ascii="Consolas" w:eastAsia="Consolas" w:hAnsi="Consolas" w:cs="Consolas"/>
          <w:color w:val="5E8050"/>
          <w:sz w:val="17"/>
          <w:szCs w:val="17"/>
        </w:rPr>
        <w:t># Run: python generate_yaml.py --source SmartDev --workbook BIQ_Data_Load_Unified_Payload_V10.xlsx</w:t>
      </w:r>
    </w:p>
    <w:p w14:paraId="0FEE3988" w14:textId="77777777" w:rsidR="00487343" w:rsidRDefault="00487343">
      <w:pPr>
        <w:pBdr>
          <w:left w:val="single" w:sz="6" w:space="6" w:color="2E75B6"/>
        </w:pBdr>
        <w:spacing w:before="16" w:after="16"/>
        <w:ind w:left="360"/>
      </w:pPr>
    </w:p>
    <w:p w14:paraId="4121D62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source: SmartDev</w:t>
      </w:r>
    </w:p>
    <w:p w14:paraId="4A221F9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schema_version: "2"</w:t>
      </w:r>
    </w:p>
    <w:p w14:paraId="1A21BF6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mappings:</w:t>
      </w:r>
    </w:p>
    <w:p w14:paraId="1BB81E4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source_field:    "Employee Last Name"</w:t>
      </w:r>
    </w:p>
    <w:p w14:paraId="016E06B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source_position: 57                        # position in fixed-width Detail Record</w:t>
      </w:r>
    </w:p>
    <w:p w14:paraId="7504AFE2"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source_type:     alphaNumeric</w:t>
      </w:r>
    </w:p>
    <w:p w14:paraId="4FDC78A6"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source_length:   35</w:t>
      </w:r>
    </w:p>
    <w:p w14:paraId="580D4DCC" w14:textId="7A88A87F"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domain:          Person                    # Column D from </w:t>
      </w:r>
      <w:r w:rsidR="00AB6A84">
        <w:rPr>
          <w:rFonts w:ascii="Consolas" w:eastAsia="Consolas" w:hAnsi="Consolas" w:cs="Consolas"/>
          <w:color w:val="1A3050"/>
          <w:sz w:val="17"/>
          <w:szCs w:val="17"/>
        </w:rPr>
        <w:t>UNIFIED MAPPING EXCEL</w:t>
      </w:r>
      <w:r>
        <w:rPr>
          <w:rFonts w:ascii="Consolas" w:eastAsia="Consolas" w:hAnsi="Consolas" w:cs="Consolas"/>
          <w:color w:val="1A3050"/>
          <w:sz w:val="17"/>
          <w:szCs w:val="17"/>
        </w:rPr>
        <w:t>— THE ROUTING KEY</w:t>
      </w:r>
    </w:p>
    <w:p w14:paraId="116E6E9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owning_loader:   PersonDomainLoader</w:t>
      </w:r>
    </w:p>
    <w:p w14:paraId="54965F4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json_path:       identity.lastName</w:t>
      </w:r>
    </w:p>
    <w:p w14:paraId="27D1929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hbe_table:       person_management.person_name   # 26.04 name</w:t>
      </w:r>
    </w:p>
    <w:p w14:paraId="2DF0768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hbe_column:      last_name</w:t>
      </w:r>
    </w:p>
    <w:p w14:paraId="7CFF04A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crosswalk:       null</w:t>
      </w:r>
    </w:p>
    <w:p w14:paraId="5E6394E6" w14:textId="77777777" w:rsidR="00487343" w:rsidRDefault="00487343">
      <w:pPr>
        <w:pBdr>
          <w:left w:val="single" w:sz="6" w:space="6" w:color="2E75B6"/>
        </w:pBdr>
        <w:spacing w:before="16" w:after="16"/>
        <w:ind w:left="360"/>
      </w:pPr>
    </w:p>
    <w:p w14:paraId="2D5427F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source_field:    "Employee Tax ID Number"</w:t>
      </w:r>
    </w:p>
    <w:p w14:paraId="108E754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source_position: 73</w:t>
      </w:r>
    </w:p>
    <w:p w14:paraId="44367F0F"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source_type:     numeric</w:t>
      </w:r>
    </w:p>
    <w:p w14:paraId="79B540D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source_length:   9</w:t>
      </w:r>
    </w:p>
    <w:p w14:paraId="39860CA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domain:          Person</w:t>
      </w:r>
    </w:p>
    <w:p w14:paraId="66A0C06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owning_loader:   PersonDomainLoader</w:t>
      </w:r>
    </w:p>
    <w:p w14:paraId="4001354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json_path:       naturalKey.ssnHash</w:t>
      </w:r>
    </w:p>
    <w:p w14:paraId="0966088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hbe_table:       person_management.person_addl_attr</w:t>
      </w:r>
    </w:p>
    <w:p w14:paraId="2A615F02"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hbe_column:      ssn_tx</w:t>
      </w:r>
    </w:p>
    <w:p w14:paraId="7486AC4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crosswalk:       null</w:t>
      </w:r>
    </w:p>
    <w:p w14:paraId="6D8B6CB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pii:             true          # -&gt; HMAC-SHA256 masked at L2</w:t>
      </w:r>
    </w:p>
    <w:p w14:paraId="18D5A0CA" w14:textId="77777777" w:rsidR="00487343" w:rsidRDefault="00487343">
      <w:pPr>
        <w:pBdr>
          <w:left w:val="single" w:sz="6" w:space="6" w:color="2E75B6"/>
        </w:pBdr>
        <w:spacing w:before="16" w:after="16"/>
        <w:ind w:left="360"/>
      </w:pPr>
    </w:p>
    <w:p w14:paraId="56861AC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source_field:    "Employment Status"</w:t>
      </w:r>
    </w:p>
    <w:p w14:paraId="71BF3E3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source_position: 120</w:t>
      </w:r>
    </w:p>
    <w:p w14:paraId="50C33EC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source_type:     alphaNumeric</w:t>
      </w:r>
    </w:p>
    <w:p w14:paraId="6D4BBD3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source_length:   2</w:t>
      </w:r>
    </w:p>
    <w:p w14:paraId="0DA7DDC6"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domain:          Employment</w:t>
      </w:r>
    </w:p>
    <w:p w14:paraId="7BF3BE22"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owning_loader:   EmploymentDomainLoader</w:t>
      </w:r>
    </w:p>
    <w:p w14:paraId="50D209F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json_path:       employmentStatus</w:t>
      </w:r>
    </w:p>
    <w:p w14:paraId="24D482D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hbe_table:       person_management.person_organization_association</w:t>
      </w:r>
    </w:p>
    <w:p w14:paraId="07ABA07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hbe_column:      employment_status</w:t>
      </w:r>
    </w:p>
    <w:p w14:paraId="5E369C9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crosswalk:       EMPLOYMENT_STATUS   # source "A" -&gt; canonical "Active"</w:t>
      </w:r>
    </w:p>
    <w:p w14:paraId="70230827"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87343" w14:paraId="35C69F13" w14:textId="77777777">
        <w:tc>
          <w:tcPr>
            <w:tcW w:w="12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0AFCA733" w14:textId="77777777" w:rsidR="00487343" w:rsidRDefault="00CB7BA7">
            <w:r>
              <w:rPr>
                <w:b/>
                <w:bCs/>
                <w:color w:val="C27A00"/>
                <w:sz w:val="17"/>
                <w:szCs w:val="17"/>
              </w:rPr>
              <w:t>Domain mapping enters here</w:t>
            </w:r>
          </w:p>
        </w:tc>
        <w:tc>
          <w:tcPr>
            <w:tcW w:w="8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9A6F9B7" w14:textId="5965E5B1" w:rsidR="00487343" w:rsidRDefault="00CB7BA7">
            <w:r>
              <w:rPr>
                <w:color w:val="1A2230"/>
                <w:sz w:val="18"/>
                <w:szCs w:val="18"/>
              </w:rPr>
              <w:t xml:space="preserve">Each YAML record has a "domain" field. That assignment comes from Column D of the </w:t>
            </w:r>
            <w:r w:rsidR="00AB6A84">
              <w:rPr>
                <w:color w:val="1A2230"/>
                <w:sz w:val="18"/>
                <w:szCs w:val="18"/>
              </w:rPr>
              <w:t>UNIFIED MAPPING Excel</w:t>
            </w:r>
            <w:r>
              <w:rPr>
                <w:color w:val="1A2230"/>
                <w:sz w:val="18"/>
                <w:szCs w:val="18"/>
              </w:rPr>
              <w:t>. This is where analytical work (which field belongs to which domain) becomes the machine-readable source of truth the entire pipeline obeys. When Lori or Subha changes a field's domain in V10, regenerate the YAML and restart the adapter. No code change.</w:t>
            </w:r>
          </w:p>
        </w:tc>
      </w:tr>
    </w:tbl>
    <w:p w14:paraId="069AD7C3" w14:textId="77777777" w:rsidR="00487343" w:rsidRDefault="00CB7BA7">
      <w:pPr>
        <w:pStyle w:val="Heading1"/>
      </w:pPr>
      <w:r>
        <w:t>5. Domain routing at L3 — the architectural hinge</w:t>
      </w:r>
    </w:p>
    <w:p w14:paraId="7D541087" w14:textId="77777777" w:rsidR="00487343" w:rsidRDefault="00CB7BA7">
      <w:pPr>
        <w:spacing w:after="60"/>
      </w:pPr>
      <w:r>
        <w:rPr>
          <w:color w:val="1A2230"/>
        </w:rPr>
        <w:t>Domain routing is consumed at exactly ONE point — Step 5 (Schema Mapping). Understanding this transformation in detail is essential for all developers.</w:t>
      </w:r>
    </w:p>
    <w:p w14:paraId="4C78F919" w14:textId="77777777" w:rsidR="00487343" w:rsidRDefault="00CB7BA7">
      <w:pPr>
        <w:pStyle w:val="Heading2"/>
      </w:pPr>
      <w:r>
        <w:t>5.1 Input and output — the actual transformation</w:t>
      </w:r>
    </w:p>
    <w:p w14:paraId="57F910FE" w14:textId="77777777" w:rsidR="00487343" w:rsidRDefault="00CB7BA7">
      <w:pPr>
        <w:spacing w:after="20"/>
      </w:pPr>
      <w:r>
        <w:rPr>
          <w:b/>
          <w:bCs/>
          <w:color w:val="1A2230"/>
        </w:rPr>
        <w:t>INPUT — one enriched SmartDev record (from Bronze):</w:t>
      </w:r>
    </w:p>
    <w:p w14:paraId="090DC31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w:t>
      </w:r>
    </w:p>
    <w:p w14:paraId="7002ACAF"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employee_id:         "12345"          // from SmartDev field position 5</w:t>
      </w:r>
    </w:p>
    <w:p w14:paraId="31A7B986"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lastRenderedPageBreak/>
        <w:t xml:space="preserve">  ssn_hash:            "a8f3c..."        // HMAC-masked at L2</w:t>
      </w:r>
    </w:p>
    <w:p w14:paraId="0A851E9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last_name:           "Smith"           // unchanged from Bronze</w:t>
      </w:r>
    </w:p>
    <w:p w14:paraId="2FF2BF86"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first_name:          "John"</w:t>
      </w:r>
    </w:p>
    <w:p w14:paraId="0EAA548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date_of_birth:       "1985-03-15"</w:t>
      </w:r>
    </w:p>
    <w:p w14:paraId="377927D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employment_status:   "Active"          // crosswalk-resolved at L2</w:t>
      </w:r>
    </w:p>
    <w:p w14:paraId="3DF94AE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hire_date:           "2010-06-01"</w:t>
      </w:r>
    </w:p>
    <w:p w14:paraId="1FBC435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enrollment_action:   "Add"             // crosswalk-resolved</w:t>
      </w:r>
    </w:p>
    <w:p w14:paraId="146F060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enrollment_eff_date: "2024-01-01"</w:t>
      </w:r>
    </w:p>
    <w:p w14:paraId="02478D6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80+ more fields ...</w:t>
      </w:r>
    </w:p>
    <w:p w14:paraId="0E08146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w:t>
      </w:r>
    </w:p>
    <w:p w14:paraId="6703ED3E" w14:textId="77777777" w:rsidR="00487343" w:rsidRDefault="00487343">
      <w:pPr>
        <w:spacing w:after="20"/>
      </w:pPr>
    </w:p>
    <w:p w14:paraId="1CB13FFD" w14:textId="77777777" w:rsidR="00487343" w:rsidRDefault="00CB7BA7">
      <w:pPr>
        <w:spacing w:after="20"/>
      </w:pPr>
      <w:r>
        <w:rPr>
          <w:b/>
          <w:bCs/>
          <w:color w:val="1A2230"/>
        </w:rPr>
        <w:t>OUTPUT — three JSON envelopes published to three Kafka topics:</w:t>
      </w:r>
    </w:p>
    <w:p w14:paraId="56F085EE" w14:textId="77777777" w:rsidR="00487343" w:rsidRDefault="00CB7BA7">
      <w:pPr>
        <w:spacing w:after="10"/>
      </w:pPr>
      <w:r>
        <w:rPr>
          <w:b/>
          <w:bCs/>
          <w:color w:val="1A2230"/>
          <w:sz w:val="18"/>
          <w:szCs w:val="18"/>
        </w:rPr>
        <w:t>Person envelope -&gt; person.payload topic:</w:t>
      </w:r>
    </w:p>
    <w:p w14:paraId="644EDE1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w:t>
      </w:r>
    </w:p>
    <w:p w14:paraId="40AA0D8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naturalKey:    { employeeId: "12345", ssnHash: "a8f3c..." }</w:t>
      </w:r>
    </w:p>
    <w:p w14:paraId="56D5448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identity:      { lastName: "Smith", firstName: "John" }</w:t>
      </w:r>
    </w:p>
    <w:p w14:paraId="4EB335D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demographics:  { dateOfBirth: "1985-03-15", ... }</w:t>
      </w:r>
    </w:p>
    <w:p w14:paraId="4C24DBB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addresses:     [ { line1: "123 Main St", city: "Omaha", ... } ]</w:t>
      </w:r>
    </w:p>
    <w:p w14:paraId="3D0E8D5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phones:        [ ... ]</w:t>
      </w:r>
    </w:p>
    <w:p w14:paraId="72513ED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emails:        [ ... ]</w:t>
      </w:r>
    </w:p>
    <w:p w14:paraId="31E477B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relationships: [ ... ]</w:t>
      </w:r>
    </w:p>
    <w:p w14:paraId="24D1E846"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sourceMetadata:{ source: "SmartDev", cycleId: "smartdev-20260530-0900" }</w:t>
      </w:r>
    </w:p>
    <w:p w14:paraId="23C886C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w:t>
      </w:r>
    </w:p>
    <w:p w14:paraId="5EE6F607" w14:textId="77777777" w:rsidR="00487343" w:rsidRDefault="00487343">
      <w:pPr>
        <w:spacing w:after="20"/>
      </w:pPr>
    </w:p>
    <w:p w14:paraId="5D7948CD" w14:textId="77777777" w:rsidR="00487343" w:rsidRDefault="00CB7BA7">
      <w:pPr>
        <w:spacing w:after="10"/>
      </w:pPr>
      <w:r>
        <w:rPr>
          <w:b/>
          <w:bCs/>
          <w:color w:val="1A2230"/>
          <w:sz w:val="18"/>
          <w:szCs w:val="18"/>
        </w:rPr>
        <w:t>Employment envelope -&gt; employment.payload topic:</w:t>
      </w:r>
    </w:p>
    <w:p w14:paraId="10EACDA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w:t>
      </w:r>
    </w:p>
    <w:p w14:paraId="1ADFFF5F"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naturalKey:       { employeeId: "12345" }  // same key as Person</w:t>
      </w:r>
    </w:p>
    <w:p w14:paraId="1E549D7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employmentStatus: "Active"</w:t>
      </w:r>
    </w:p>
    <w:p w14:paraId="2F2A337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hireDate:         "2010-06-01"</w:t>
      </w:r>
    </w:p>
    <w:p w14:paraId="0105A73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additional employment fields ...</w:t>
      </w:r>
    </w:p>
    <w:p w14:paraId="50EC9EE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sourceMetadata:   { source: "SmartDev", cycleId: "smartdev-20260530-0900" }</w:t>
      </w:r>
    </w:p>
    <w:p w14:paraId="2099E1E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w:t>
      </w:r>
    </w:p>
    <w:p w14:paraId="4A7C7798" w14:textId="77777777" w:rsidR="00487343" w:rsidRDefault="00487343">
      <w:pPr>
        <w:spacing w:after="20"/>
      </w:pPr>
    </w:p>
    <w:p w14:paraId="2404D4CB" w14:textId="77777777" w:rsidR="00487343" w:rsidRDefault="00CB7BA7">
      <w:pPr>
        <w:spacing w:after="10"/>
      </w:pPr>
      <w:r>
        <w:rPr>
          <w:b/>
          <w:bCs/>
          <w:color w:val="1A2230"/>
          <w:sz w:val="18"/>
          <w:szCs w:val="18"/>
        </w:rPr>
        <w:t>Enrollment envelope -&gt; enrollment.payload topic:</w:t>
      </w:r>
    </w:p>
    <w:p w14:paraId="686429A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w:t>
      </w:r>
    </w:p>
    <w:p w14:paraId="659F484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naturalKey:              { employeeId: "12345" }  // same key</w:t>
      </w:r>
    </w:p>
    <w:p w14:paraId="2AA3DC3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enrollmentAction:        "Add"</w:t>
      </w:r>
    </w:p>
    <w:p w14:paraId="6B446526"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enrollmentEffectiveDate: "2024-01-01"</w:t>
      </w:r>
    </w:p>
    <w:p w14:paraId="39E958F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sourceMetadata:          { source: "SmartDev", cycleId: "smartdev-20260530-0900" }</w:t>
      </w:r>
    </w:p>
    <w:p w14:paraId="4806E6C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w:t>
      </w:r>
    </w:p>
    <w:p w14:paraId="3410295C" w14:textId="77777777" w:rsidR="00487343" w:rsidRDefault="00CB7BA7">
      <w:pPr>
        <w:pStyle w:val="Heading2"/>
      </w:pPr>
      <w:r>
        <w:t>5.2 The JSON schemas — contract between adapter and loaders</w:t>
      </w:r>
    </w:p>
    <w:p w14:paraId="6B0F8616" w14:textId="77777777" w:rsidR="00487343" w:rsidRDefault="00CB7BA7">
      <w:pPr>
        <w:spacing w:after="60"/>
      </w:pPr>
      <w:r>
        <w:rPr>
          <w:color w:val="1A2230"/>
        </w:rPr>
        <w:t>These schemas define the contract between the SmartDev adapter (producer) and the domain loaders (consumers). They live in the schema registry and in the repo at schemas/person.schema.json etc.</w:t>
      </w:r>
    </w:p>
    <w:p w14:paraId="4D97E7C3" w14:textId="77777777" w:rsidR="00487343" w:rsidRDefault="00487343">
      <w:pPr>
        <w:spacing w:after="20"/>
      </w:pPr>
    </w:p>
    <w:p w14:paraId="57A301B9" w14:textId="77777777" w:rsidR="00487343" w:rsidRDefault="00CB7BA7">
      <w:pPr>
        <w:pBdr>
          <w:left w:val="single" w:sz="6" w:space="6" w:color="2E75B6"/>
        </w:pBdr>
        <w:spacing w:before="16" w:after="16"/>
        <w:ind w:left="360"/>
      </w:pPr>
      <w:r>
        <w:rPr>
          <w:rFonts w:ascii="Consolas" w:eastAsia="Consolas" w:hAnsi="Consolas" w:cs="Consolas"/>
          <w:color w:val="5E8050"/>
          <w:sz w:val="17"/>
          <w:szCs w:val="17"/>
        </w:rPr>
        <w:t># person.schema.json — the Person envelope contract</w:t>
      </w:r>
    </w:p>
    <w:p w14:paraId="238606E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w:t>
      </w:r>
    </w:p>
    <w:p w14:paraId="67C38696"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"$schema": "http://json-schema.org/draft-07/schema#",</w:t>
      </w:r>
    </w:p>
    <w:p w14:paraId="530F0AF2"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"type": "object",</w:t>
      </w:r>
    </w:p>
    <w:p w14:paraId="0323D9AF"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"required": ["naturalKey", "sourceMetadata"],</w:t>
      </w:r>
    </w:p>
    <w:p w14:paraId="1162B40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"properties": {</w:t>
      </w:r>
    </w:p>
    <w:p w14:paraId="12A1B69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"naturalKey":     { "type": "object", "required": ["employeeId", "ssnHash"] },</w:t>
      </w:r>
    </w:p>
    <w:p w14:paraId="60E63F8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"identity":       { "type": "object", "properties": { "firstName":{}, "lastName":{}, ... } },</w:t>
      </w:r>
    </w:p>
    <w:p w14:paraId="7C20103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"demographics":   { "type": "object", "properties": { "dateOfBirth":{}, "gender":{}, ... } },</w:t>
      </w:r>
    </w:p>
    <w:p w14:paraId="751BA0B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"addresses":      { "type": "array",  "items": { "type": "object", ... } },</w:t>
      </w:r>
    </w:p>
    <w:p w14:paraId="3FF275D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"phones":         { "type": "array",  "items": { "type": "object", ... } },</w:t>
      </w:r>
    </w:p>
    <w:p w14:paraId="53A054D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"emails":         { "type": "array",  "items": { "type": "object", ... } },</w:t>
      </w:r>
    </w:p>
    <w:p w14:paraId="48E450E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"relationships":  { "type": "array",  "items": { "type": "object", ... } },</w:t>
      </w:r>
    </w:p>
    <w:p w14:paraId="7A0013E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"sourceMetadata": { "type": "object", "required": ["source", "cycleId"] }</w:t>
      </w:r>
    </w:p>
    <w:p w14:paraId="7008F71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22FBE33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w:t>
      </w:r>
    </w:p>
    <w:p w14:paraId="344918FD" w14:textId="77777777" w:rsidR="00487343" w:rsidRDefault="00487343">
      <w:pPr>
        <w:spacing w:after="20"/>
      </w:pPr>
    </w:p>
    <w:p w14:paraId="7350717B" w14:textId="77777777" w:rsidR="00487343" w:rsidRDefault="00CB7BA7">
      <w:pPr>
        <w:pStyle w:val="Heading2"/>
      </w:pPr>
      <w:r>
        <w:t>5.3 The adapter logic — complete implementation</w:t>
      </w:r>
    </w:p>
    <w:p w14:paraId="701E782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smartdev_schema_mapping.py</w:t>
      </w:r>
    </w:p>
    <w:p w14:paraId="5BF3CBA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field_mapping     = load_yaml("smartdev_field_mapping.yaml")</w:t>
      </w:r>
    </w:p>
    <w:p w14:paraId="32D99A8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person_schema     = load_json("schemas/person.schema.json")</w:t>
      </w:r>
    </w:p>
    <w:p w14:paraId="61099EA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employment_schema = load_json("schemas/employment.schema.json")</w:t>
      </w:r>
    </w:p>
    <w:p w14:paraId="491871A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enrollment_schema = load_json("schemas/enrollment.schema.json")</w:t>
      </w:r>
    </w:p>
    <w:p w14:paraId="49CD7068" w14:textId="77777777" w:rsidR="00487343" w:rsidRDefault="00487343">
      <w:pPr>
        <w:pBdr>
          <w:left w:val="single" w:sz="6" w:space="6" w:color="2E75B6"/>
        </w:pBdr>
        <w:spacing w:before="16" w:after="16"/>
        <w:ind w:left="360"/>
      </w:pPr>
    </w:p>
    <w:p w14:paraId="695E23F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for record in iceberg_read("bronze.smartdev_enriched"):</w:t>
      </w:r>
    </w:p>
    <w:p w14:paraId="5B96A0E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envelopes = {</w:t>
      </w:r>
    </w:p>
    <w:p w14:paraId="3CA8C15F"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"Person":     { "naturalKey": {}, "sourceMetadata": {} },</w:t>
      </w:r>
    </w:p>
    <w:p w14:paraId="310F3D7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"Employment": { "naturalKey": {}, "sourceMetadata": {} },</w:t>
      </w:r>
    </w:p>
    <w:p w14:paraId="30B5E3E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"Enrollment": { "naturalKey": {}, "sourceMetadata": {} },</w:t>
      </w:r>
    </w:p>
    <w:p w14:paraId="4CF527C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7403D7BB" w14:textId="77777777" w:rsidR="00487343" w:rsidRDefault="00487343">
      <w:pPr>
        <w:pBdr>
          <w:left w:val="single" w:sz="6" w:space="6" w:color="2E75B6"/>
        </w:pBdr>
        <w:spacing w:before="16" w:after="16"/>
        <w:ind w:left="360"/>
      </w:pPr>
    </w:p>
    <w:p w14:paraId="527803F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Natural key goes in ALL three envelopes (correlation key)</w:t>
      </w:r>
    </w:p>
    <w:p w14:paraId="613DDFB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for env in envelopes.values():</w:t>
      </w:r>
    </w:p>
    <w:p w14:paraId="1DBB80E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env["naturalKey"]["employeeId"] = record["employee_id"]</w:t>
      </w:r>
    </w:p>
    <w:p w14:paraId="3D4C5A6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env["naturalKey"]["ssnHash"]    = record["ssn_hash"]</w:t>
      </w:r>
    </w:p>
    <w:p w14:paraId="35352EB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env["sourceMetadata"]["source"]  = "SmartDev"</w:t>
      </w:r>
    </w:p>
    <w:p w14:paraId="544EABC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env["sourceMetadata"]["cycleId"] = record["cycle_id"]</w:t>
      </w:r>
    </w:p>
    <w:p w14:paraId="6921B89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env["schema_version"]            = "2"</w:t>
      </w:r>
    </w:p>
    <w:p w14:paraId="4DB2EF30" w14:textId="77777777" w:rsidR="00487343" w:rsidRDefault="00487343">
      <w:pPr>
        <w:pBdr>
          <w:left w:val="single" w:sz="6" w:space="6" w:color="2E75B6"/>
        </w:pBdr>
        <w:spacing w:before="16" w:after="16"/>
        <w:ind w:left="360"/>
      </w:pPr>
    </w:p>
    <w:p w14:paraId="648EF41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Route every field based on its domain assignment in field_mapping.yaml</w:t>
      </w:r>
    </w:p>
    <w:p w14:paraId="5B3695D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for mapping in field_mapping["mappings"]:</w:t>
      </w:r>
    </w:p>
    <w:p w14:paraId="581EDBC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source_field = mapping["source_field"]</w:t>
      </w:r>
    </w:p>
    <w:p w14:paraId="32E335F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domain       = mapping["domain"]     # &lt;- THE DOMAIN ROUTING KEY</w:t>
      </w:r>
    </w:p>
    <w:p w14:paraId="519B280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json_path    = mapping["json_path"]</w:t>
      </w:r>
    </w:p>
    <w:p w14:paraId="485BEE82"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value = record.get(source_field)</w:t>
      </w:r>
    </w:p>
    <w:p w14:paraId="09D9DA2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if value is None: continue</w:t>
      </w:r>
    </w:p>
    <w:p w14:paraId="0591E2D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set_value_by_path(envelopes[domain], json_path, value)</w:t>
      </w:r>
    </w:p>
    <w:p w14:paraId="48B8AE3F" w14:textId="77777777" w:rsidR="00487343" w:rsidRDefault="00487343">
      <w:pPr>
        <w:pBdr>
          <w:left w:val="single" w:sz="6" w:space="6" w:color="2E75B6"/>
        </w:pBdr>
        <w:spacing w:before="16" w:after="16"/>
        <w:ind w:left="360"/>
      </w:pPr>
    </w:p>
    <w:p w14:paraId="700173B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Validate each envelope against its JSON schema before publishing</w:t>
      </w:r>
    </w:p>
    <w:p w14:paraId="02C007C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validate(envelopes["Person"],     person_schema)</w:t>
      </w:r>
    </w:p>
    <w:p w14:paraId="1BF5F7F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validate(envelopes["Employment"], employment_schema)</w:t>
      </w:r>
    </w:p>
    <w:p w14:paraId="46358BF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validate(envelopes["Enrollment"], enrollment_schema)</w:t>
      </w:r>
    </w:p>
    <w:p w14:paraId="0F46F15A" w14:textId="77777777" w:rsidR="00487343" w:rsidRDefault="00487343">
      <w:pPr>
        <w:pBdr>
          <w:left w:val="single" w:sz="6" w:space="6" w:color="2E75B6"/>
        </w:pBdr>
        <w:spacing w:before="16" w:after="16"/>
        <w:ind w:left="360"/>
      </w:pPr>
    </w:p>
    <w:p w14:paraId="2FA5B7C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Publish to three Kafka topics</w:t>
      </w:r>
    </w:p>
    <w:p w14:paraId="03881BF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kafka_publish("person.payload",     envelopes["Person"])</w:t>
      </w:r>
    </w:p>
    <w:p w14:paraId="17A5C84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kafka_publish("employment.payload", envelopes["Employment"])</w:t>
      </w:r>
    </w:p>
    <w:p w14:paraId="4E01BED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kafka_publish("enrollment.payload", envelopes["Enrollment"])</w:t>
      </w:r>
    </w:p>
    <w:p w14:paraId="3403E10E"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87343" w14:paraId="6D80A38D" w14:textId="77777777">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3DD957A" w14:textId="77777777" w:rsidR="00487343" w:rsidRDefault="00CB7BA7">
            <w:r>
              <w:rPr>
                <w:b/>
                <w:bCs/>
                <w:color w:val="1A6B5A"/>
                <w:sz w:val="17"/>
                <w:szCs w:val="17"/>
              </w:rPr>
              <w:t>Why this matters for the dev team</w:t>
            </w:r>
          </w:p>
        </w:tc>
        <w:tc>
          <w:tcPr>
            <w:tcW w:w="8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BC366C" w14:textId="77777777" w:rsidR="00487343" w:rsidRDefault="00CB7BA7">
            <w:r>
              <w:rPr>
                <w:color w:val="1A2230"/>
                <w:sz w:val="18"/>
                <w:szCs w:val="18"/>
              </w:rPr>
              <w:t>Developers do NOT write domain assignments in code. They write the adapter that READS domain assignments from YAML. When Lori or Subha changes a field's domain in V10: regenerate the YAML, restart the adapter. No code change. This is the architectural payoff of the workbook mapping work.</w:t>
            </w:r>
          </w:p>
        </w:tc>
      </w:tr>
    </w:tbl>
    <w:p w14:paraId="7B0F3BA6"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8109"/>
      </w:tblGrid>
      <w:tr w:rsidR="00487343" w14:paraId="343719A1"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705102" w14:textId="77777777" w:rsidR="00487343" w:rsidRDefault="00CB7BA7">
            <w:r>
              <w:rPr>
                <w:b/>
                <w:bCs/>
                <w:color w:val="1F5FA8"/>
                <w:sz w:val="17"/>
                <w:szCs w:val="17"/>
              </w:rPr>
              <w:t>After Step 5 — the data is source-independent</w:t>
            </w:r>
          </w:p>
        </w:tc>
        <w:tc>
          <w:tcPr>
            <w:tcW w:w="8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9E07D62" w14:textId="77777777" w:rsidR="00487343" w:rsidRDefault="00CB7BA7">
            <w:r>
              <w:rPr>
                <w:color w:val="1A2230"/>
                <w:sz w:val="18"/>
                <w:szCs w:val="18"/>
              </w:rPr>
              <w:t>Once a record exits Step 5 as JSON envelopes, the rest of the pipeline does NOT care that it came from SmartDev. The same Person envelope structure will arrive next quarter from RS or NFC. The PersonDomainLoader handles all of them identically.</w:t>
            </w:r>
          </w:p>
        </w:tc>
      </w:tr>
    </w:tbl>
    <w:p w14:paraId="471FA96A" w14:textId="77777777" w:rsidR="00487343" w:rsidRDefault="00CB7BA7">
      <w:pPr>
        <w:pStyle w:val="Heading1"/>
      </w:pPr>
      <w:r>
        <w:t>6. The 10 development steps — full execution detail</w:t>
      </w:r>
    </w:p>
    <w:p w14:paraId="24B319DB" w14:textId="77777777" w:rsidR="00487343" w:rsidRDefault="00CB7BA7">
      <w:pPr>
        <w:spacing w:after="60"/>
      </w:pPr>
      <w:r>
        <w:rPr>
          <w:color w:val="1A2230"/>
        </w:rPr>
        <w:t>Each step below has: purpose, inputs and outputs, full transformation logic, YAML/config consumed, code pattern, verification checks, and how to diagnose failures. Follow steps in order.</w:t>
      </w:r>
    </w:p>
    <w:p w14:paraId="05F3B1F1"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4561"/>
        <w:gridCol w:w="1960"/>
        <w:gridCol w:w="1760"/>
      </w:tblGrid>
      <w:tr w:rsidR="00487343" w14:paraId="778B8A7D" w14:textId="77777777" w:rsidTr="00985A9B">
        <w:tc>
          <w:tcPr>
            <w:tcW w:w="1079"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70FE13AF" w14:textId="77777777" w:rsidR="00487343" w:rsidRDefault="00CB7BA7">
            <w:r>
              <w:rPr>
                <w:b/>
                <w:bCs/>
                <w:color w:val="FFFFFF"/>
                <w:sz w:val="22"/>
                <w:szCs w:val="22"/>
              </w:rPr>
              <w:lastRenderedPageBreak/>
              <w:t>Step 1</w:t>
            </w:r>
          </w:p>
        </w:tc>
        <w:tc>
          <w:tcPr>
            <w:tcW w:w="4561"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5E46160F" w14:textId="37D746A3" w:rsidR="00487343" w:rsidRDefault="00CB7BA7">
            <w:r>
              <w:rPr>
                <w:b/>
                <w:bCs/>
                <w:color w:val="FFFFFF"/>
              </w:rPr>
              <w:t xml:space="preserve">Generate YAML configuration from </w:t>
            </w:r>
            <w:r w:rsidR="00AB6A84">
              <w:rPr>
                <w:b/>
                <w:bCs/>
                <w:color w:val="FFFFFF"/>
              </w:rPr>
              <w:t>UNIFIED MAPPING Excel</w:t>
            </w:r>
          </w:p>
        </w:tc>
        <w:tc>
          <w:tcPr>
            <w:tcW w:w="1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1C93675" w14:textId="77777777" w:rsidR="00487343" w:rsidRDefault="00CB7BA7">
            <w:r>
              <w:rPr>
                <w:b/>
                <w:bCs/>
                <w:color w:val="555555"/>
                <w:sz w:val="17"/>
                <w:szCs w:val="17"/>
              </w:rPr>
              <w:t>Layer: Config</w:t>
            </w:r>
          </w:p>
        </w:tc>
        <w:tc>
          <w:tcPr>
            <w:tcW w:w="176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5F3B0DC1" w14:textId="77777777" w:rsidR="00487343" w:rsidRDefault="00CB7BA7">
            <w:r>
              <w:rPr>
                <w:b/>
                <w:bCs/>
                <w:color w:val="C0392B"/>
                <w:sz w:val="17"/>
                <w:szCs w:val="17"/>
              </w:rPr>
              <w:t>New</w:t>
            </w:r>
          </w:p>
        </w:tc>
      </w:tr>
    </w:tbl>
    <w:p w14:paraId="3F4CD466" w14:textId="77777777" w:rsidR="00487343" w:rsidRDefault="00487343">
      <w:pPr>
        <w:spacing w:after="20"/>
      </w:pPr>
    </w:p>
    <w:p w14:paraId="017D119E" w14:textId="196733E5" w:rsidR="00487343" w:rsidRDefault="00CB7BA7">
      <w:pPr>
        <w:spacing w:after="60"/>
      </w:pPr>
      <w:r>
        <w:rPr>
          <w:color w:val="1A2230"/>
        </w:rPr>
        <w:t xml:space="preserve">Reads the </w:t>
      </w:r>
      <w:r w:rsidR="00AB6A84">
        <w:rPr>
          <w:color w:val="1A2230"/>
        </w:rPr>
        <w:t xml:space="preserve">UNIFIED MAPPING </w:t>
      </w:r>
      <w:proofErr w:type="spellStart"/>
      <w:r w:rsidR="00AB6A84">
        <w:rPr>
          <w:color w:val="1A2230"/>
        </w:rPr>
        <w:t>EXCEL</w:t>
      </w:r>
      <w:r>
        <w:rPr>
          <w:color w:val="1A2230"/>
        </w:rPr>
        <w:t>Master</w:t>
      </w:r>
      <w:proofErr w:type="spellEnd"/>
      <w:r>
        <w:rPr>
          <w:color w:val="1A2230"/>
        </w:rPr>
        <w:t xml:space="preserve"> Schema workbook and produces YAML configuration files that downstream pipeline jobs read at runtime. This is where the analyst-curated workbook becomes machine-readable. This is a config-time step, not runtime.</w:t>
      </w:r>
    </w:p>
    <w:p w14:paraId="36199598"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7343" w14:paraId="20901213" w14:textId="77777777">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8CAEBB" w14:textId="77777777" w:rsidR="00487343" w:rsidRDefault="00CB7BA7">
            <w:r>
              <w:rPr>
                <w:b/>
                <w:bCs/>
                <w:color w:val="FFFFFF"/>
                <w:sz w:val="17"/>
                <w:szCs w:val="17"/>
              </w:rPr>
              <w:t>INPUTS</w:t>
            </w:r>
          </w:p>
        </w:tc>
        <w:tc>
          <w:tcPr>
            <w:tcW w:w="468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120" w:type="dxa"/>
            </w:tcMar>
          </w:tcPr>
          <w:p w14:paraId="4617F7F3" w14:textId="77777777" w:rsidR="00487343" w:rsidRDefault="00CB7BA7">
            <w:r>
              <w:rPr>
                <w:b/>
                <w:bCs/>
                <w:color w:val="FFFFFF"/>
                <w:sz w:val="17"/>
                <w:szCs w:val="17"/>
              </w:rPr>
              <w:t>OUTPUTS</w:t>
            </w:r>
          </w:p>
        </w:tc>
      </w:tr>
      <w:tr w:rsidR="00487343" w14:paraId="6871EA7C"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21232DA" w14:textId="77777777" w:rsidR="00487343" w:rsidRDefault="00CB7BA7">
            <w:r>
              <w:rPr>
                <w:color w:val="1A2230"/>
                <w:sz w:val="17"/>
                <w:szCs w:val="17"/>
              </w:rPr>
              <w:t>BIQ_Data_Load_Unified_Payload_V10.xlsx   Column D: Domain   Column H: HBE Target Table   Column I: HBE Column Name   Column J: JSON Field Name / json_path   Column K: R/O flag   Column L: Mapping type (Direct/Crosswalk/PII-Mask/Natural Key) Data_Files.xlsx SmartDEV tab — source field positions, types, lengths</w:t>
            </w:r>
          </w:p>
        </w:tc>
        <w:tc>
          <w:tcPr>
            <w:tcW w:w="46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F35A7C5" w14:textId="77777777" w:rsidR="00487343" w:rsidRDefault="00CB7BA7">
            <w:r>
              <w:rPr>
                <w:color w:val="1A2230"/>
                <w:sz w:val="17"/>
                <w:szCs w:val="17"/>
              </w:rPr>
              <w:t>smartdev_source_schema.yaml — 43 fields with positions, types, lengths smartdev_field_mapping.yaml — 43+ mappings: source field -&gt; HBE -&gt; JSON path -&gt; domain -&gt; owning_loader smartdev_structural_rules.yaml — validation rules per field smartdev_crosswalk_refs.yaml — reference tables to pre-cache smartdev_business_rules.yaml — L4 semantic rules Deployed to K8s ConfigMap: biq-smartdev-config</w:t>
            </w:r>
          </w:p>
        </w:tc>
      </w:tr>
    </w:tbl>
    <w:p w14:paraId="53794B1B" w14:textId="77777777" w:rsidR="00487343" w:rsidRDefault="00CB7BA7">
      <w:pPr>
        <w:pStyle w:val="Heading3"/>
      </w:pPr>
      <w:r>
        <w:t>Transformation</w:t>
      </w:r>
    </w:p>
    <w:p w14:paraId="6F433953" w14:textId="77777777" w:rsidR="00487343" w:rsidRDefault="00CB7BA7">
      <w:pPr>
        <w:spacing w:after="60"/>
      </w:pPr>
      <w:r>
        <w:rPr>
          <w:color w:val="1A2230"/>
        </w:rPr>
        <w:t>Excel rows to structured YAML records. No domain reasoning at this step — faithful translation of workbook data into config format.</w:t>
      </w:r>
    </w:p>
    <w:p w14:paraId="00FB2249" w14:textId="77777777" w:rsidR="00487343" w:rsidRDefault="00487343">
      <w:pPr>
        <w:spacing w:after="20"/>
      </w:pPr>
    </w:p>
    <w:p w14:paraId="3D5F0B09" w14:textId="77777777" w:rsidR="00487343" w:rsidRDefault="00CB7BA7">
      <w:pPr>
        <w:pStyle w:val="Heading3"/>
      </w:pPr>
      <w:r>
        <w:t>Deploy to K8s ConfigMap</w:t>
      </w:r>
    </w:p>
    <w:p w14:paraId="02371AD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kubectl create configmap biq-smartdev-config \</w:t>
      </w:r>
    </w:p>
    <w:p w14:paraId="170C418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--from-file=smartdev_source_schema.yaml \</w:t>
      </w:r>
    </w:p>
    <w:p w14:paraId="4C3AB91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--from-file=smartdev_structural_rules.yaml \</w:t>
      </w:r>
    </w:p>
    <w:p w14:paraId="03DB075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--from-file=smartdev_crosswalk_refs.yaml \</w:t>
      </w:r>
    </w:p>
    <w:p w14:paraId="04B63F2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--from-file=smartdev_field_mapping.yaml \</w:t>
      </w:r>
    </w:p>
    <w:p w14:paraId="5EA054E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--from-file=smartdev_business_rules.yaml \</w:t>
      </w:r>
    </w:p>
    <w:p w14:paraId="47E667E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--namespace biq-data</w:t>
      </w:r>
    </w:p>
    <w:p w14:paraId="6D2BF887"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6"/>
        <w:gridCol w:w="2499"/>
        <w:gridCol w:w="2795"/>
      </w:tblGrid>
      <w:tr w:rsidR="00487343" w14:paraId="4A6FA19A" w14:textId="77777777">
        <w:tc>
          <w:tcPr>
            <w:tcW w:w="52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4AEA526C" w14:textId="77777777" w:rsidR="00487343" w:rsidRDefault="00CB7BA7">
            <w:r>
              <w:rPr>
                <w:b/>
                <w:bCs/>
                <w:color w:val="FFFFFF"/>
                <w:sz w:val="18"/>
                <w:szCs w:val="18"/>
              </w:rPr>
              <w:t>Verification check</w:t>
            </w:r>
          </w:p>
        </w:tc>
        <w:tc>
          <w:tcPr>
            <w:tcW w:w="10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1A68CAFC" w14:textId="77777777" w:rsidR="00487343" w:rsidRDefault="00CB7BA7">
            <w:r>
              <w:rPr>
                <w:b/>
                <w:bCs/>
                <w:color w:val="FFFFFF"/>
                <w:sz w:val="18"/>
                <w:szCs w:val="18"/>
              </w:rPr>
              <w:t>How</w:t>
            </w:r>
          </w:p>
        </w:tc>
        <w:tc>
          <w:tcPr>
            <w:tcW w:w="316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413FDF8B" w14:textId="77777777" w:rsidR="00487343" w:rsidRDefault="00CB7BA7">
            <w:r>
              <w:rPr>
                <w:b/>
                <w:bCs/>
                <w:color w:val="FFFFFF"/>
                <w:sz w:val="18"/>
                <w:szCs w:val="18"/>
              </w:rPr>
              <w:t>Expected result</w:t>
            </w:r>
          </w:p>
        </w:tc>
      </w:tr>
      <w:tr w:rsidR="00487343" w14:paraId="4BAD046B"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7975D13" w14:textId="77777777" w:rsidR="00487343" w:rsidRDefault="00CB7BA7">
            <w:r>
              <w:rPr>
                <w:color w:val="1A2230"/>
                <w:sz w:val="18"/>
                <w:szCs w:val="18"/>
              </w:rPr>
              <w:t>All 5 YAML files present in ConfigMap</w:t>
            </w:r>
          </w:p>
        </w:tc>
        <w:tc>
          <w:tcPr>
            <w:tcW w:w="1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4DA6A5C" w14:textId="77777777" w:rsidR="00487343" w:rsidRDefault="00CB7BA7">
            <w:r>
              <w:rPr>
                <w:color w:val="1A2230"/>
                <w:sz w:val="17"/>
                <w:szCs w:val="17"/>
              </w:rPr>
              <w:t>kubectl get configmap biq-smartdev-config -o yaml</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A2F17B4" w14:textId="77777777" w:rsidR="00487343" w:rsidRDefault="00CB7BA7">
            <w:r>
              <w:rPr>
                <w:color w:val="1A2230"/>
                <w:sz w:val="18"/>
                <w:szCs w:val="18"/>
              </w:rPr>
              <w:t>5 data keys present, each non-empty</w:t>
            </w:r>
          </w:p>
        </w:tc>
      </w:tr>
      <w:tr w:rsidR="00487343" w14:paraId="109B59F8"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6745" w14:textId="77777777" w:rsidR="00487343" w:rsidRDefault="00CB7BA7">
            <w:r>
              <w:rPr>
                <w:color w:val="1A2230"/>
                <w:sz w:val="18"/>
                <w:szCs w:val="18"/>
              </w:rPr>
              <w:t>field_mapping.yaml covers all 43 SmartDev fields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99935" w14:textId="77777777" w:rsidR="00487343" w:rsidRDefault="00CB7BA7">
            <w:r>
              <w:rPr>
                <w:color w:val="1A2230"/>
                <w:sz w:val="17"/>
                <w:szCs w:val="17"/>
              </w:rPr>
              <w:t>grep "source_field:" smartdev_field_mapping.yaml | wc -l</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AF7699C" w14:textId="77777777" w:rsidR="00487343" w:rsidRDefault="00CB7BA7">
            <w:r>
              <w:rPr>
                <w:color w:val="1A2230"/>
                <w:sz w:val="18"/>
                <w:szCs w:val="18"/>
              </w:rPr>
              <w:t>43</w:t>
            </w:r>
          </w:p>
        </w:tc>
      </w:tr>
      <w:tr w:rsidR="00487343" w14:paraId="41FCBC57"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2D73FD5" w14:textId="77777777" w:rsidR="00487343" w:rsidRDefault="00CB7BA7">
            <w:r>
              <w:rPr>
                <w:color w:val="1A2230"/>
                <w:sz w:val="18"/>
                <w:szCs w:val="18"/>
              </w:rPr>
              <w:t>No hbe.* table names in field_mapping.yaml</w:t>
            </w:r>
          </w:p>
        </w:tc>
        <w:tc>
          <w:tcPr>
            <w:tcW w:w="1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6B8A5D3" w14:textId="77777777" w:rsidR="00487343" w:rsidRDefault="00CB7BA7">
            <w:r>
              <w:rPr>
                <w:color w:val="1A2230"/>
                <w:sz w:val="17"/>
                <w:szCs w:val="17"/>
              </w:rPr>
              <w:t>grep "hbe_table:" smartdev_field_mapping.yaml | grep "hbe\."</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4BE4227" w14:textId="77777777" w:rsidR="00487343" w:rsidRDefault="00CB7BA7">
            <w:r>
              <w:rPr>
                <w:color w:val="1A2230"/>
                <w:sz w:val="18"/>
                <w:szCs w:val="18"/>
              </w:rPr>
              <w:t>Zero results — all tables must be person_management.* or relationship.*</w:t>
            </w:r>
          </w:p>
        </w:tc>
      </w:tr>
      <w:tr w:rsidR="00487343" w14:paraId="0255410E"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23E48" w14:textId="77777777" w:rsidR="00487343" w:rsidRDefault="00CB7BA7">
            <w:r>
              <w:rPr>
                <w:color w:val="1A2230"/>
                <w:sz w:val="18"/>
                <w:szCs w:val="18"/>
              </w:rPr>
              <w:t>schema_version present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C207A" w14:textId="77777777" w:rsidR="00487343" w:rsidRDefault="00CB7BA7">
            <w:r>
              <w:rPr>
                <w:color w:val="1A2230"/>
                <w:sz w:val="17"/>
                <w:szCs w:val="17"/>
              </w:rPr>
              <w:t>grep schema_version smartdev_field_mapping.yaml</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166DDBC" w14:textId="77777777" w:rsidR="00487343" w:rsidRDefault="00CB7BA7">
            <w:r>
              <w:rPr>
                <w:color w:val="1A2230"/>
                <w:sz w:val="18"/>
                <w:szCs w:val="18"/>
              </w:rPr>
              <w:t>schema_version: "2"</w:t>
            </w:r>
          </w:p>
        </w:tc>
      </w:tr>
    </w:tbl>
    <w:p w14:paraId="64A3C2E9"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4561"/>
        <w:gridCol w:w="1960"/>
        <w:gridCol w:w="1760"/>
      </w:tblGrid>
      <w:tr w:rsidR="00487343" w14:paraId="5E3AC103" w14:textId="77777777" w:rsidTr="00985A9B">
        <w:tc>
          <w:tcPr>
            <w:tcW w:w="1079"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7979502A" w14:textId="77777777" w:rsidR="00487343" w:rsidRDefault="00CB7BA7">
            <w:r>
              <w:rPr>
                <w:b/>
                <w:bCs/>
                <w:color w:val="FFFFFF"/>
                <w:sz w:val="22"/>
                <w:szCs w:val="22"/>
              </w:rPr>
              <w:t>Step 2</w:t>
            </w:r>
          </w:p>
        </w:tc>
        <w:tc>
          <w:tcPr>
            <w:tcW w:w="4561"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3E054E33" w14:textId="77777777" w:rsidR="00487343" w:rsidRDefault="00CB7BA7">
            <w:r>
              <w:rPr>
                <w:b/>
                <w:bCs/>
                <w:color w:val="FFFFFF"/>
              </w:rPr>
              <w:t>Ingestion to Bronze — S3 event to Kafka to Iceberg</w:t>
            </w:r>
          </w:p>
        </w:tc>
        <w:tc>
          <w:tcPr>
            <w:tcW w:w="196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6C95C66D" w14:textId="77777777" w:rsidR="00487343" w:rsidRDefault="00CB7BA7">
            <w:r>
              <w:rPr>
                <w:b/>
                <w:bCs/>
                <w:color w:val="C27A00"/>
                <w:sz w:val="17"/>
                <w:szCs w:val="17"/>
              </w:rPr>
              <w:t>Layer: Bronze</w:t>
            </w:r>
          </w:p>
        </w:tc>
        <w:tc>
          <w:tcPr>
            <w:tcW w:w="176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48EA43E0" w14:textId="77777777" w:rsidR="00487343" w:rsidRDefault="00CB7BA7">
            <w:r>
              <w:rPr>
                <w:b/>
                <w:bCs/>
                <w:color w:val="C27A00"/>
                <w:sz w:val="17"/>
                <w:szCs w:val="17"/>
              </w:rPr>
              <w:t>Reuse+Config</w:t>
            </w:r>
          </w:p>
        </w:tc>
      </w:tr>
    </w:tbl>
    <w:p w14:paraId="0F0B8BBA" w14:textId="77777777" w:rsidR="00487343" w:rsidRDefault="00487343">
      <w:pPr>
        <w:spacing w:after="20"/>
      </w:pPr>
    </w:p>
    <w:p w14:paraId="48FC06CE" w14:textId="77777777" w:rsidR="00487343" w:rsidRDefault="00CB7BA7">
      <w:pPr>
        <w:spacing w:after="60"/>
      </w:pPr>
      <w:r>
        <w:rPr>
          <w:color w:val="1A2230"/>
        </w:rPr>
        <w:t>Pulls the SmartDev file, decrypts it, parses each record, and lands raw records in Bronze Iceberg. Mostly configuration of existing framework. Ziyan's local POC is the starting point for the custom ingest job.</w:t>
      </w:r>
    </w:p>
    <w:p w14:paraId="079DFB6F"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3"/>
        <w:gridCol w:w="5258"/>
      </w:tblGrid>
      <w:tr w:rsidR="00487343" w14:paraId="26A3AD26" w14:textId="77777777">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2C388B2" w14:textId="77777777" w:rsidR="00487343" w:rsidRDefault="00CB7BA7">
            <w:r>
              <w:rPr>
                <w:b/>
                <w:bCs/>
                <w:color w:val="FFFFFF"/>
                <w:sz w:val="17"/>
                <w:szCs w:val="17"/>
              </w:rPr>
              <w:t>INPUTS</w:t>
            </w:r>
          </w:p>
        </w:tc>
        <w:tc>
          <w:tcPr>
            <w:tcW w:w="468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120" w:type="dxa"/>
            </w:tcMar>
          </w:tcPr>
          <w:p w14:paraId="325FF76C" w14:textId="77777777" w:rsidR="00487343" w:rsidRDefault="00CB7BA7">
            <w:r>
              <w:rPr>
                <w:b/>
                <w:bCs/>
                <w:color w:val="FFFFFF"/>
                <w:sz w:val="17"/>
                <w:szCs w:val="17"/>
              </w:rPr>
              <w:t>OUTPUTS</w:t>
            </w:r>
          </w:p>
        </w:tc>
      </w:tr>
      <w:tr w:rsidR="00487343" w14:paraId="17000A01"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0364625" w14:textId="77777777" w:rsidR="00487343" w:rsidRDefault="00CB7BA7">
            <w:r>
              <w:rPr>
                <w:color w:val="1A2230"/>
                <w:sz w:val="17"/>
                <w:szCs w:val="17"/>
              </w:rPr>
              <w:t>S3 landing: STEP 2  DevOps landing process writes .pgp to S3:         s3://be-iq-npd-app/SFTP/BenefitsIQ-</w:t>
            </w:r>
            <w:r>
              <w:rPr>
                <w:color w:val="1A2230"/>
                <w:sz w:val="17"/>
                <w:szCs w:val="17"/>
              </w:rPr>
              <w:lastRenderedPageBreak/>
              <w:t>DEV/Recon/smartdev_YYYYMMDD_HHMM.txt.pgp Trigger: S3 PutObject event -&gt; Airflow S3 sensor -&gt; smartdev_ingest_job.py Vault: PGP key at biq/smartdev/pgp_private_key YAML: smartdev_source_schema.yaml</w:t>
            </w:r>
          </w:p>
        </w:tc>
        <w:tc>
          <w:tcPr>
            <w:tcW w:w="46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D2DF43F" w14:textId="77777777" w:rsidR="00487343" w:rsidRDefault="00CB7BA7">
            <w:r>
              <w:rPr>
                <w:color w:val="1A2230"/>
                <w:sz w:val="17"/>
                <w:szCs w:val="17"/>
              </w:rPr>
              <w:lastRenderedPageBreak/>
              <w:t xml:space="preserve">S3 decrypted: STEP 5  Write decrypted file to S3 (different bucket, date-partitioned):         s3://be-iq-npd-analytics-recon/decrypted/smartdev/YYYY/MM/DD/&lt;cycle_id&gt;_decrypted.txt </w:t>
            </w:r>
            <w:r>
              <w:rPr>
                <w:color w:val="1A2230"/>
                <w:sz w:val="17"/>
                <w:szCs w:val="17"/>
              </w:rPr>
              <w:lastRenderedPageBreak/>
              <w:t>Kafka: biq-recon.smartdev.raw (one message per Detail Record) Iceberg: biq_catalog.bronze.smartdev_raw (partitioned by cycle_id) pipeline_ops.cycle_control (status=INGESTING)</w:t>
            </w:r>
          </w:p>
        </w:tc>
      </w:tr>
    </w:tbl>
    <w:p w14:paraId="62EDBEFC" w14:textId="77777777" w:rsidR="00487343" w:rsidRDefault="00CB7BA7">
      <w:pPr>
        <w:pStyle w:val="Heading3"/>
      </w:pPr>
      <w:r>
        <w:lastRenderedPageBreak/>
        <w:t>smartdev_ingest_job.py — full implementation</w:t>
      </w:r>
    </w:p>
    <w:p w14:paraId="55C4A8E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smartdev_ingest_job.py</w:t>
      </w:r>
    </w:p>
    <w:p w14:paraId="7491951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import boto3, json, yaml</w:t>
      </w:r>
    </w:p>
    <w:p w14:paraId="1010888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from biq_ingestion import decryptor, parser</w:t>
      </w:r>
    </w:p>
    <w:p w14:paraId="6551F39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from biq_platform import vault, cycle_control, kafka_producer</w:t>
      </w:r>
    </w:p>
    <w:p w14:paraId="13FBA8B4" w14:textId="77777777" w:rsidR="00487343" w:rsidRDefault="00487343">
      <w:pPr>
        <w:pBdr>
          <w:left w:val="single" w:sz="6" w:space="6" w:color="2E75B6"/>
        </w:pBdr>
        <w:spacing w:before="16" w:after="16"/>
        <w:ind w:left="360"/>
      </w:pPr>
    </w:p>
    <w:p w14:paraId="3883ACA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S3_LANDING   = "s3://be-iq-npd-app/SFTP/BenefitsIQ-DEV/Recon/"</w:t>
      </w:r>
    </w:p>
    <w:p w14:paraId="2E82488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S3_DECRYPTED = "s3://be-iq-npd-analytics-recon/decrypted/smartdev/"</w:t>
      </w:r>
    </w:p>
    <w:p w14:paraId="5725F53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KAFKA_TOPIC  = "biq-recon.smartdev.raw"</w:t>
      </w:r>
    </w:p>
    <w:p w14:paraId="663CBDA1" w14:textId="77777777" w:rsidR="00487343" w:rsidRDefault="00487343">
      <w:pPr>
        <w:pBdr>
          <w:left w:val="single" w:sz="6" w:space="6" w:color="2E75B6"/>
        </w:pBdr>
        <w:spacing w:before="16" w:after="16"/>
        <w:ind w:left="360"/>
      </w:pPr>
    </w:p>
    <w:p w14:paraId="4343BF5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def run(s3_key: str, cycle_id: str):</w:t>
      </w:r>
    </w:p>
    <w:p w14:paraId="1910AED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1. IDEMPOTENCY — skip if already COMPLETE</w:t>
      </w:r>
    </w:p>
    <w:p w14:paraId="300F80F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existing = cycle_control.get(cycle_id)</w:t>
      </w:r>
    </w:p>
    <w:p w14:paraId="5DD2381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if existing and existing["status"] == "COMPLETE":</w:t>
      </w:r>
    </w:p>
    <w:p w14:paraId="64BE164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print(f"Cycle {cycle_id} already COMPLETE — skipping"); return</w:t>
      </w:r>
    </w:p>
    <w:p w14:paraId="6B6998C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if existing and existing["status"] == "FAILED":</w:t>
      </w:r>
    </w:p>
    <w:p w14:paraId="4D16F53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raise RuntimeError(f"Cycle {cycle_id} FAILED. Reset before rerun.")</w:t>
      </w:r>
    </w:p>
    <w:p w14:paraId="04CA209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cycle_control.upsert(cycle_id, source="SmartDev",</w:t>
      </w:r>
    </w:p>
    <w:p w14:paraId="5951F48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file_name=s3_key.split("/")[-1], status="INGESTING")</w:t>
      </w:r>
    </w:p>
    <w:p w14:paraId="381E1863" w14:textId="77777777" w:rsidR="00487343" w:rsidRDefault="00487343">
      <w:pPr>
        <w:pBdr>
          <w:left w:val="single" w:sz="6" w:space="6" w:color="2E75B6"/>
        </w:pBdr>
        <w:spacing w:before="16" w:after="16"/>
        <w:ind w:left="360"/>
      </w:pPr>
    </w:p>
    <w:p w14:paraId="759A5CC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2. DECRYPT .pgp -&gt; write plaintext to decrypted S3 folder</w:t>
      </w:r>
    </w:p>
    <w:p w14:paraId="3DE68E8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pgp_key = vault.get_secret("biq/smartdev/pgp_private_key")</w:t>
      </w:r>
    </w:p>
    <w:p w14:paraId="50F655C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decrydate_path = datetime.date.today().strftime("%Y/%m/%d")     decrypted_path = f"{S3_DECRYPTED}{date_path}/{cycle_id}_smartdev_decrypted.txt"</w:t>
      </w:r>
    </w:p>
    <w:p w14:paraId="154504B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decryptor.decrypt(source_s3=f"{S3_LANDING}{s3_key}",</w:t>
      </w:r>
    </w:p>
    <w:p w14:paraId="13D1AE8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dest_s3=decrypted_path, private_key=pgp_key)</w:t>
      </w:r>
    </w:p>
    <w:p w14:paraId="6E213BA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decryptor auto-detects: plaintext files pass through unchanged</w:t>
      </w:r>
    </w:p>
    <w:p w14:paraId="0BFB0C08" w14:textId="77777777" w:rsidR="00487343" w:rsidRDefault="00487343">
      <w:pPr>
        <w:pBdr>
          <w:left w:val="single" w:sz="6" w:space="6" w:color="2E75B6"/>
        </w:pBdr>
        <w:spacing w:before="16" w:after="16"/>
        <w:ind w:left="360"/>
      </w:pPr>
    </w:p>
    <w:p w14:paraId="39093A9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3. PARSE each record using source_schema.yaml</w:t>
      </w:r>
    </w:p>
    <w:p w14:paraId="321988B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schema = yaml.safe_load(configmap("smartdev_source_schema.yaml"))</w:t>
      </w:r>
    </w:p>
    <w:p w14:paraId="189F013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records, footer = parser.parse(decrypted_path, schema)</w:t>
      </w:r>
    </w:p>
    <w:p w14:paraId="26FD826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footer.record_count = SOURCE COUNT for boundary #1 balance check</w:t>
      </w:r>
    </w:p>
    <w:p w14:paraId="66817054" w14:textId="77777777" w:rsidR="00487343" w:rsidRDefault="00487343">
      <w:pPr>
        <w:pBdr>
          <w:left w:val="single" w:sz="6" w:space="6" w:color="2E75B6"/>
        </w:pBdr>
        <w:spacing w:before="16" w:after="16"/>
        <w:ind w:left="360"/>
      </w:pPr>
    </w:p>
    <w:p w14:paraId="0EBF337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4. PUBLISH one JSON message per record to Kafka</w:t>
      </w:r>
    </w:p>
    <w:p w14:paraId="582613C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producer = kafka_producer.get(KAFKA_TOPIC)</w:t>
      </w:r>
    </w:p>
    <w:p w14:paraId="47D09D7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for record in records:</w:t>
      </w:r>
    </w:p>
    <w:p w14:paraId="2934D916"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producer.send(json.dumps({</w:t>
      </w:r>
    </w:p>
    <w:p w14:paraId="6B78DD1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"cycle_id":      cycle_id,</w:t>
      </w:r>
    </w:p>
    <w:p w14:paraId="16C6626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"source_system": "SmartDev",</w:t>
      </w:r>
    </w:p>
    <w:p w14:paraId="53B9889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"schema_version": "2",</w:t>
      </w:r>
    </w:p>
    <w:p w14:paraId="0FBA092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"footer_count":  footer.record_count,</w:t>
      </w:r>
    </w:p>
    <w:p w14:paraId="6EFD35F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"payload":       record</w:t>
      </w:r>
    </w:p>
    <w:p w14:paraId="030D268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2A8C711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producer.flush()</w:t>
      </w:r>
    </w:p>
    <w:p w14:paraId="68DB945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cycle_control.update(cycle_id, status="VALIDATING_L1",</w:t>
      </w:r>
    </w:p>
    <w:p w14:paraId="4AD5B5C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record_count_footer=footer.record_count)</w:t>
      </w:r>
    </w:p>
    <w:p w14:paraId="04FF35FF" w14:textId="77777777" w:rsidR="00487343" w:rsidRDefault="00CB7BA7">
      <w:pPr>
        <w:pStyle w:val="Heading3"/>
      </w:pPr>
      <w:r>
        <w:t>Configurations needed</w:t>
      </w:r>
    </w:p>
    <w:p w14:paraId="4DC732E8" w14:textId="77777777" w:rsidR="00487343" w:rsidRDefault="00CB7BA7">
      <w:pPr>
        <w:pStyle w:val="ListParagraph"/>
        <w:numPr>
          <w:ilvl w:val="0"/>
          <w:numId w:val="1"/>
        </w:numPr>
        <w:spacing w:before="28" w:after="28"/>
      </w:pPr>
      <w:r>
        <w:rPr>
          <w:color w:val="1A2230"/>
        </w:rPr>
        <w:t>S3 PutObject trigger (Lambda or Airflow S3KeySensor) — watches s3://be-iq-npd-app/SFTP/BenefitsIQ-DEV/Recon/ for new .pgp files, triggers smartdev_ingest_job.py. No SpoolDir or S3 connector required.rectory, defines parsing pattern, publishes to smartdev.raw topic.</w:t>
      </w:r>
    </w:p>
    <w:p w14:paraId="6DF8BBC1" w14:textId="77777777" w:rsidR="00487343" w:rsidRDefault="00CB7BA7">
      <w:pPr>
        <w:pStyle w:val="ListParagraph"/>
        <w:numPr>
          <w:ilvl w:val="0"/>
          <w:numId w:val="1"/>
        </w:numPr>
        <w:spacing w:before="28" w:after="28"/>
      </w:pPr>
      <w:r>
        <w:rPr>
          <w:color w:val="1A2230"/>
        </w:rPr>
        <w:t>Airflow S3 sensor connection — watches s3://be-iq-npd-app/SFTP/BenefitsIQ-DEV/Recon/ for new .pgp files.</w:t>
      </w:r>
    </w:p>
    <w:p w14:paraId="7A47D445" w14:textId="77777777" w:rsidR="00487343" w:rsidRDefault="00CB7BA7">
      <w:pPr>
        <w:pStyle w:val="ListParagraph"/>
        <w:numPr>
          <w:ilvl w:val="0"/>
          <w:numId w:val="1"/>
        </w:numPr>
        <w:spacing w:before="28" w:after="28"/>
      </w:pPr>
      <w:r>
        <w:rPr>
          <w:color w:val="1A2230"/>
        </w:rPr>
        <w:t>Iceberg writer config — topic=biq-recon.smartdev.raw, table=bronze.smartdev_raw, partition_by=cycle_id.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5"/>
        <w:gridCol w:w="3377"/>
        <w:gridCol w:w="3108"/>
      </w:tblGrid>
      <w:tr w:rsidR="00487343" w14:paraId="6D60115B" w14:textId="77777777" w:rsidTr="00AB6A84">
        <w:tc>
          <w:tcPr>
            <w:tcW w:w="2875"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1DC18AB2" w14:textId="77777777" w:rsidR="00487343" w:rsidRDefault="00CB7BA7">
            <w:r>
              <w:rPr>
                <w:b/>
                <w:bCs/>
                <w:color w:val="FFFFFF"/>
                <w:sz w:val="18"/>
                <w:szCs w:val="18"/>
              </w:rPr>
              <w:lastRenderedPageBreak/>
              <w:t>Verification check</w:t>
            </w:r>
          </w:p>
        </w:tc>
        <w:tc>
          <w:tcPr>
            <w:tcW w:w="3377"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24F2A2E3" w14:textId="77777777" w:rsidR="00487343" w:rsidRDefault="00CB7BA7">
            <w:r>
              <w:rPr>
                <w:b/>
                <w:bCs/>
                <w:color w:val="FFFFFF"/>
                <w:sz w:val="18"/>
                <w:szCs w:val="18"/>
              </w:rPr>
              <w:t>How</w:t>
            </w:r>
          </w:p>
        </w:tc>
        <w:tc>
          <w:tcPr>
            <w:tcW w:w="3108"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0B5F983D" w14:textId="77777777" w:rsidR="00487343" w:rsidRDefault="00CB7BA7">
            <w:r>
              <w:rPr>
                <w:b/>
                <w:bCs/>
                <w:color w:val="FFFFFF"/>
                <w:sz w:val="18"/>
                <w:szCs w:val="18"/>
              </w:rPr>
              <w:t>Expected result</w:t>
            </w:r>
          </w:p>
        </w:tc>
      </w:tr>
      <w:tr w:rsidR="00487343" w14:paraId="26A56B27" w14:textId="77777777" w:rsidTr="00AB6A84">
        <w:tc>
          <w:tcPr>
            <w:tcW w:w="2875"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986CEEA" w14:textId="77777777" w:rsidR="00487343" w:rsidRDefault="00CB7BA7">
            <w:r>
              <w:rPr>
                <w:color w:val="1A2230"/>
                <w:sz w:val="18"/>
                <w:szCs w:val="18"/>
              </w:rPr>
              <w:t>cycle_control row INGESTING</w:t>
            </w:r>
          </w:p>
        </w:tc>
        <w:tc>
          <w:tcPr>
            <w:tcW w:w="3377"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3BCAE6A" w14:textId="77777777" w:rsidR="00487343" w:rsidRDefault="00CB7BA7">
            <w:r>
              <w:rPr>
                <w:color w:val="1A2230"/>
                <w:sz w:val="17"/>
                <w:szCs w:val="17"/>
              </w:rPr>
              <w:t>SELECT status FROM pipeline_ops.cycle_control WHERE cycle_id='&lt;id&gt;'</w:t>
            </w:r>
          </w:p>
        </w:tc>
        <w:tc>
          <w:tcPr>
            <w:tcW w:w="310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87BF651" w14:textId="77777777" w:rsidR="00487343" w:rsidRDefault="00CB7BA7">
            <w:r>
              <w:rPr>
                <w:color w:val="1A2230"/>
                <w:sz w:val="18"/>
                <w:szCs w:val="18"/>
              </w:rPr>
              <w:t>status=INGESTING</w:t>
            </w:r>
          </w:p>
        </w:tc>
      </w:tr>
      <w:tr w:rsidR="00487343" w14:paraId="1CBE8772" w14:textId="77777777" w:rsidTr="00AB6A84">
        <w:tc>
          <w:tcPr>
            <w:tcW w:w="28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C75F6" w14:textId="77777777" w:rsidR="00487343" w:rsidRDefault="00CB7BA7">
            <w:r>
              <w:rPr>
                <w:color w:val="1A2230"/>
                <w:sz w:val="18"/>
                <w:szCs w:val="18"/>
              </w:rPr>
              <w:t>Decrypted file in S3</w:t>
            </w:r>
          </w:p>
        </w:tc>
        <w:tc>
          <w:tcPr>
            <w:tcW w:w="3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61A17" w14:textId="77777777" w:rsidR="00487343" w:rsidRDefault="00CB7BA7">
            <w:r>
              <w:rPr>
                <w:color w:val="1A2230"/>
                <w:sz w:val="17"/>
                <w:szCs w:val="17"/>
              </w:rPr>
              <w:t>aws s3 ls s3://be-iq-npd-analytics-recon/decrypted/smartdev/YYYY/MM/DD/</w:t>
            </w:r>
          </w:p>
        </w:tc>
        <w:tc>
          <w:tcPr>
            <w:tcW w:w="310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AF38EEA" w14:textId="77777777" w:rsidR="00487343" w:rsidRDefault="00CB7BA7">
            <w:r>
              <w:rPr>
                <w:color w:val="1A2230"/>
                <w:sz w:val="18"/>
                <w:szCs w:val="18"/>
              </w:rPr>
              <w:t>&lt;cycle_id&gt;_smartdev_decrypted.txt present in date-partitioned folder</w:t>
            </w:r>
          </w:p>
        </w:tc>
      </w:tr>
      <w:tr w:rsidR="00487343" w14:paraId="402A2C70" w14:textId="77777777" w:rsidTr="00AB6A84">
        <w:tc>
          <w:tcPr>
            <w:tcW w:w="2875"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45ED8D6" w14:textId="77777777" w:rsidR="00487343" w:rsidRDefault="00CB7BA7">
            <w:r>
              <w:rPr>
                <w:color w:val="1A2230"/>
                <w:sz w:val="18"/>
                <w:szCs w:val="18"/>
              </w:rPr>
              <w:t>Kafka messages published</w:t>
            </w:r>
          </w:p>
        </w:tc>
        <w:tc>
          <w:tcPr>
            <w:tcW w:w="3377"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5B15AF7" w14:textId="77777777" w:rsidR="00487343" w:rsidRDefault="00CB7BA7">
            <w:r>
              <w:rPr>
                <w:color w:val="1A2230"/>
                <w:sz w:val="17"/>
                <w:szCs w:val="17"/>
              </w:rPr>
              <w:t>Consumer on biq-recon.smartdev.raw</w:t>
            </w:r>
          </w:p>
        </w:tc>
        <w:tc>
          <w:tcPr>
            <w:tcW w:w="310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FFB8BAD" w14:textId="77777777" w:rsidR="00487343" w:rsidRDefault="00CB7BA7">
            <w:r>
              <w:rPr>
                <w:color w:val="1A2230"/>
                <w:sz w:val="18"/>
                <w:szCs w:val="18"/>
              </w:rPr>
              <w:t>Messages with cycle_id + payload</w:t>
            </w:r>
          </w:p>
        </w:tc>
      </w:tr>
      <w:tr w:rsidR="00487343" w14:paraId="59258008" w14:textId="77777777" w:rsidTr="00AB6A84">
        <w:tc>
          <w:tcPr>
            <w:tcW w:w="28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78E32" w14:textId="77777777" w:rsidR="00487343" w:rsidRDefault="00CB7BA7">
            <w:r>
              <w:rPr>
                <w:color w:val="1A2230"/>
                <w:sz w:val="18"/>
                <w:szCs w:val="18"/>
              </w:rPr>
              <w:t>Message count = footer Record Count</w:t>
            </w:r>
          </w:p>
        </w:tc>
        <w:tc>
          <w:tcPr>
            <w:tcW w:w="3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6CEE9" w14:textId="77777777" w:rsidR="00487343" w:rsidRDefault="00CB7BA7">
            <w:r>
              <w:rPr>
                <w:color w:val="1A2230"/>
                <w:sz w:val="17"/>
                <w:szCs w:val="17"/>
              </w:rPr>
              <w:t>COUNT messages vs footer_count in message</w:t>
            </w:r>
          </w:p>
        </w:tc>
        <w:tc>
          <w:tcPr>
            <w:tcW w:w="310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60C83B4" w14:textId="77777777" w:rsidR="00487343" w:rsidRDefault="00CB7BA7">
            <w:r>
              <w:rPr>
                <w:color w:val="1A2230"/>
                <w:sz w:val="18"/>
                <w:szCs w:val="18"/>
              </w:rPr>
              <w:t>Equal</w:t>
            </w:r>
          </w:p>
        </w:tc>
      </w:tr>
      <w:tr w:rsidR="00487343" w14:paraId="6B52963E" w14:textId="77777777" w:rsidTr="00AB6A84">
        <w:tc>
          <w:tcPr>
            <w:tcW w:w="2875"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EADA57A" w14:textId="77777777" w:rsidR="00487343" w:rsidRDefault="00CB7BA7">
            <w:r>
              <w:rPr>
                <w:color w:val="1A2230"/>
                <w:sz w:val="18"/>
                <w:szCs w:val="18"/>
              </w:rPr>
              <w:t>Bronze Iceberg row count = footer count</w:t>
            </w:r>
          </w:p>
        </w:tc>
        <w:tc>
          <w:tcPr>
            <w:tcW w:w="3377"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6B1E262" w14:textId="77777777" w:rsidR="00487343" w:rsidRDefault="00CB7BA7">
            <w:r>
              <w:rPr>
                <w:color w:val="1A2230"/>
                <w:sz w:val="17"/>
                <w:szCs w:val="17"/>
              </w:rPr>
              <w:t>SELECT COUNT(*) FROM bronze.smartdev_raw WHERE cycle_id='&lt;id&gt;'</w:t>
            </w:r>
          </w:p>
        </w:tc>
        <w:tc>
          <w:tcPr>
            <w:tcW w:w="310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14691C1" w14:textId="77777777" w:rsidR="00487343" w:rsidRDefault="00CB7BA7">
            <w:r>
              <w:rPr>
                <w:color w:val="1A2230"/>
                <w:sz w:val="18"/>
                <w:szCs w:val="18"/>
              </w:rPr>
              <w:t>= footer Record Count</w:t>
            </w:r>
          </w:p>
        </w:tc>
      </w:tr>
    </w:tbl>
    <w:p w14:paraId="5A5AAF66" w14:textId="77777777" w:rsidR="00487343" w:rsidRDefault="00487343">
      <w:pPr>
        <w:spacing w:after="20"/>
      </w:pPr>
    </w:p>
    <w:p w14:paraId="6407C507"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4561"/>
        <w:gridCol w:w="1960"/>
        <w:gridCol w:w="1760"/>
      </w:tblGrid>
      <w:tr w:rsidR="00487343" w14:paraId="096A511D" w14:textId="77777777" w:rsidTr="00985A9B">
        <w:tc>
          <w:tcPr>
            <w:tcW w:w="1079"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191E89BE" w14:textId="77777777" w:rsidR="00487343" w:rsidRDefault="00CB7BA7">
            <w:r>
              <w:rPr>
                <w:b/>
                <w:bCs/>
                <w:color w:val="FFFFFF"/>
                <w:sz w:val="22"/>
                <w:szCs w:val="22"/>
              </w:rPr>
              <w:t>Step 3</w:t>
            </w:r>
          </w:p>
        </w:tc>
        <w:tc>
          <w:tcPr>
            <w:tcW w:w="4561"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4396FC97" w14:textId="77777777" w:rsidR="00487343" w:rsidRDefault="00CB7BA7">
            <w:r>
              <w:rPr>
                <w:b/>
                <w:bCs/>
                <w:color w:val="FFFFFF"/>
              </w:rPr>
              <w:t>Validate — L1 Structural DQ</w:t>
            </w:r>
          </w:p>
        </w:tc>
        <w:tc>
          <w:tcPr>
            <w:tcW w:w="196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1264FA09" w14:textId="77777777" w:rsidR="00487343" w:rsidRDefault="00CB7BA7">
            <w:r>
              <w:rPr>
                <w:b/>
                <w:bCs/>
                <w:color w:val="C27A00"/>
                <w:sz w:val="17"/>
                <w:szCs w:val="17"/>
              </w:rPr>
              <w:t>Layer: Bronze</w:t>
            </w:r>
          </w:p>
        </w:tc>
        <w:tc>
          <w:tcPr>
            <w:tcW w:w="176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46D8E231" w14:textId="77777777" w:rsidR="00487343" w:rsidRDefault="00CB7BA7">
            <w:r>
              <w:rPr>
                <w:b/>
                <w:bCs/>
                <w:color w:val="C0392B"/>
                <w:sz w:val="17"/>
                <w:szCs w:val="17"/>
              </w:rPr>
              <w:t>New</w:t>
            </w:r>
          </w:p>
        </w:tc>
      </w:tr>
    </w:tbl>
    <w:p w14:paraId="4EB67ACF" w14:textId="77777777" w:rsidR="00487343" w:rsidRDefault="00487343">
      <w:pPr>
        <w:spacing w:after="20"/>
      </w:pPr>
    </w:p>
    <w:p w14:paraId="499236A8" w14:textId="77777777" w:rsidR="00487343" w:rsidRDefault="00CB7BA7">
      <w:pPr>
        <w:spacing w:after="60"/>
      </w:pPr>
      <w:r>
        <w:rPr>
          <w:color w:val="1A2230"/>
        </w:rPr>
        <w:t>Catches malformed records at the front door. Validates structure, types, lengths, required fields. Does NOT understand business meaning yet. L1 is the bouncer — fast, brutal, no nuance.</w:t>
      </w:r>
    </w:p>
    <w:p w14:paraId="0947B49C"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7343" w14:paraId="09C8768A" w14:textId="77777777">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E87587" w14:textId="77777777" w:rsidR="00487343" w:rsidRDefault="00CB7BA7">
            <w:r>
              <w:rPr>
                <w:b/>
                <w:bCs/>
                <w:color w:val="FFFFFF"/>
                <w:sz w:val="17"/>
                <w:szCs w:val="17"/>
              </w:rPr>
              <w:t>INPUTS</w:t>
            </w:r>
          </w:p>
        </w:tc>
        <w:tc>
          <w:tcPr>
            <w:tcW w:w="468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120" w:type="dxa"/>
            </w:tcMar>
          </w:tcPr>
          <w:p w14:paraId="56F18000" w14:textId="77777777" w:rsidR="00487343" w:rsidRDefault="00CB7BA7">
            <w:r>
              <w:rPr>
                <w:b/>
                <w:bCs/>
                <w:color w:val="FFFFFF"/>
                <w:sz w:val="17"/>
                <w:szCs w:val="17"/>
              </w:rPr>
              <w:t>OUTPUTS</w:t>
            </w:r>
          </w:p>
        </w:tc>
      </w:tr>
      <w:tr w:rsidR="00487343" w14:paraId="1CA7F276"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A784D3E" w14:textId="77777777" w:rsidR="00487343" w:rsidRDefault="00CB7BA7">
            <w:r>
              <w:rPr>
                <w:color w:val="1A2230"/>
                <w:sz w:val="17"/>
                <w:szCs w:val="17"/>
              </w:rPr>
              <w:t>Iceberg: biq_catalog.bronze.smartdev_raw YAML: smartdev_structural_rules.yaml</w:t>
            </w:r>
          </w:p>
        </w:tc>
        <w:tc>
          <w:tcPr>
            <w:tcW w:w="46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4383DCF" w14:textId="77777777" w:rsidR="00487343" w:rsidRDefault="00CB7BA7">
            <w:r>
              <w:rPr>
                <w:color w:val="1A2230"/>
                <w:sz w:val="17"/>
                <w:szCs w:val="17"/>
              </w:rPr>
              <w:t>Iceberg: biq_catalog.bronze.smartdev_validated  (valid records) pipeline_ops.error_log + Kafka DLQ  (rejected records) pipeline_ops.balance_control  (BRONZE-&gt;SILVER boundary row)</w:t>
            </w:r>
          </w:p>
        </w:tc>
      </w:tr>
    </w:tbl>
    <w:p w14:paraId="05F11E38" w14:textId="77777777" w:rsidR="00487343" w:rsidRDefault="00CB7BA7">
      <w:pPr>
        <w:pStyle w:val="Heading3"/>
      </w:pPr>
      <w:r>
        <w:t>Shell job</w:t>
      </w:r>
    </w:p>
    <w:p w14:paraId="0E20F97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smartdev_l1_validator_job.py</w:t>
      </w:r>
    </w:p>
    <w:p w14:paraId="220F7A7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from biq_ingestion import validator</w:t>
      </w:r>
    </w:p>
    <w:p w14:paraId="46D9E31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from biq_platform import cycle_control, balance_control</w:t>
      </w:r>
    </w:p>
    <w:p w14:paraId="2FEA14F1" w14:textId="77777777" w:rsidR="00487343" w:rsidRDefault="00487343">
      <w:pPr>
        <w:pBdr>
          <w:left w:val="single" w:sz="6" w:space="6" w:color="2E75B6"/>
        </w:pBdr>
        <w:spacing w:before="16" w:after="16"/>
        <w:ind w:left="360"/>
      </w:pPr>
    </w:p>
    <w:p w14:paraId="423239B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def run(cycle_id: str):</w:t>
      </w:r>
    </w:p>
    <w:p w14:paraId="1BDDFFD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cycle_control.update(cycle_id, status="VALIDATING_L1")</w:t>
      </w:r>
    </w:p>
    <w:p w14:paraId="2EACE8C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result = validator.validate(</w:t>
      </w:r>
    </w:p>
    <w:p w14:paraId="3A6BA01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source_table = "biq_catalog.bronze.smartdev_raw",</w:t>
      </w:r>
    </w:p>
    <w:p w14:paraId="4DE9853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output_table = "biq_catalog.bronze.smartdev_validated",</w:t>
      </w:r>
    </w:p>
    <w:p w14:paraId="12A8A0A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rules_yaml   = "smartdev_structural_rules.yaml",</w:t>
      </w:r>
    </w:p>
    <w:p w14:paraId="6A27919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cycle_id     = cycle_id)</w:t>
      </w:r>
    </w:p>
    <w:p w14:paraId="0B0A0C4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balance_control.write(cycle_id, boundary="BRONZE-&gt;SILVER",</w:t>
      </w:r>
    </w:p>
    <w:p w14:paraId="1B86BEC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source_count=result.total, target_count=result.valid_count,</w:t>
      </w:r>
    </w:p>
    <w:p w14:paraId="1B51220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reject_count=result.reject_count, error_count=result.error_count)</w:t>
      </w:r>
    </w:p>
    <w:p w14:paraId="1293ECB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cycle_control.update(cycle_id, status="ENRICHING_L2")</w:t>
      </w:r>
    </w:p>
    <w:p w14:paraId="4FED17D3" w14:textId="77777777" w:rsidR="00487343" w:rsidRDefault="00487343">
      <w:pPr>
        <w:spacing w:after="20"/>
      </w:pPr>
    </w:p>
    <w:p w14:paraId="55B7D058" w14:textId="77777777" w:rsidR="00487343" w:rsidRDefault="00CB7BA7">
      <w:pPr>
        <w:pStyle w:val="Heading3"/>
      </w:pPr>
      <w:r>
        <w:t>Structural rules YAML — anatomy</w:t>
      </w:r>
    </w:p>
    <w:p w14:paraId="07C09FE1" w14:textId="77777777" w:rsidR="00487343" w:rsidRDefault="00CB7BA7">
      <w:pPr>
        <w:pBdr>
          <w:left w:val="single" w:sz="6" w:space="6" w:color="2E75B6"/>
        </w:pBdr>
        <w:spacing w:before="16" w:after="16"/>
        <w:ind w:left="360"/>
      </w:pPr>
      <w:r>
        <w:rPr>
          <w:rFonts w:ascii="Consolas" w:eastAsia="Consolas" w:hAnsi="Consolas" w:cs="Consolas"/>
          <w:color w:val="5E8050"/>
          <w:sz w:val="17"/>
          <w:szCs w:val="17"/>
        </w:rPr>
        <w:t># smartdev_structural_rules.yaml</w:t>
      </w:r>
    </w:p>
    <w:p w14:paraId="03C24166"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source: SmartDev</w:t>
      </w:r>
    </w:p>
    <w:p w14:paraId="4E53A48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rules:</w:t>
      </w:r>
    </w:p>
    <w:p w14:paraId="79DC551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field: "Employee Last Name"</w:t>
      </w:r>
    </w:p>
    <w:p w14:paraId="14B84E96"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required: true</w:t>
      </w:r>
    </w:p>
    <w:p w14:paraId="7DAB890F"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type: alphaNumeric</w:t>
      </w:r>
    </w:p>
    <w:p w14:paraId="38B609F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max_length: 35</w:t>
      </w:r>
    </w:p>
    <w:p w14:paraId="3AA9632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action_on_fail: REJECT</w:t>
      </w:r>
    </w:p>
    <w:p w14:paraId="0F4DDD3C" w14:textId="77777777" w:rsidR="00487343" w:rsidRDefault="00487343">
      <w:pPr>
        <w:pBdr>
          <w:left w:val="single" w:sz="6" w:space="6" w:color="2E75B6"/>
        </w:pBdr>
        <w:spacing w:before="16" w:after="16"/>
        <w:ind w:left="360"/>
      </w:pPr>
    </w:p>
    <w:p w14:paraId="392D0942"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field: "Date of Birth"</w:t>
      </w:r>
    </w:p>
    <w:p w14:paraId="0FC9073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required: true</w:t>
      </w:r>
    </w:p>
    <w:p w14:paraId="2E2775F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lastRenderedPageBreak/>
        <w:t xml:space="preserve">    type: date</w:t>
      </w:r>
    </w:p>
    <w:p w14:paraId="3AE5778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format: YYYYMMDD</w:t>
      </w:r>
    </w:p>
    <w:p w14:paraId="10270DA6"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action_on_fail: REJECT</w:t>
      </w:r>
    </w:p>
    <w:p w14:paraId="45435519" w14:textId="77777777" w:rsidR="00487343" w:rsidRDefault="00487343">
      <w:pPr>
        <w:pBdr>
          <w:left w:val="single" w:sz="6" w:space="6" w:color="2E75B6"/>
        </w:pBdr>
        <w:spacing w:before="16" w:after="16"/>
        <w:ind w:left="360"/>
      </w:pPr>
    </w:p>
    <w:p w14:paraId="432477F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field: "NonEmployee Tax ID Number"</w:t>
      </w:r>
    </w:p>
    <w:p w14:paraId="691B67C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required: false     # conditionally required — L4 catches the business case</w:t>
      </w:r>
    </w:p>
    <w:p w14:paraId="5B68C20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type: numeric</w:t>
      </w:r>
    </w:p>
    <w:p w14:paraId="5CE7D7F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min_length: 9</w:t>
      </w:r>
    </w:p>
    <w:p w14:paraId="4553ECC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max_length: 9</w:t>
      </w:r>
    </w:p>
    <w:p w14:paraId="3FAF58E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action_on_fail: WARNING</w:t>
      </w:r>
    </w:p>
    <w:p w14:paraId="44F32C47" w14:textId="77777777" w:rsidR="00487343" w:rsidRDefault="00487343">
      <w:pPr>
        <w:spacing w:after="20"/>
      </w:pPr>
    </w:p>
    <w:p w14:paraId="3FF671C4" w14:textId="77777777" w:rsidR="00487343" w:rsidRDefault="00CB7BA7">
      <w:pPr>
        <w:spacing w:after="60"/>
      </w:pPr>
      <w:r>
        <w:rPr>
          <w:color w:val="555555"/>
        </w:rPr>
        <w:t>NOTE: Domain mapping is not active at this step. Validator operates on individual fields, not domain concepts.</w:t>
      </w:r>
    </w:p>
    <w:p w14:paraId="6C773B1A"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6"/>
        <w:gridCol w:w="2443"/>
        <w:gridCol w:w="2581"/>
      </w:tblGrid>
      <w:tr w:rsidR="00487343" w14:paraId="320816CE" w14:textId="77777777">
        <w:tc>
          <w:tcPr>
            <w:tcW w:w="52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3523388D" w14:textId="77777777" w:rsidR="00487343" w:rsidRDefault="00CB7BA7">
            <w:r>
              <w:rPr>
                <w:b/>
                <w:bCs/>
                <w:color w:val="FFFFFF"/>
                <w:sz w:val="18"/>
                <w:szCs w:val="18"/>
              </w:rPr>
              <w:t>Verification check</w:t>
            </w:r>
          </w:p>
        </w:tc>
        <w:tc>
          <w:tcPr>
            <w:tcW w:w="10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233D467A" w14:textId="77777777" w:rsidR="00487343" w:rsidRDefault="00CB7BA7">
            <w:r>
              <w:rPr>
                <w:b/>
                <w:bCs/>
                <w:color w:val="FFFFFF"/>
                <w:sz w:val="18"/>
                <w:szCs w:val="18"/>
              </w:rPr>
              <w:t>How</w:t>
            </w:r>
          </w:p>
        </w:tc>
        <w:tc>
          <w:tcPr>
            <w:tcW w:w="316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00C57437" w14:textId="77777777" w:rsidR="00487343" w:rsidRDefault="00CB7BA7">
            <w:r>
              <w:rPr>
                <w:b/>
                <w:bCs/>
                <w:color w:val="FFFFFF"/>
                <w:sz w:val="18"/>
                <w:szCs w:val="18"/>
              </w:rPr>
              <w:t>Expected result</w:t>
            </w:r>
          </w:p>
        </w:tc>
      </w:tr>
      <w:tr w:rsidR="00487343" w14:paraId="31361924"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B5FB8D9" w14:textId="77777777" w:rsidR="00487343" w:rsidRDefault="00CB7BA7">
            <w:r>
              <w:rPr>
                <w:color w:val="1A2230"/>
                <w:sz w:val="18"/>
                <w:szCs w:val="18"/>
              </w:rPr>
              <w:t>bronze.smartdev_validated row count correct</w:t>
            </w:r>
          </w:p>
        </w:tc>
        <w:tc>
          <w:tcPr>
            <w:tcW w:w="1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2434446" w14:textId="77777777" w:rsidR="00487343" w:rsidRDefault="00CB7BA7">
            <w:r>
              <w:rPr>
                <w:color w:val="1A2230"/>
                <w:sz w:val="17"/>
                <w:szCs w:val="17"/>
              </w:rPr>
              <w:t>SELECT COUNT(*) FROM bronze.smartdev_validated WHERE cycle_id='&lt;id&gt;'</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99EEEA6" w14:textId="77777777" w:rsidR="00487343" w:rsidRDefault="00CB7BA7">
            <w:r>
              <w:rPr>
                <w:color w:val="1A2230"/>
                <w:sz w:val="18"/>
                <w:szCs w:val="18"/>
              </w:rPr>
              <w:t>footer_count minus rejects minus errors</w:t>
            </w:r>
          </w:p>
        </w:tc>
      </w:tr>
      <w:tr w:rsidR="00487343" w14:paraId="372E39A0"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F54D2" w14:textId="77777777" w:rsidR="00487343" w:rsidRDefault="00CB7BA7">
            <w:r>
              <w:rPr>
                <w:color w:val="1A2230"/>
                <w:sz w:val="18"/>
                <w:szCs w:val="18"/>
              </w:rPr>
              <w:t>balance_control row written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5AE7D" w14:textId="77777777" w:rsidR="00487343" w:rsidRDefault="00CB7BA7">
            <w:r>
              <w:rPr>
                <w:color w:val="1A2230"/>
                <w:sz w:val="17"/>
                <w:szCs w:val="17"/>
              </w:rPr>
              <w:t>SELECT difference, result FROM pipeline_ops.balance_control WHERE cycle_id='&lt;id&gt;' AND boundary='BRONZE-&gt;SILVER'</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7D3E614" w14:textId="77777777" w:rsidR="00487343" w:rsidRDefault="00CB7BA7">
            <w:r>
              <w:rPr>
                <w:color w:val="1A2230"/>
                <w:sz w:val="18"/>
                <w:szCs w:val="18"/>
              </w:rPr>
              <w:t>difference=0, result=PASS</w:t>
            </w:r>
          </w:p>
        </w:tc>
      </w:tr>
      <w:tr w:rsidR="00487343" w14:paraId="1A33AFC3"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36576FC" w14:textId="77777777" w:rsidR="00487343" w:rsidRDefault="00CB7BA7">
            <w:r>
              <w:rPr>
                <w:color w:val="1A2230"/>
                <w:sz w:val="18"/>
                <w:szCs w:val="18"/>
              </w:rPr>
              <w:t>Rejected records in error_log</w:t>
            </w:r>
          </w:p>
        </w:tc>
        <w:tc>
          <w:tcPr>
            <w:tcW w:w="1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6925C70" w14:textId="77777777" w:rsidR="00487343" w:rsidRDefault="00CB7BA7">
            <w:r>
              <w:rPr>
                <w:color w:val="1A2230"/>
                <w:sz w:val="17"/>
                <w:szCs w:val="17"/>
              </w:rPr>
              <w:t>SELECT rule_name, COUNT(*) FROM pipeline_ops.error_log WHERE cycle_id='&lt;id&gt;' GROUP BY rule_name</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7F12C0D" w14:textId="77777777" w:rsidR="00487343" w:rsidRDefault="00CB7BA7">
            <w:r>
              <w:rPr>
                <w:color w:val="1A2230"/>
                <w:sz w:val="18"/>
                <w:szCs w:val="18"/>
              </w:rPr>
              <w:t>Rules match expected failures from test data</w:t>
            </w:r>
          </w:p>
        </w:tc>
      </w:tr>
    </w:tbl>
    <w:p w14:paraId="4BEA98CA"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4651"/>
        <w:gridCol w:w="1960"/>
        <w:gridCol w:w="1760"/>
      </w:tblGrid>
      <w:tr w:rsidR="00487343" w14:paraId="0440782F" w14:textId="77777777" w:rsidTr="00985A9B">
        <w:tc>
          <w:tcPr>
            <w:tcW w:w="989"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18E4F34D" w14:textId="77777777" w:rsidR="00487343" w:rsidRDefault="00CB7BA7">
            <w:r>
              <w:rPr>
                <w:b/>
                <w:bCs/>
                <w:color w:val="FFFFFF"/>
                <w:sz w:val="22"/>
                <w:szCs w:val="22"/>
              </w:rPr>
              <w:t>Step 4</w:t>
            </w:r>
          </w:p>
        </w:tc>
        <w:tc>
          <w:tcPr>
            <w:tcW w:w="4651"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22568521" w14:textId="77777777" w:rsidR="00487343" w:rsidRDefault="00CB7BA7">
            <w:r>
              <w:rPr>
                <w:b/>
                <w:bCs/>
                <w:color w:val="FFFFFF"/>
              </w:rPr>
              <w:t>Enrich — L2 PII masking and crosswalk resolution</w:t>
            </w:r>
          </w:p>
        </w:tc>
        <w:tc>
          <w:tcPr>
            <w:tcW w:w="196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6C3DF749" w14:textId="77777777" w:rsidR="00487343" w:rsidRDefault="00CB7BA7">
            <w:r>
              <w:rPr>
                <w:b/>
                <w:bCs/>
                <w:color w:val="C27A00"/>
                <w:sz w:val="17"/>
                <w:szCs w:val="17"/>
              </w:rPr>
              <w:t>Layer: Bronze</w:t>
            </w:r>
          </w:p>
        </w:tc>
        <w:tc>
          <w:tcPr>
            <w:tcW w:w="176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2044A37B" w14:textId="77777777" w:rsidR="00487343" w:rsidRDefault="00CB7BA7">
            <w:r>
              <w:rPr>
                <w:b/>
                <w:bCs/>
                <w:color w:val="C27A00"/>
                <w:sz w:val="17"/>
                <w:szCs w:val="17"/>
              </w:rPr>
              <w:t>Reuse+Config</w:t>
            </w:r>
          </w:p>
        </w:tc>
      </w:tr>
    </w:tbl>
    <w:p w14:paraId="384F5607" w14:textId="77777777" w:rsidR="00487343" w:rsidRDefault="00487343">
      <w:pPr>
        <w:spacing w:after="20"/>
      </w:pPr>
    </w:p>
    <w:p w14:paraId="56A411CC" w14:textId="77777777" w:rsidR="00487343" w:rsidRDefault="00CB7BA7">
      <w:pPr>
        <w:spacing w:after="60"/>
      </w:pPr>
      <w:r>
        <w:rPr>
          <w:color w:val="1A2230"/>
        </w:rPr>
        <w:t>Two enrichments: (1) PII masking of SSN and other sensitive fields using HMAC-SHA256 with a Vault secret key. (2) Crosswalk resolution — convert source codes to canonical HBE values. Both operate on individual fields; no domain reasoning yet.</w:t>
      </w:r>
    </w:p>
    <w:p w14:paraId="6F4BB558"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7343" w14:paraId="686BAD10" w14:textId="77777777">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678E2EF" w14:textId="77777777" w:rsidR="00487343" w:rsidRDefault="00CB7BA7">
            <w:r>
              <w:rPr>
                <w:b/>
                <w:bCs/>
                <w:color w:val="FFFFFF"/>
                <w:sz w:val="17"/>
                <w:szCs w:val="17"/>
              </w:rPr>
              <w:t>INPUTS</w:t>
            </w:r>
          </w:p>
        </w:tc>
        <w:tc>
          <w:tcPr>
            <w:tcW w:w="468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120" w:type="dxa"/>
            </w:tcMar>
          </w:tcPr>
          <w:p w14:paraId="26A6CF4E" w14:textId="77777777" w:rsidR="00487343" w:rsidRDefault="00CB7BA7">
            <w:r>
              <w:rPr>
                <w:b/>
                <w:bCs/>
                <w:color w:val="FFFFFF"/>
                <w:sz w:val="17"/>
                <w:szCs w:val="17"/>
              </w:rPr>
              <w:t>OUTPUTS</w:t>
            </w:r>
          </w:p>
        </w:tc>
      </w:tr>
      <w:tr w:rsidR="00487343" w14:paraId="4F12B9E2"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5DB34D4" w14:textId="77777777" w:rsidR="00487343" w:rsidRDefault="00CB7BA7">
            <w:r>
              <w:rPr>
                <w:color w:val="1A2230"/>
                <w:sz w:val="17"/>
                <w:szCs w:val="17"/>
              </w:rPr>
              <w:t>Iceberg: biq_catalog.bronze.smartdev_validated YAML: smartdev_crosswalk_refs.yaml Vault: HMAC secret at biq/smartdev/hmac_secret hbe.reference_data (pre-cached at job start)</w:t>
            </w:r>
          </w:p>
        </w:tc>
        <w:tc>
          <w:tcPr>
            <w:tcW w:w="46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5865FB7" w14:textId="77777777" w:rsidR="00487343" w:rsidRDefault="00CB7BA7">
            <w:r>
              <w:rPr>
                <w:color w:val="1A2230"/>
                <w:sz w:val="17"/>
                <w:szCs w:val="17"/>
              </w:rPr>
              <w:t>Iceberg: biq_catalog.bronze.smartdev_enriched pipeline_ops.error_log (unresolved crosswalk codes -&gt; ERROR)</w:t>
            </w:r>
          </w:p>
        </w:tc>
      </w:tr>
    </w:tbl>
    <w:p w14:paraId="1C71FB1B" w14:textId="77777777" w:rsidR="00487343" w:rsidRDefault="00487343">
      <w:pPr>
        <w:spacing w:after="20"/>
      </w:pPr>
    </w:p>
    <w:p w14:paraId="5BBAF2C7" w14:textId="77777777" w:rsidR="00487343" w:rsidRDefault="00CB7BA7">
      <w:pPr>
        <w:pStyle w:val="Heading3"/>
      </w:pPr>
      <w:r>
        <w:t>PII masking — how it works</w:t>
      </w:r>
    </w:p>
    <w:p w14:paraId="2E00B06F"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Inside biq_ingestion/enricher.py</w:t>
      </w:r>
    </w:p>
    <w:p w14:paraId="6B7D5AA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import hmac, hashlib</w:t>
      </w:r>
    </w:p>
    <w:p w14:paraId="430AB731" w14:textId="77777777" w:rsidR="00487343" w:rsidRDefault="00487343">
      <w:pPr>
        <w:pBdr>
          <w:left w:val="single" w:sz="6" w:space="6" w:color="2E75B6"/>
        </w:pBdr>
        <w:spacing w:before="16" w:after="16"/>
        <w:ind w:left="360"/>
      </w:pPr>
    </w:p>
    <w:p w14:paraId="0D22B17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def mask_pii(raw_value: str, hmac_key: bytes) -&gt; str:</w:t>
      </w:r>
    </w:p>
    <w:p w14:paraId="06FDD8F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Returns HMAC-SHA256 hex digest — deterministic: same value + key = same token</w:t>
      </w:r>
    </w:p>
    <w:p w14:paraId="5379A6A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Tokens are stable across cycles: allows matching/dedup without storing raw SSN</w:t>
      </w:r>
    </w:p>
    <w:p w14:paraId="7CFAC7C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return hmac.new(hmac_key, raw_value.encode(), hashlib.sha256).hexdigest()</w:t>
      </w:r>
    </w:p>
    <w:p w14:paraId="3BCF1434" w14:textId="77777777" w:rsidR="00487343" w:rsidRDefault="00487343">
      <w:pPr>
        <w:pBdr>
          <w:left w:val="single" w:sz="6" w:space="6" w:color="2E75B6"/>
        </w:pBdr>
        <w:spacing w:before="16" w:after="16"/>
        <w:ind w:left="360"/>
      </w:pPr>
    </w:p>
    <w:p w14:paraId="1246F2E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enricher.py fetches HMAC key from Vault ONCE per cycle</w:t>
      </w:r>
    </w:p>
    <w:p w14:paraId="46E20E0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Key is broadcast to Spark executors as a broadcast variable (in-memory only)</w:t>
      </w:r>
    </w:p>
    <w:p w14:paraId="694097D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After masking: raw_value goes out of scope, GC collects it</w:t>
      </w:r>
    </w:p>
    <w:p w14:paraId="6E0D7AD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The 64-char hex token propagates downstream as ssn_tx</w:t>
      </w:r>
    </w:p>
    <w:p w14:paraId="162DF68D" w14:textId="77777777" w:rsidR="00487343" w:rsidRDefault="00487343">
      <w:pPr>
        <w:spacing w:after="20"/>
      </w:pPr>
    </w:p>
    <w:p w14:paraId="7C584979" w14:textId="77777777" w:rsidR="00487343" w:rsidRDefault="00CB7BA7">
      <w:pPr>
        <w:pStyle w:val="Heading3"/>
      </w:pPr>
      <w:r>
        <w:lastRenderedPageBreak/>
        <w:t>Crosswalk resolution</w:t>
      </w:r>
    </w:p>
    <w:p w14:paraId="6207A762"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Inside biq_ingestion/enricher.py</w:t>
      </w:r>
    </w:p>
    <w:p w14:paraId="5AAD412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Load reference tables into crosswalk cache at job start</w:t>
      </w:r>
    </w:p>
    <w:p w14:paraId="43AA4EB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cache = crosswalk_cache.load(hbe.reference_data,</w:t>
      </w:r>
    </w:p>
    <w:p w14:paraId="779B7802"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filter="ref_type IN ('RELN', 'STATE', 'COUNTRY', 'GENDER', 'EMPL_STATUS')")</w:t>
      </w:r>
    </w:p>
    <w:p w14:paraId="2257CC48" w14:textId="77777777" w:rsidR="00487343" w:rsidRDefault="00487343">
      <w:pPr>
        <w:pBdr>
          <w:left w:val="single" w:sz="6" w:space="6" w:color="2E75B6"/>
        </w:pBdr>
        <w:spacing w:before="16" w:after="16"/>
        <w:ind w:left="360"/>
      </w:pPr>
    </w:p>
    <w:p w14:paraId="1D449AAF"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For each field with a crosswalk_ref in crosswalk_refs.yaml:</w:t>
      </w:r>
    </w:p>
    <w:p w14:paraId="6BEEEBB6"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canonical = cache.lookup(raw_value, ref_type)</w:t>
      </w:r>
    </w:p>
    <w:p w14:paraId="47D5918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e.g., RelationshipCode "01" -&gt; "Spouse"</w:t>
      </w:r>
    </w:p>
    <w:p w14:paraId="673D2EA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e.g., EmploymentStatus  "A"  -&gt; "Active"</w:t>
      </w:r>
    </w:p>
    <w:p w14:paraId="313490F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If lookup fails -&gt; flag in pipeline_errors (do NOT reject)</w:t>
      </w:r>
    </w:p>
    <w:p w14:paraId="48AB3A90"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87343" w14:paraId="5C9CE775"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F27B6E" w14:textId="77777777" w:rsidR="00487343" w:rsidRDefault="00CB7BA7">
            <w:r>
              <w:rPr>
                <w:b/>
                <w:bCs/>
                <w:color w:val="1F5FA8"/>
                <w:sz w:val="17"/>
                <w:szCs w:val="17"/>
              </w:rPr>
              <w:t>Why HMAC not encryption</w:t>
            </w:r>
          </w:p>
        </w:tc>
        <w:tc>
          <w:tcPr>
            <w:tcW w:w="8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07611FD" w14:textId="77777777" w:rsidR="00487343" w:rsidRDefault="00CB7BA7">
            <w:r>
              <w:rPr>
                <w:color w:val="1A2230"/>
                <w:sz w:val="18"/>
                <w:szCs w:val="18"/>
              </w:rPr>
              <w:t>The pipeline never needs to read the SSN back. It only needs to match the same person across source files. HMAC gives matching without recoverability. The Vault secret key prevents brute-forcing. Raw SSN is never written to Silver, Gold, or Postgres.</w:t>
            </w:r>
          </w:p>
        </w:tc>
      </w:tr>
    </w:tbl>
    <w:p w14:paraId="0A685776" w14:textId="77777777" w:rsidR="00487343" w:rsidRDefault="00487343">
      <w:pPr>
        <w:spacing w:after="20"/>
      </w:pPr>
    </w:p>
    <w:p w14:paraId="5FF0092E" w14:textId="77777777" w:rsidR="00487343" w:rsidRDefault="00CB7BA7">
      <w:pPr>
        <w:spacing w:after="60"/>
      </w:pPr>
      <w:r>
        <w:rPr>
          <w:color w:val="555555"/>
        </w:rPr>
        <w:t>NOTE: Domain mapping is still not active at this step. By end of L2, every field is clean, masked where needed, and has canonical values. Ready for L3 routing.</w:t>
      </w:r>
    </w:p>
    <w:p w14:paraId="169D1636"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5"/>
        <w:gridCol w:w="2253"/>
        <w:gridCol w:w="3102"/>
      </w:tblGrid>
      <w:tr w:rsidR="00487343" w14:paraId="25836AB1" w14:textId="77777777">
        <w:tc>
          <w:tcPr>
            <w:tcW w:w="52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2369C9B2" w14:textId="77777777" w:rsidR="00487343" w:rsidRDefault="00CB7BA7">
            <w:r>
              <w:rPr>
                <w:b/>
                <w:bCs/>
                <w:color w:val="FFFFFF"/>
                <w:sz w:val="18"/>
                <w:szCs w:val="18"/>
              </w:rPr>
              <w:t>Verification check</w:t>
            </w:r>
          </w:p>
        </w:tc>
        <w:tc>
          <w:tcPr>
            <w:tcW w:w="10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2C6B6E5C" w14:textId="77777777" w:rsidR="00487343" w:rsidRDefault="00CB7BA7">
            <w:r>
              <w:rPr>
                <w:b/>
                <w:bCs/>
                <w:color w:val="FFFFFF"/>
                <w:sz w:val="18"/>
                <w:szCs w:val="18"/>
              </w:rPr>
              <w:t>How</w:t>
            </w:r>
          </w:p>
        </w:tc>
        <w:tc>
          <w:tcPr>
            <w:tcW w:w="316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307577D8" w14:textId="77777777" w:rsidR="00487343" w:rsidRDefault="00CB7BA7">
            <w:r>
              <w:rPr>
                <w:b/>
                <w:bCs/>
                <w:color w:val="FFFFFF"/>
                <w:sz w:val="18"/>
                <w:szCs w:val="18"/>
              </w:rPr>
              <w:t>Expected result</w:t>
            </w:r>
          </w:p>
        </w:tc>
      </w:tr>
      <w:tr w:rsidR="00487343" w14:paraId="23297BC3"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DA0DE3E" w14:textId="77777777" w:rsidR="00487343" w:rsidRDefault="00CB7BA7">
            <w:r>
              <w:rPr>
                <w:color w:val="1A2230"/>
                <w:sz w:val="18"/>
                <w:szCs w:val="18"/>
              </w:rPr>
              <w:t>ssn_tx values are 64 chars (HMAC), not 9 (raw SSN)</w:t>
            </w:r>
          </w:p>
        </w:tc>
        <w:tc>
          <w:tcPr>
            <w:tcW w:w="1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F7AD779" w14:textId="77777777" w:rsidR="00487343" w:rsidRDefault="00CB7BA7">
            <w:r>
              <w:rPr>
                <w:color w:val="1A2230"/>
                <w:sz w:val="17"/>
                <w:szCs w:val="17"/>
              </w:rPr>
              <w:t>SELECT DISTINCT LENGTH(ssn_tx) FROM bronze.smartdev_enriched</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6A92CD4" w14:textId="77777777" w:rsidR="00487343" w:rsidRDefault="00CB7BA7">
            <w:r>
              <w:rPr>
                <w:color w:val="1A2230"/>
                <w:sz w:val="18"/>
                <w:szCs w:val="18"/>
              </w:rPr>
              <w:t>64</w:t>
            </w:r>
          </w:p>
        </w:tc>
      </w:tr>
      <w:tr w:rsidR="00487343" w14:paraId="24BCB65C"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DAAE8" w14:textId="77777777" w:rsidR="00487343" w:rsidRDefault="00CB7BA7">
            <w:r>
              <w:rPr>
                <w:color w:val="1A2230"/>
                <w:sz w:val="18"/>
                <w:szCs w:val="18"/>
              </w:rPr>
              <w:t>Same SSN produces same token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22933" w14:textId="77777777" w:rsidR="00487343" w:rsidRDefault="00CB7BA7">
            <w:r>
              <w:rPr>
                <w:color w:val="1A2230"/>
                <w:sz w:val="17"/>
                <w:szCs w:val="17"/>
              </w:rPr>
              <w:t>Insert two records with same test SSN</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4C355BB" w14:textId="77777777" w:rsidR="00487343" w:rsidRDefault="00CB7BA7">
            <w:r>
              <w:rPr>
                <w:color w:val="1A2230"/>
                <w:sz w:val="18"/>
                <w:szCs w:val="18"/>
              </w:rPr>
              <w:t>Both rows have identical ssn_tx</w:t>
            </w:r>
          </w:p>
        </w:tc>
      </w:tr>
      <w:tr w:rsidR="00487343" w14:paraId="02686A0F"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6ACAF93" w14:textId="77777777" w:rsidR="00487343" w:rsidRDefault="00CB7BA7">
            <w:r>
              <w:rPr>
                <w:color w:val="1A2230"/>
                <w:sz w:val="18"/>
                <w:szCs w:val="18"/>
              </w:rPr>
              <w:t>Crosswalk errors in error_log with unresolved codes</w:t>
            </w:r>
          </w:p>
        </w:tc>
        <w:tc>
          <w:tcPr>
            <w:tcW w:w="1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9D89788" w14:textId="77777777" w:rsidR="00487343" w:rsidRDefault="00CB7BA7">
            <w:r>
              <w:rPr>
                <w:color w:val="1A2230"/>
                <w:sz w:val="17"/>
                <w:szCs w:val="17"/>
              </w:rPr>
              <w:t>SELECT * FROM error_log WHERE cycle_id='&lt;id&gt;' AND layer='L2'</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53A2348" w14:textId="77777777" w:rsidR="00487343" w:rsidRDefault="00CB7BA7">
            <w:r>
              <w:rPr>
                <w:color w:val="1A2230"/>
                <w:sz w:val="18"/>
                <w:szCs w:val="18"/>
              </w:rPr>
              <w:t>Each row has rule_name=crosswalk_unresolved</w:t>
            </w:r>
          </w:p>
        </w:tc>
      </w:tr>
    </w:tbl>
    <w:p w14:paraId="7AB98050"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4430"/>
        <w:gridCol w:w="1889"/>
        <w:gridCol w:w="1692"/>
      </w:tblGrid>
      <w:tr w:rsidR="00487343" w14:paraId="40F0D83E" w14:textId="77777777" w:rsidTr="00985A9B">
        <w:tc>
          <w:tcPr>
            <w:tcW w:w="1349"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397C661D" w14:textId="77777777" w:rsidR="00487343" w:rsidRDefault="00CB7BA7">
            <w:r>
              <w:br w:type="page"/>
            </w:r>
            <w:r>
              <w:rPr>
                <w:b/>
                <w:bCs/>
                <w:color w:val="FFFFFF"/>
                <w:sz w:val="22"/>
                <w:szCs w:val="22"/>
              </w:rPr>
              <w:t>Step 5 (HINGE)</w:t>
            </w:r>
          </w:p>
        </w:tc>
        <w:tc>
          <w:tcPr>
            <w:tcW w:w="443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74664A43" w14:textId="77777777" w:rsidR="00487343" w:rsidRDefault="00CB7BA7">
            <w:r>
              <w:rPr>
                <w:b/>
                <w:bCs/>
                <w:color w:val="FFFFFF"/>
              </w:rPr>
              <w:t>Schema mapping — L3 domain routing — Bronze to Silver</w:t>
            </w:r>
          </w:p>
        </w:tc>
        <w:tc>
          <w:tcPr>
            <w:tcW w:w="1889"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3BE37B" w14:textId="77777777" w:rsidR="00487343" w:rsidRDefault="00CB7BA7">
            <w:r>
              <w:rPr>
                <w:b/>
                <w:bCs/>
                <w:color w:val="1F5FA8"/>
                <w:sz w:val="17"/>
                <w:szCs w:val="17"/>
              </w:rPr>
              <w:t>Layer: Silver</w:t>
            </w:r>
          </w:p>
        </w:tc>
        <w:tc>
          <w:tcPr>
            <w:tcW w:w="1692"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7B9291D0" w14:textId="77777777" w:rsidR="00487343" w:rsidRDefault="00CB7BA7">
            <w:r>
              <w:rPr>
                <w:b/>
                <w:bCs/>
                <w:color w:val="C0392B"/>
                <w:sz w:val="17"/>
                <w:szCs w:val="17"/>
              </w:rPr>
              <w:t>New</w:t>
            </w:r>
          </w:p>
        </w:tc>
      </w:tr>
    </w:tbl>
    <w:p w14:paraId="72A489C7" w14:textId="77777777" w:rsidR="00487343" w:rsidRDefault="00487343">
      <w:pPr>
        <w:spacing w:after="20"/>
      </w:pPr>
    </w:p>
    <w:p w14:paraId="2D468D88" w14:textId="77777777" w:rsidR="00487343" w:rsidRDefault="00CB7BA7">
      <w:pPr>
        <w:spacing w:after="60"/>
      </w:pPr>
      <w:r>
        <w:rPr>
          <w:color w:val="1A2230"/>
        </w:rPr>
        <w:t>This is the most important step in the pipeline. Step 5 is the ONLY place in the codebase that consumes domain mapping from V10. Before this step: records and fields. After this step: domain envelopes. Once Step 5 is correct, everything else is well-defined.</w:t>
      </w:r>
    </w:p>
    <w:p w14:paraId="06B06603"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7343" w14:paraId="23BA324F" w14:textId="77777777">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463F22" w14:textId="77777777" w:rsidR="00487343" w:rsidRDefault="00CB7BA7">
            <w:r>
              <w:rPr>
                <w:b/>
                <w:bCs/>
                <w:color w:val="FFFFFF"/>
                <w:sz w:val="17"/>
                <w:szCs w:val="17"/>
              </w:rPr>
              <w:t>INPUTS</w:t>
            </w:r>
          </w:p>
        </w:tc>
        <w:tc>
          <w:tcPr>
            <w:tcW w:w="468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120" w:type="dxa"/>
            </w:tcMar>
          </w:tcPr>
          <w:p w14:paraId="79F0BE1C" w14:textId="77777777" w:rsidR="00487343" w:rsidRDefault="00CB7BA7">
            <w:r>
              <w:rPr>
                <w:b/>
                <w:bCs/>
                <w:color w:val="FFFFFF"/>
                <w:sz w:val="17"/>
                <w:szCs w:val="17"/>
              </w:rPr>
              <w:t>OUTPUTS</w:t>
            </w:r>
          </w:p>
        </w:tc>
      </w:tr>
      <w:tr w:rsidR="00487343" w14:paraId="70D5F50C"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928B706" w14:textId="77777777" w:rsidR="00487343" w:rsidRDefault="00CB7BA7">
            <w:r>
              <w:rPr>
                <w:color w:val="1A2230"/>
                <w:sz w:val="17"/>
                <w:szCs w:val="17"/>
              </w:rPr>
              <w:t>Iceberg: biq_catalog.bronze.smartdev_enriched YAML: smartdev_field_mapping.yaml JSON schemas: person.schema.json, employment.schema.json, enrollment.schema.json</w:t>
            </w:r>
          </w:p>
        </w:tc>
        <w:tc>
          <w:tcPr>
            <w:tcW w:w="46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A022F1A" w14:textId="77777777" w:rsidR="00487343" w:rsidRDefault="00CB7BA7">
            <w:r>
              <w:rPr>
                <w:color w:val="1A2230"/>
                <w:sz w:val="17"/>
                <w:szCs w:val="17"/>
              </w:rPr>
              <w:t>Kafka: person.payload  (one message per source record) Kafka: employment.payload  (one message per source record) Kafka: enrollment.payload  (one message per source record)</w:t>
            </w:r>
          </w:p>
        </w:tc>
      </w:tr>
    </w:tbl>
    <w:p w14:paraId="7B0D7A74" w14:textId="77777777" w:rsidR="00487343" w:rsidRDefault="00CB7BA7">
      <w:pPr>
        <w:spacing w:after="20"/>
      </w:pPr>
      <w:r>
        <w:rPr>
          <w:b/>
          <w:bCs/>
          <w:color w:val="1A2230"/>
        </w:rPr>
        <w:t>See Section 5.3 for the full adapter implementation. Key points:</w:t>
      </w:r>
    </w:p>
    <w:p w14:paraId="4F1FBD1C" w14:textId="77777777" w:rsidR="00487343" w:rsidRDefault="00CB7BA7">
      <w:pPr>
        <w:pStyle w:val="ListParagraph"/>
        <w:numPr>
          <w:ilvl w:val="0"/>
          <w:numId w:val="1"/>
        </w:numPr>
        <w:spacing w:before="28" w:after="28"/>
      </w:pPr>
      <w:r>
        <w:rPr>
          <w:color w:val="1A2230"/>
        </w:rPr>
        <w:t>The adapter reads field_mapping.yaml and routes each field to the correct domain envelope using the json_path.</w:t>
      </w:r>
    </w:p>
    <w:p w14:paraId="0FA6B683" w14:textId="77777777" w:rsidR="00487343" w:rsidRDefault="00CB7BA7">
      <w:pPr>
        <w:pStyle w:val="ListParagraph"/>
        <w:numPr>
          <w:ilvl w:val="0"/>
          <w:numId w:val="1"/>
        </w:numPr>
        <w:spacing w:before="28" w:after="28"/>
      </w:pPr>
      <w:r>
        <w:rPr>
          <w:color w:val="1A2230"/>
        </w:rPr>
        <w:t>Natural key (employeeId, ssnHash) goes into ALL THREE envelopes as the correlation key.</w:t>
      </w:r>
    </w:p>
    <w:p w14:paraId="09B4832E" w14:textId="77777777" w:rsidR="00487343" w:rsidRDefault="00CB7BA7">
      <w:pPr>
        <w:pStyle w:val="ListParagraph"/>
        <w:numPr>
          <w:ilvl w:val="0"/>
          <w:numId w:val="1"/>
        </w:numPr>
        <w:spacing w:before="28" w:after="28"/>
      </w:pPr>
      <w:r>
        <w:rPr>
          <w:color w:val="1A2230"/>
        </w:rPr>
        <w:t>Each envelope is validated against its JSON schema before publishing.</w:t>
      </w:r>
    </w:p>
    <w:p w14:paraId="6D19290A" w14:textId="77777777" w:rsidR="00487343" w:rsidRDefault="00CB7BA7">
      <w:pPr>
        <w:pStyle w:val="ListParagraph"/>
        <w:numPr>
          <w:ilvl w:val="0"/>
          <w:numId w:val="1"/>
        </w:numPr>
        <w:spacing w:before="28" w:after="28"/>
      </w:pPr>
      <w:r>
        <w:rPr>
          <w:color w:val="1A2230"/>
        </w:rPr>
        <w:t>Each envelope carries schema_version, cycle_id, source_system, and sourceMetadata.</w:t>
      </w:r>
    </w:p>
    <w:p w14:paraId="794860B6" w14:textId="77777777" w:rsidR="00487343" w:rsidRDefault="00CB7BA7">
      <w:pPr>
        <w:pStyle w:val="ListParagraph"/>
        <w:numPr>
          <w:ilvl w:val="0"/>
          <w:numId w:val="1"/>
        </w:numPr>
        <w:spacing w:before="28" w:after="28"/>
      </w:pPr>
      <w:r>
        <w:rPr>
          <w:color w:val="1A2230"/>
        </w:rPr>
        <w:t>Three Kafka messages are published for every one source record.</w:t>
      </w:r>
    </w:p>
    <w:p w14:paraId="68B31E86"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3"/>
        <w:gridCol w:w="1856"/>
        <w:gridCol w:w="2961"/>
      </w:tblGrid>
      <w:tr w:rsidR="00487343" w14:paraId="24366779" w14:textId="77777777">
        <w:tc>
          <w:tcPr>
            <w:tcW w:w="52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3AA6F6FD" w14:textId="77777777" w:rsidR="00487343" w:rsidRDefault="00CB7BA7">
            <w:r>
              <w:rPr>
                <w:b/>
                <w:bCs/>
                <w:color w:val="FFFFFF"/>
                <w:sz w:val="18"/>
                <w:szCs w:val="18"/>
              </w:rPr>
              <w:t>Verification check</w:t>
            </w:r>
          </w:p>
        </w:tc>
        <w:tc>
          <w:tcPr>
            <w:tcW w:w="10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325E0880" w14:textId="77777777" w:rsidR="00487343" w:rsidRDefault="00CB7BA7">
            <w:r>
              <w:rPr>
                <w:b/>
                <w:bCs/>
                <w:color w:val="FFFFFF"/>
                <w:sz w:val="18"/>
                <w:szCs w:val="18"/>
              </w:rPr>
              <w:t>How</w:t>
            </w:r>
          </w:p>
        </w:tc>
        <w:tc>
          <w:tcPr>
            <w:tcW w:w="316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5C78E001" w14:textId="77777777" w:rsidR="00487343" w:rsidRDefault="00CB7BA7">
            <w:r>
              <w:rPr>
                <w:b/>
                <w:bCs/>
                <w:color w:val="FFFFFF"/>
                <w:sz w:val="18"/>
                <w:szCs w:val="18"/>
              </w:rPr>
              <w:t>Expected result</w:t>
            </w:r>
          </w:p>
        </w:tc>
      </w:tr>
      <w:tr w:rsidR="00487343" w14:paraId="14DF6005"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62C5004" w14:textId="77777777" w:rsidR="00487343" w:rsidRDefault="00CB7BA7">
            <w:r>
              <w:rPr>
                <w:color w:val="1A2230"/>
                <w:sz w:val="18"/>
                <w:szCs w:val="18"/>
              </w:rPr>
              <w:t>Three Kafka topics receive messages</w:t>
            </w:r>
          </w:p>
        </w:tc>
        <w:tc>
          <w:tcPr>
            <w:tcW w:w="1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D069918" w14:textId="77777777" w:rsidR="00487343" w:rsidRDefault="00CB7BA7">
            <w:r>
              <w:rPr>
                <w:color w:val="1A2230"/>
                <w:sz w:val="17"/>
                <w:szCs w:val="17"/>
              </w:rPr>
              <w:t xml:space="preserve">Consumer offset check on </w:t>
            </w:r>
            <w:r>
              <w:rPr>
                <w:color w:val="1A2230"/>
                <w:sz w:val="17"/>
                <w:szCs w:val="17"/>
              </w:rPr>
              <w:lastRenderedPageBreak/>
              <w:t>person.payload, employment.payload, enrollment.payload</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12C204A" w14:textId="77777777" w:rsidR="00487343" w:rsidRDefault="00CB7BA7">
            <w:r>
              <w:rPr>
                <w:color w:val="1A2230"/>
                <w:sz w:val="18"/>
                <w:szCs w:val="18"/>
              </w:rPr>
              <w:lastRenderedPageBreak/>
              <w:t>Message count = enriched Bronze count for this cycle_id</w:t>
            </w:r>
          </w:p>
        </w:tc>
      </w:tr>
      <w:tr w:rsidR="00487343" w14:paraId="348AFD0A"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36EF1" w14:textId="77777777" w:rsidR="00487343" w:rsidRDefault="00CB7BA7">
            <w:r>
              <w:rPr>
                <w:color w:val="1A2230"/>
                <w:sz w:val="18"/>
                <w:szCs w:val="18"/>
              </w:rPr>
              <w:t>person.payload messages contain naturalKey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3F1B2" w14:textId="77777777" w:rsidR="00487343" w:rsidRDefault="00CB7BA7">
            <w:r>
              <w:rPr>
                <w:color w:val="1A2230"/>
                <w:sz w:val="17"/>
                <w:szCs w:val="17"/>
              </w:rPr>
              <w:t>Consume sample from person.payload</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E0C2F99" w14:textId="77777777" w:rsidR="00487343" w:rsidRDefault="00CB7BA7">
            <w:r>
              <w:rPr>
                <w:color w:val="1A2230"/>
                <w:sz w:val="18"/>
                <w:szCs w:val="18"/>
              </w:rPr>
              <w:t>naturalKey.employeeId present and matches source employee_id</w:t>
            </w:r>
          </w:p>
        </w:tc>
      </w:tr>
      <w:tr w:rsidR="00487343" w14:paraId="00A3118D"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31A373B" w14:textId="77777777" w:rsidR="00487343" w:rsidRDefault="00CB7BA7">
            <w:r>
              <w:rPr>
                <w:color w:val="1A2230"/>
                <w:sz w:val="18"/>
                <w:szCs w:val="18"/>
              </w:rPr>
              <w:t>ssn_tx in Person envelope is HMAC token</w:t>
            </w:r>
          </w:p>
        </w:tc>
        <w:tc>
          <w:tcPr>
            <w:tcW w:w="1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FC5C107" w14:textId="77777777" w:rsidR="00487343" w:rsidRDefault="00CB7BA7">
            <w:r>
              <w:rPr>
                <w:color w:val="1A2230"/>
                <w:sz w:val="17"/>
                <w:szCs w:val="17"/>
              </w:rPr>
              <w:t>Check naturalKey.ssnHash in person envelope</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08B0747" w14:textId="77777777" w:rsidR="00487343" w:rsidRDefault="00CB7BA7">
            <w:r>
              <w:rPr>
                <w:color w:val="1A2230"/>
                <w:sz w:val="18"/>
                <w:szCs w:val="18"/>
              </w:rPr>
              <w:t>64 characters, not 9</w:t>
            </w:r>
          </w:p>
        </w:tc>
      </w:tr>
      <w:tr w:rsidR="00487343" w14:paraId="69A4E203"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51123" w14:textId="77777777" w:rsidR="00487343" w:rsidRDefault="00CB7BA7">
            <w:r>
              <w:rPr>
                <w:color w:val="1A2230"/>
                <w:sz w:val="18"/>
                <w:szCs w:val="18"/>
              </w:rPr>
              <w:t>Employment envelope has organizationCode not payroll_office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F2710" w14:textId="77777777" w:rsidR="00487343" w:rsidRDefault="00CB7BA7">
            <w:r>
              <w:rPr>
                <w:color w:val="1A2230"/>
                <w:sz w:val="17"/>
                <w:szCs w:val="17"/>
              </w:rPr>
              <w:t>Check employment envelope</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61A4A64" w14:textId="77777777" w:rsidR="00487343" w:rsidRDefault="00CB7BA7">
            <w:r>
              <w:rPr>
                <w:color w:val="1A2230"/>
                <w:sz w:val="18"/>
                <w:szCs w:val="18"/>
              </w:rPr>
              <w:t>Key is organizationCode — 26.04 name</w:t>
            </w:r>
          </w:p>
        </w:tc>
      </w:tr>
      <w:tr w:rsidR="00487343" w14:paraId="0053FA7E"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57F8319" w14:textId="77777777" w:rsidR="00487343" w:rsidRDefault="00CB7BA7">
            <w:r>
              <w:rPr>
                <w:color w:val="1A2230"/>
                <w:sz w:val="18"/>
                <w:szCs w:val="18"/>
              </w:rPr>
              <w:t>schema_version on all envelopes</w:t>
            </w:r>
          </w:p>
        </w:tc>
        <w:tc>
          <w:tcPr>
            <w:tcW w:w="1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7D55982" w14:textId="77777777" w:rsidR="00487343" w:rsidRDefault="00CB7BA7">
            <w:r>
              <w:rPr>
                <w:color w:val="1A2230"/>
                <w:sz w:val="17"/>
                <w:szCs w:val="17"/>
              </w:rPr>
              <w:t>Sample 10 messages from each topic</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ED79AA2" w14:textId="77777777" w:rsidR="00487343" w:rsidRDefault="00CB7BA7">
            <w:r>
              <w:rPr>
                <w:color w:val="1A2230"/>
                <w:sz w:val="18"/>
                <w:szCs w:val="18"/>
              </w:rPr>
              <w:t>schema_version: "2" on every message</w:t>
            </w:r>
          </w:p>
        </w:tc>
      </w:tr>
    </w:tbl>
    <w:p w14:paraId="6DDB4C29"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4651"/>
        <w:gridCol w:w="1960"/>
        <w:gridCol w:w="1760"/>
      </w:tblGrid>
      <w:tr w:rsidR="00487343" w14:paraId="4B40FDD0" w14:textId="77777777" w:rsidTr="00985A9B">
        <w:tc>
          <w:tcPr>
            <w:tcW w:w="989"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1105BDF4" w14:textId="77777777" w:rsidR="00487343" w:rsidRDefault="00CB7BA7">
            <w:r>
              <w:rPr>
                <w:b/>
                <w:bCs/>
                <w:color w:val="FFFFFF"/>
                <w:sz w:val="22"/>
                <w:szCs w:val="22"/>
              </w:rPr>
              <w:t>Step 6</w:t>
            </w:r>
          </w:p>
        </w:tc>
        <w:tc>
          <w:tcPr>
            <w:tcW w:w="4651"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2454F343" w14:textId="77777777" w:rsidR="00487343" w:rsidRDefault="00CB7BA7">
            <w:r>
              <w:rPr>
                <w:b/>
                <w:bCs/>
                <w:color w:val="FFFFFF"/>
              </w:rPr>
              <w:t>Quality gate — L4 Business DQ on domain envelopes</w:t>
            </w:r>
          </w:p>
        </w:tc>
        <w:tc>
          <w:tcPr>
            <w:tcW w:w="1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051EF7" w14:textId="77777777" w:rsidR="00487343" w:rsidRDefault="00CB7BA7">
            <w:r>
              <w:rPr>
                <w:b/>
                <w:bCs/>
                <w:color w:val="1F5FA8"/>
                <w:sz w:val="17"/>
                <w:szCs w:val="17"/>
              </w:rPr>
              <w:t>Layer: Silver</w:t>
            </w:r>
          </w:p>
        </w:tc>
        <w:tc>
          <w:tcPr>
            <w:tcW w:w="176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6181CA76" w14:textId="77777777" w:rsidR="00487343" w:rsidRDefault="00CB7BA7">
            <w:r>
              <w:rPr>
                <w:b/>
                <w:bCs/>
                <w:color w:val="C27A00"/>
                <w:sz w:val="17"/>
                <w:szCs w:val="17"/>
              </w:rPr>
              <w:t>Reuse+Config</w:t>
            </w:r>
          </w:p>
        </w:tc>
      </w:tr>
    </w:tbl>
    <w:p w14:paraId="1755F273" w14:textId="77777777" w:rsidR="00487343" w:rsidRDefault="00487343">
      <w:pPr>
        <w:spacing w:after="20"/>
      </w:pPr>
    </w:p>
    <w:p w14:paraId="5742F01B" w14:textId="77777777" w:rsidR="00487343" w:rsidRDefault="00CB7BA7">
      <w:pPr>
        <w:spacing w:after="60"/>
      </w:pPr>
      <w:r>
        <w:rPr>
          <w:color w:val="1A2230"/>
        </w:rPr>
        <w:t>Two checks at this step: (1) business rules applied per domain envelope, (2) count reconciliation across the pipeline. The DQ engine is reused — only the rules YAML is per-source.</w:t>
      </w:r>
    </w:p>
    <w:p w14:paraId="3E021CD7"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7343" w14:paraId="09916B63" w14:textId="77777777">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19468F" w14:textId="77777777" w:rsidR="00487343" w:rsidRDefault="00CB7BA7">
            <w:r>
              <w:rPr>
                <w:b/>
                <w:bCs/>
                <w:color w:val="FFFFFF"/>
                <w:sz w:val="17"/>
                <w:szCs w:val="17"/>
              </w:rPr>
              <w:t>INPUTS</w:t>
            </w:r>
          </w:p>
        </w:tc>
        <w:tc>
          <w:tcPr>
            <w:tcW w:w="468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120" w:type="dxa"/>
            </w:tcMar>
          </w:tcPr>
          <w:p w14:paraId="4EB4CFB6" w14:textId="77777777" w:rsidR="00487343" w:rsidRDefault="00CB7BA7">
            <w:r>
              <w:rPr>
                <w:b/>
                <w:bCs/>
                <w:color w:val="FFFFFF"/>
                <w:sz w:val="17"/>
                <w:szCs w:val="17"/>
              </w:rPr>
              <w:t>OUTPUTS</w:t>
            </w:r>
          </w:p>
        </w:tc>
      </w:tr>
      <w:tr w:rsidR="00487343" w14:paraId="1DF0647D"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AD16884" w14:textId="77777777" w:rsidR="00487343" w:rsidRDefault="00CB7BA7">
            <w:r>
              <w:rPr>
                <w:color w:val="1A2230"/>
                <w:sz w:val="17"/>
                <w:szCs w:val="17"/>
              </w:rPr>
              <w:t>Kafka: person.payload, employment.payload, enrollment.payload YAML: smartdev_business_rules.yaml</w:t>
            </w:r>
          </w:p>
        </w:tc>
        <w:tc>
          <w:tcPr>
            <w:tcW w:w="46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EA36898" w14:textId="77777777" w:rsidR="00487343" w:rsidRDefault="00CB7BA7">
            <w:r>
              <w:rPr>
                <w:color w:val="1A2230"/>
                <w:sz w:val="17"/>
                <w:szCs w:val="17"/>
              </w:rPr>
              <w:t>Valid envelopes passed through to Domain Loaders pipeline_ops.error_log (REJECT/WARN/FIX violations) pipeline_ops.balance_control (SILVER-&gt;GOLD boundary rows per domain)</w:t>
            </w:r>
          </w:p>
        </w:tc>
      </w:tr>
    </w:tbl>
    <w:p w14:paraId="3B90E152" w14:textId="77777777" w:rsidR="00487343" w:rsidRDefault="00CB7BA7">
      <w:pPr>
        <w:pStyle w:val="Heading3"/>
      </w:pPr>
      <w:r>
        <w:t>Business rules YAML — anatomy and examples</w:t>
      </w:r>
    </w:p>
    <w:p w14:paraId="4020E486" w14:textId="77777777" w:rsidR="00487343" w:rsidRDefault="00CB7BA7">
      <w:pPr>
        <w:pBdr>
          <w:left w:val="single" w:sz="6" w:space="6" w:color="2E75B6"/>
        </w:pBdr>
        <w:spacing w:before="16" w:after="16"/>
        <w:ind w:left="360"/>
      </w:pPr>
      <w:r>
        <w:rPr>
          <w:rFonts w:ascii="Consolas" w:eastAsia="Consolas" w:hAnsi="Consolas" w:cs="Consolas"/>
          <w:color w:val="5E8050"/>
          <w:sz w:val="17"/>
          <w:szCs w:val="17"/>
        </w:rPr>
        <w:t># smartdev_business_rules.yaml</w:t>
      </w:r>
    </w:p>
    <w:p w14:paraId="48EBCB6F"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source: SmartDev</w:t>
      </w:r>
    </w:p>
    <w:p w14:paraId="18E84A9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rules:</w:t>
      </w:r>
    </w:p>
    <w:p w14:paraId="2282B14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rule_id:   BR-001</w:t>
      </w:r>
    </w:p>
    <w:p w14:paraId="0AD8385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domain:    Employment</w:t>
      </w:r>
    </w:p>
    <w:p w14:paraId="23F5BD3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condition: "employment.hireDate &gt; employment.terminationDate"</w:t>
      </w:r>
    </w:p>
    <w:p w14:paraId="2567D00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action:    REJECT</w:t>
      </w:r>
    </w:p>
    <w:p w14:paraId="1AA3699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message:   "termination_date precedes hire_date"</w:t>
      </w:r>
    </w:p>
    <w:p w14:paraId="0A178F2B" w14:textId="77777777" w:rsidR="00487343" w:rsidRDefault="00487343">
      <w:pPr>
        <w:pBdr>
          <w:left w:val="single" w:sz="6" w:space="6" w:color="2E75B6"/>
        </w:pBdr>
        <w:spacing w:before="16" w:after="16"/>
        <w:ind w:left="360"/>
      </w:pPr>
    </w:p>
    <w:p w14:paraId="44DC240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rule_id:   BR-002</w:t>
      </w:r>
    </w:p>
    <w:p w14:paraId="4C5E543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domain:    Person</w:t>
      </w:r>
    </w:p>
    <w:p w14:paraId="59D0B21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condition: "person.demographics.dateOfBirth &gt; today()"</w:t>
      </w:r>
    </w:p>
    <w:p w14:paraId="364E0C5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action:    REJECT</w:t>
      </w:r>
    </w:p>
    <w:p w14:paraId="6B3BCDC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message:   "birth_date is in the future"</w:t>
      </w:r>
    </w:p>
    <w:p w14:paraId="70522E45" w14:textId="77777777" w:rsidR="00487343" w:rsidRDefault="00487343">
      <w:pPr>
        <w:pBdr>
          <w:left w:val="single" w:sz="6" w:space="6" w:color="2E75B6"/>
        </w:pBdr>
        <w:spacing w:before="16" w:after="16"/>
        <w:ind w:left="360"/>
      </w:pPr>
    </w:p>
    <w:p w14:paraId="1BC60B5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rule_id:   BR-003</w:t>
      </w:r>
    </w:p>
    <w:p w14:paraId="17AD252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domain:    Enrollment</w:t>
      </w:r>
    </w:p>
    <w:p w14:paraId="687807C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condition: "enrollment.effectiveDate &lt; employment.hireDate"</w:t>
      </w:r>
    </w:p>
    <w:p w14:paraId="5FCEAA9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action:    WARN</w:t>
      </w:r>
    </w:p>
    <w:p w14:paraId="167257A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message:   "enrollment effective date before hire date — investigate"</w:t>
      </w:r>
    </w:p>
    <w:p w14:paraId="3B98F5B0" w14:textId="77777777" w:rsidR="00487343" w:rsidRDefault="00487343">
      <w:pPr>
        <w:spacing w:after="20"/>
      </w:pPr>
    </w:p>
    <w:p w14:paraId="761622DF" w14:textId="77777777" w:rsidR="00487343" w:rsidRDefault="00CB7BA7">
      <w:pPr>
        <w:pStyle w:val="Heading3"/>
      </w:pPr>
      <w:r>
        <w:t>Count reconciliation</w:t>
      </w:r>
    </w:p>
    <w:p w14:paraId="4A44BF3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Check: Bronze count = Silver count + rejected count</w:t>
      </w:r>
    </w:p>
    <w:p w14:paraId="4A68AB1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e.g., 10000 SmartDev records in:</w:t>
      </w:r>
    </w:p>
    <w:p w14:paraId="2C77C8A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10000 Person envelopes published</w:t>
      </w:r>
    </w:p>
    <w:p w14:paraId="0A5A675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10000 Employment envelopes published</w:t>
      </w:r>
    </w:p>
    <w:p w14:paraId="493B744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10000 Enrollment envelopes published</w:t>
      </w:r>
    </w:p>
    <w:p w14:paraId="08E8DBC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minus N rejected = balanced?</w:t>
      </w:r>
    </w:p>
    <w:p w14:paraId="6844312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lastRenderedPageBreak/>
        <w:t># If imbalanced: pipeline alert + pipeline_balance row with result=FAIL</w:t>
      </w:r>
    </w:p>
    <w:p w14:paraId="1B1F0A3A"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9"/>
        <w:gridCol w:w="1507"/>
        <w:gridCol w:w="3014"/>
      </w:tblGrid>
      <w:tr w:rsidR="00487343" w14:paraId="35EEE8ED" w14:textId="77777777">
        <w:tc>
          <w:tcPr>
            <w:tcW w:w="52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10D8111D" w14:textId="77777777" w:rsidR="00487343" w:rsidRDefault="00CB7BA7">
            <w:r>
              <w:rPr>
                <w:b/>
                <w:bCs/>
                <w:color w:val="FFFFFF"/>
                <w:sz w:val="18"/>
                <w:szCs w:val="18"/>
              </w:rPr>
              <w:t>Verification check</w:t>
            </w:r>
          </w:p>
        </w:tc>
        <w:tc>
          <w:tcPr>
            <w:tcW w:w="10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4C15484C" w14:textId="77777777" w:rsidR="00487343" w:rsidRDefault="00CB7BA7">
            <w:r>
              <w:rPr>
                <w:b/>
                <w:bCs/>
                <w:color w:val="FFFFFF"/>
                <w:sz w:val="18"/>
                <w:szCs w:val="18"/>
              </w:rPr>
              <w:t>How</w:t>
            </w:r>
          </w:p>
        </w:tc>
        <w:tc>
          <w:tcPr>
            <w:tcW w:w="316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67835F61" w14:textId="77777777" w:rsidR="00487343" w:rsidRDefault="00CB7BA7">
            <w:r>
              <w:rPr>
                <w:b/>
                <w:bCs/>
                <w:color w:val="FFFFFF"/>
                <w:sz w:val="18"/>
                <w:szCs w:val="18"/>
              </w:rPr>
              <w:t>Expected result</w:t>
            </w:r>
          </w:p>
        </w:tc>
      </w:tr>
      <w:tr w:rsidR="00487343" w14:paraId="6F50290C"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96A9A06" w14:textId="77777777" w:rsidR="00487343" w:rsidRDefault="00CB7BA7">
            <w:r>
              <w:rPr>
                <w:color w:val="1A2230"/>
                <w:sz w:val="18"/>
                <w:szCs w:val="18"/>
              </w:rPr>
              <w:t>balance_control rows for all 3 domains</w:t>
            </w:r>
          </w:p>
        </w:tc>
        <w:tc>
          <w:tcPr>
            <w:tcW w:w="1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9A3AE6B" w14:textId="77777777" w:rsidR="00487343" w:rsidRDefault="00CB7BA7">
            <w:r>
              <w:rPr>
                <w:color w:val="1A2230"/>
                <w:sz w:val="17"/>
                <w:szCs w:val="17"/>
              </w:rPr>
              <w:t>SELECT boundary, difference, result FROM balance_control WHERE cycle_id='&lt;id&gt;' AND boundary LIKE 'SILVER-&gt;GOLD%'</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76741B3" w14:textId="77777777" w:rsidR="00487343" w:rsidRDefault="00CB7BA7">
            <w:r>
              <w:rPr>
                <w:color w:val="1A2230"/>
                <w:sz w:val="18"/>
                <w:szCs w:val="18"/>
              </w:rPr>
              <w:t>3 rows, all difference=0, result=PASS</w:t>
            </w:r>
          </w:p>
        </w:tc>
      </w:tr>
      <w:tr w:rsidR="00487343" w14:paraId="722B5330"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393F6" w14:textId="77777777" w:rsidR="00487343" w:rsidRDefault="00CB7BA7">
            <w:r>
              <w:rPr>
                <w:color w:val="1A2230"/>
                <w:sz w:val="18"/>
                <w:szCs w:val="18"/>
              </w:rPr>
              <w:t>BR-001 fires correctly on test data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04611" w14:textId="77777777" w:rsidR="00487343" w:rsidRDefault="00CB7BA7">
            <w:r>
              <w:rPr>
                <w:color w:val="1A2230"/>
                <w:sz w:val="17"/>
                <w:szCs w:val="17"/>
              </w:rPr>
              <w:t>Insert employment record with termination_date &lt; hire_date, run L4</w:t>
            </w:r>
          </w:p>
        </w:tc>
        <w:tc>
          <w:tcPr>
            <w:tcW w:w="31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1DCE433" w14:textId="77777777" w:rsidR="00487343" w:rsidRDefault="00CB7BA7">
            <w:r>
              <w:rPr>
                <w:color w:val="1A2230"/>
                <w:sz w:val="18"/>
                <w:szCs w:val="18"/>
              </w:rPr>
              <w:t>error_log row with rule_id=BR-001, severity=REJECT</w:t>
            </w:r>
          </w:p>
        </w:tc>
      </w:tr>
    </w:tbl>
    <w:p w14:paraId="7CD02B8C"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4545"/>
        <w:gridCol w:w="1786"/>
        <w:gridCol w:w="1591"/>
      </w:tblGrid>
      <w:tr w:rsidR="00487343" w14:paraId="46338039" w14:textId="77777777" w:rsidTr="00727E1F">
        <w:tc>
          <w:tcPr>
            <w:tcW w:w="1438"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5923998A" w14:textId="77777777" w:rsidR="00487343" w:rsidRDefault="00CB7BA7">
            <w:r>
              <w:br w:type="page"/>
            </w:r>
            <w:r>
              <w:rPr>
                <w:b/>
                <w:bCs/>
                <w:color w:val="FFFFFF"/>
                <w:sz w:val="22"/>
                <w:szCs w:val="22"/>
              </w:rPr>
              <w:t>Step 7 (LARGEST)</w:t>
            </w:r>
          </w:p>
        </w:tc>
        <w:tc>
          <w:tcPr>
            <w:tcW w:w="4545"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45C62151" w14:textId="77777777" w:rsidR="00487343" w:rsidRDefault="00CB7BA7">
            <w:r>
              <w:rPr>
                <w:b/>
                <w:bCs/>
                <w:color w:val="FFFFFF"/>
              </w:rPr>
              <w:t>PersonDomainLoader — Silver to Gold</w:t>
            </w:r>
          </w:p>
        </w:tc>
        <w:tc>
          <w:tcPr>
            <w:tcW w:w="178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CF906A0" w14:textId="77777777" w:rsidR="00487343" w:rsidRDefault="00CB7BA7">
            <w:r>
              <w:rPr>
                <w:b/>
                <w:bCs/>
                <w:color w:val="1A6B5A"/>
                <w:sz w:val="17"/>
                <w:szCs w:val="17"/>
              </w:rPr>
              <w:t>Layer: Gold</w:t>
            </w:r>
          </w:p>
        </w:tc>
        <w:tc>
          <w:tcPr>
            <w:tcW w:w="1591"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58801F09" w14:textId="77777777" w:rsidR="00487343" w:rsidRDefault="00CB7BA7">
            <w:r>
              <w:rPr>
                <w:b/>
                <w:bCs/>
                <w:color w:val="C0392B"/>
                <w:sz w:val="17"/>
                <w:szCs w:val="17"/>
              </w:rPr>
              <w:t>New</w:t>
            </w:r>
          </w:p>
        </w:tc>
      </w:tr>
    </w:tbl>
    <w:p w14:paraId="40CAF063" w14:textId="77777777" w:rsidR="00487343" w:rsidRDefault="00487343">
      <w:pPr>
        <w:spacing w:after="20"/>
      </w:pPr>
    </w:p>
    <w:p w14:paraId="4474CC19" w14:textId="77777777" w:rsidR="00487343" w:rsidRDefault="00CB7BA7">
      <w:pPr>
        <w:spacing w:after="60"/>
      </w:pPr>
      <w:r>
        <w:rPr>
          <w:color w:val="1A2230"/>
        </w:rPr>
        <w:t>Consumes Person JSON envelopes from Kafka and writes them atomically to HBE Person-domain tables. This is the Gold layer — the system of record. The loader is built once and reused for all future sources that produce Person envelopes.</w:t>
      </w:r>
    </w:p>
    <w:p w14:paraId="4FC6B585"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87343" w14:paraId="6B4DA5D4" w14:textId="77777777">
        <w:tc>
          <w:tcPr>
            <w:tcW w:w="12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152E9260" w14:textId="77777777" w:rsidR="00487343" w:rsidRDefault="00CB7BA7">
            <w:r>
              <w:rPr>
                <w:b/>
                <w:bCs/>
                <w:color w:val="C0392B"/>
                <w:sz w:val="17"/>
                <w:szCs w:val="17"/>
              </w:rPr>
              <w:t>26.04 table names</w:t>
            </w:r>
          </w:p>
        </w:tc>
        <w:tc>
          <w:tcPr>
            <w:tcW w:w="8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B2254C" w14:textId="77777777" w:rsidR="00487343" w:rsidRDefault="00CB7BA7">
            <w:r>
              <w:rPr>
                <w:color w:val="1A2230"/>
                <w:sz w:val="18"/>
                <w:szCs w:val="18"/>
              </w:rPr>
              <w:t>All SQL in this loader must use 26.04 schema names. There must be no hbe.person, hbe.person_employment, or hbe.person_reln anywhere in this code.</w:t>
            </w:r>
          </w:p>
        </w:tc>
      </w:tr>
    </w:tbl>
    <w:p w14:paraId="1CDFB253"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7343" w14:paraId="3FD5AA0B" w14:textId="77777777">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CC8DAD1" w14:textId="77777777" w:rsidR="00487343" w:rsidRDefault="00CB7BA7">
            <w:r>
              <w:rPr>
                <w:b/>
                <w:bCs/>
                <w:color w:val="FFFFFF"/>
                <w:sz w:val="17"/>
                <w:szCs w:val="17"/>
              </w:rPr>
              <w:t>INPUTS</w:t>
            </w:r>
          </w:p>
        </w:tc>
        <w:tc>
          <w:tcPr>
            <w:tcW w:w="468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120" w:type="dxa"/>
            </w:tcMar>
          </w:tcPr>
          <w:p w14:paraId="507F5466" w14:textId="77777777" w:rsidR="00487343" w:rsidRDefault="00CB7BA7">
            <w:r>
              <w:rPr>
                <w:b/>
                <w:bCs/>
                <w:color w:val="FFFFFF"/>
                <w:sz w:val="17"/>
                <w:szCs w:val="17"/>
              </w:rPr>
              <w:t>OUTPUTS</w:t>
            </w:r>
          </w:p>
        </w:tc>
      </w:tr>
      <w:tr w:rsidR="00487343" w14:paraId="55008E97"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2E92B70" w14:textId="77777777" w:rsidR="00487343" w:rsidRDefault="00CB7BA7">
            <w:r>
              <w:rPr>
                <w:color w:val="1A2230"/>
                <w:sz w:val="17"/>
                <w:szCs w:val="17"/>
              </w:rPr>
              <w:t>Kafka: person.payload Message: {schema_version, cycle_id, source_system, naturalKey, identity, demographics, addresses, phones, emails, relationships, authReps, sourceMetadata}</w:t>
            </w:r>
          </w:p>
        </w:tc>
        <w:tc>
          <w:tcPr>
            <w:tcW w:w="46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6340715" w14:textId="77777777" w:rsidR="00487343" w:rsidRDefault="00CB7BA7">
            <w:r>
              <w:rPr>
                <w:color w:val="1A2230"/>
                <w:sz w:val="17"/>
                <w:szCs w:val="17"/>
              </w:rPr>
              <w:t>person_management.person (core person row) person_management.person_name person_management.person_dem person_management.person_addl_attr person_management.adr + person_management.person_adr (addresses collection) person_management.person_phone (phones collection) person_management.person_email (emails collection) relationship.person_reln (relationships collection) person_management.auzd_repr (authorized representatives collection) pipeline_ops.iceberg_pg_recon (insert/update/unchanged counts per table)</w:t>
            </w:r>
          </w:p>
        </w:tc>
      </w:tr>
    </w:tbl>
    <w:p w14:paraId="55971560" w14:textId="77777777" w:rsidR="00487343" w:rsidRDefault="00CB7BA7">
      <w:pPr>
        <w:pStyle w:val="Heading3"/>
      </w:pPr>
      <w:r>
        <w:t>Transaction logic — per envelope</w:t>
      </w:r>
    </w:p>
    <w:p w14:paraId="201BE78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person_load_job.py  (build once — no SmartDev-specific code)</w:t>
      </w:r>
    </w:p>
    <w:p w14:paraId="698E163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def process(person_envelope):</w:t>
      </w:r>
    </w:p>
    <w:p w14:paraId="0AF6EC3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if person_envelope["schema_version"] != "2":</w:t>
      </w:r>
    </w:p>
    <w:p w14:paraId="3DD192B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raise ValueError(f"Unexpected schema_version: {person_envelope['schema_version']}")</w:t>
      </w:r>
    </w:p>
    <w:p w14:paraId="2BF72771" w14:textId="77777777" w:rsidR="00487343" w:rsidRDefault="00487343">
      <w:pPr>
        <w:pBdr>
          <w:left w:val="single" w:sz="6" w:space="6" w:color="2E75B6"/>
        </w:pBdr>
        <w:spacing w:before="16" w:after="16"/>
        <w:ind w:left="360"/>
      </w:pPr>
    </w:p>
    <w:p w14:paraId="43B0D82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natural_key = person_envelope["naturalKey"]</w:t>
      </w:r>
    </w:p>
    <w:p w14:paraId="7261B359" w14:textId="77777777" w:rsidR="00487343" w:rsidRDefault="00487343">
      <w:pPr>
        <w:pBdr>
          <w:left w:val="single" w:sz="6" w:space="6" w:color="2E75B6"/>
        </w:pBdr>
        <w:spacing w:before="16" w:after="16"/>
        <w:ind w:left="360"/>
      </w:pPr>
    </w:p>
    <w:p w14:paraId="292A535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with db.transaction():   # BEGIN TRANSACTION</w:t>
      </w:r>
    </w:p>
    <w:p w14:paraId="57CC341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1. Resolve or create person_id from natural key</w:t>
      </w:r>
    </w:p>
    <w:p w14:paraId="4FF7C12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person_id = lookup_or_insert_person(</w:t>
      </w:r>
    </w:p>
    <w:p w14:paraId="6EBAE596"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employee_id=natural_key["employeeId"],</w:t>
      </w:r>
    </w:p>
    <w:p w14:paraId="1306B09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ssn_hash=natural_key["ssnHash"]</w:t>
      </w:r>
    </w:p>
    <w:p w14:paraId="02B074EF"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4682A886" w14:textId="77777777" w:rsidR="00487343" w:rsidRDefault="00487343">
      <w:pPr>
        <w:pBdr>
          <w:left w:val="single" w:sz="6" w:space="6" w:color="2E75B6"/>
        </w:pBdr>
        <w:spacing w:before="16" w:after="16"/>
        <w:ind w:left="360"/>
      </w:pPr>
    </w:p>
    <w:p w14:paraId="1D88034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2. Upsert single-row tables</w:t>
      </w:r>
    </w:p>
    <w:p w14:paraId="05F1DF02"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upsert("person_management.person_name",      person_id, person_envelope["identity"])</w:t>
      </w:r>
    </w:p>
    <w:p w14:paraId="2B05160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upsert("person_management.person_dem",       person_id, person_envelope["demographics"])</w:t>
      </w:r>
    </w:p>
    <w:p w14:paraId="7D2A331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upsert("person_management.person_addl_attr", person_id, person_envelope["additionalAttributes"])</w:t>
      </w:r>
    </w:p>
    <w:p w14:paraId="56F74742" w14:textId="77777777" w:rsidR="00487343" w:rsidRDefault="00487343">
      <w:pPr>
        <w:pBdr>
          <w:left w:val="single" w:sz="6" w:space="6" w:color="2E75B6"/>
        </w:pBdr>
        <w:spacing w:before="16" w:after="16"/>
        <w:ind w:left="360"/>
      </w:pPr>
    </w:p>
    <w:p w14:paraId="67758E82"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3. Replace collections (delete-then-insert for INCREMENTAL mode)</w:t>
      </w:r>
    </w:p>
    <w:p w14:paraId="23E901C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replace_collection("person_management.adr",      person_id, person_envelope["addresses"])</w:t>
      </w:r>
    </w:p>
    <w:p w14:paraId="3CF5B5A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replace_collection("person_management.person_phone", person_id, person_envelope["phones"])</w:t>
      </w:r>
    </w:p>
    <w:p w14:paraId="3946FF18"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replace_collection("person_management.person_email", person_id, person_envelope["emails"])</w:t>
      </w:r>
    </w:p>
    <w:p w14:paraId="73B5085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replace_collection("relationship.person_reln",   person_id, person_envelope["relationships"])</w:t>
      </w:r>
    </w:p>
    <w:p w14:paraId="030EF763"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replace_collection("person_management.auzd_repr",person_id, person_envelope["authReps"])</w:t>
      </w:r>
    </w:p>
    <w:p w14:paraId="70354064" w14:textId="77777777" w:rsidR="00487343" w:rsidRDefault="00487343">
      <w:pPr>
        <w:pBdr>
          <w:left w:val="single" w:sz="6" w:space="6" w:color="2E75B6"/>
        </w:pBdr>
        <w:spacing w:before="16" w:after="16"/>
        <w:ind w:left="360"/>
      </w:pPr>
    </w:p>
    <w:p w14:paraId="45F43BB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COMMIT if all succeed — automatic ROLLBACK on any error</w:t>
      </w:r>
    </w:p>
    <w:p w14:paraId="45A3776E" w14:textId="77777777" w:rsidR="00487343" w:rsidRDefault="00487343">
      <w:pPr>
        <w:pBdr>
          <w:left w:val="single" w:sz="6" w:space="6" w:color="2E75B6"/>
        </w:pBdr>
        <w:spacing w:before="16" w:after="16"/>
        <w:ind w:left="360"/>
      </w:pPr>
    </w:p>
    <w:p w14:paraId="2B29874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publish_audit_event(cycle_id, person_id, status="SUCCESS")</w:t>
      </w:r>
    </w:p>
    <w:p w14:paraId="7337CA9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iceberg_recon.write(cycle_id, table="person_management.person", ...)</w:t>
      </w:r>
    </w:p>
    <w:p w14:paraId="79386DD9" w14:textId="77777777" w:rsidR="00487343" w:rsidRDefault="00CB7BA7">
      <w:pPr>
        <w:pStyle w:val="Heading3"/>
      </w:pPr>
      <w:r>
        <w:t>Idempotency and modes</w:t>
      </w:r>
    </w:p>
    <w:p w14:paraId="04DB2934" w14:textId="77777777" w:rsidR="00487343" w:rsidRDefault="00CB7BA7">
      <w:pPr>
        <w:pStyle w:val="ListParagraph"/>
        <w:numPr>
          <w:ilvl w:val="0"/>
          <w:numId w:val="1"/>
        </w:numPr>
        <w:spacing w:before="28" w:after="28"/>
      </w:pPr>
      <w:r>
        <w:rPr>
          <w:color w:val="1A2230"/>
        </w:rPr>
        <w:t>INITIAL mode (first load / conversion) — insert only. Duplicate natural key is an error.</w:t>
      </w:r>
    </w:p>
    <w:p w14:paraId="66C85DAB" w14:textId="77777777" w:rsidR="00487343" w:rsidRDefault="00CB7BA7">
      <w:pPr>
        <w:pStyle w:val="ListParagraph"/>
        <w:numPr>
          <w:ilvl w:val="0"/>
          <w:numId w:val="1"/>
        </w:numPr>
        <w:spacing w:before="28" w:after="28"/>
      </w:pPr>
      <w:r>
        <w:rPr>
          <w:color w:val="1A2230"/>
        </w:rPr>
        <w:t>INCREMENTAL mode (ongoing loads) — upsert by natural key. Duplicate natural key updates existing row.</w:t>
      </w:r>
    </w:p>
    <w:p w14:paraId="2FBE68A6" w14:textId="77777777" w:rsidR="00487343" w:rsidRDefault="00CB7BA7">
      <w:pPr>
        <w:pStyle w:val="ListParagraph"/>
        <w:numPr>
          <w:ilvl w:val="0"/>
          <w:numId w:val="1"/>
        </w:numPr>
        <w:spacing w:before="28" w:after="28"/>
      </w:pPr>
      <w:r>
        <w:rPr>
          <w:color w:val="1A2230"/>
        </w:rPr>
        <w:t>Replaying the same Person envelope always produces the same result: natural key lookup prevents duplicates, upsert semantics on single-row tables, delete-then-insert on collections.</w:t>
      </w:r>
    </w:p>
    <w:p w14:paraId="398ACD07" w14:textId="77777777" w:rsidR="00487343" w:rsidRDefault="00CB7BA7">
      <w:pPr>
        <w:pStyle w:val="Heading3"/>
      </w:pPr>
      <w:r>
        <w:t>How the loader uses domain mapping</w:t>
      </w:r>
    </w:p>
    <w:p w14:paraId="1CE85066" w14:textId="2915E78A" w:rsidR="00487343" w:rsidRDefault="00CB7BA7">
      <w:pPr>
        <w:spacing w:after="60"/>
      </w:pPr>
      <w:r>
        <w:rPr>
          <w:color w:val="555555"/>
        </w:rPr>
        <w:t xml:space="preserve">It does not — directly. The mapping was consumed in Step 5. The loader sees only Person JSON envelopes with a known structure (person.schema.json). It writes fields from JSON to known HBE columns based on a simple table-to-JSON-path map in its own config — NOT the </w:t>
      </w:r>
      <w:r w:rsidR="00AB6A84">
        <w:rPr>
          <w:color w:val="555555"/>
        </w:rPr>
        <w:t xml:space="preserve">UNIFIED MAPPING </w:t>
      </w:r>
      <w:proofErr w:type="spellStart"/>
      <w:r w:rsidR="00AB6A84">
        <w:rPr>
          <w:color w:val="555555"/>
        </w:rPr>
        <w:t>EXCEL</w:t>
      </w:r>
      <w:r>
        <w:rPr>
          <w:color w:val="555555"/>
        </w:rPr>
        <w:t>mapping</w:t>
      </w:r>
      <w:proofErr w:type="spellEnd"/>
      <w:r>
        <w:rPr>
          <w:color w:val="555555"/>
        </w:rPr>
        <w:t>.</w:t>
      </w:r>
    </w:p>
    <w:p w14:paraId="17611E24"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3035"/>
        <w:gridCol w:w="1814"/>
        <w:gridCol w:w="789"/>
        <w:gridCol w:w="1146"/>
        <w:gridCol w:w="1736"/>
      </w:tblGrid>
      <w:tr w:rsidR="00487343" w14:paraId="6D3FF571" w14:textId="77777777" w:rsidTr="00AB6A84">
        <w:tc>
          <w:tcPr>
            <w:tcW w:w="3875" w:type="dxa"/>
            <w:gridSpan w:val="2"/>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03CE10B1" w14:textId="77777777" w:rsidR="00487343" w:rsidRDefault="00CB7BA7">
            <w:r>
              <w:rPr>
                <w:b/>
                <w:bCs/>
                <w:color w:val="FFFFFF"/>
                <w:sz w:val="18"/>
                <w:szCs w:val="18"/>
              </w:rPr>
              <w:t>Verification check</w:t>
            </w:r>
          </w:p>
        </w:tc>
        <w:tc>
          <w:tcPr>
            <w:tcW w:w="2603" w:type="dxa"/>
            <w:gridSpan w:val="2"/>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1362FFF7" w14:textId="77777777" w:rsidR="00487343" w:rsidRDefault="00CB7BA7">
            <w:r>
              <w:rPr>
                <w:b/>
                <w:bCs/>
                <w:color w:val="FFFFFF"/>
                <w:sz w:val="18"/>
                <w:szCs w:val="18"/>
              </w:rPr>
              <w:t>How</w:t>
            </w:r>
          </w:p>
        </w:tc>
        <w:tc>
          <w:tcPr>
            <w:tcW w:w="2882" w:type="dxa"/>
            <w:gridSpan w:val="2"/>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580259E8" w14:textId="77777777" w:rsidR="00487343" w:rsidRDefault="00CB7BA7">
            <w:r>
              <w:rPr>
                <w:b/>
                <w:bCs/>
                <w:color w:val="FFFFFF"/>
                <w:sz w:val="18"/>
                <w:szCs w:val="18"/>
              </w:rPr>
              <w:t>Expected result</w:t>
            </w:r>
          </w:p>
        </w:tc>
      </w:tr>
      <w:tr w:rsidR="00487343" w14:paraId="237BC257" w14:textId="77777777" w:rsidTr="00AB6A84">
        <w:tc>
          <w:tcPr>
            <w:tcW w:w="3875" w:type="dxa"/>
            <w:gridSpan w:val="2"/>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9B7D9ED" w14:textId="77777777" w:rsidR="00487343" w:rsidRDefault="00CB7BA7">
            <w:r>
              <w:rPr>
                <w:color w:val="1A2230"/>
                <w:sz w:val="18"/>
                <w:szCs w:val="18"/>
              </w:rPr>
              <w:t>Wave 1 (first load): all inserts</w:t>
            </w:r>
          </w:p>
        </w:tc>
        <w:tc>
          <w:tcPr>
            <w:tcW w:w="2603" w:type="dxa"/>
            <w:gridSpan w:val="2"/>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D3025E7" w14:textId="77777777" w:rsidR="00487343" w:rsidRDefault="00CB7BA7">
            <w:r>
              <w:rPr>
                <w:color w:val="1A2230"/>
                <w:sz w:val="17"/>
                <w:szCs w:val="17"/>
              </w:rPr>
              <w:t>SELECT pg_inserted, pg_updated FROM pipeline_ops.iceberg_pg_recon WHERE cycle_id='&lt;id&gt;'</w:t>
            </w:r>
          </w:p>
        </w:tc>
        <w:tc>
          <w:tcPr>
            <w:tcW w:w="2882" w:type="dxa"/>
            <w:gridSpan w:val="2"/>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B2AC95D" w14:textId="77777777" w:rsidR="00487343" w:rsidRDefault="00CB7BA7">
            <w:r>
              <w:rPr>
                <w:color w:val="1A2230"/>
                <w:sz w:val="18"/>
                <w:szCs w:val="18"/>
              </w:rPr>
              <w:t>pg_inserted=N, pg_updated=0</w:t>
            </w:r>
          </w:p>
        </w:tc>
      </w:tr>
      <w:tr w:rsidR="00487343" w14:paraId="4D8066CF" w14:textId="77777777" w:rsidTr="00AB6A84">
        <w:tc>
          <w:tcPr>
            <w:tcW w:w="3875"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B3701" w14:textId="77777777" w:rsidR="00487343" w:rsidRDefault="00CB7BA7">
            <w:r>
              <w:rPr>
                <w:color w:val="1A2230"/>
                <w:sz w:val="18"/>
                <w:szCs w:val="18"/>
              </w:rPr>
              <w:t>Wave 2 (same data): all updates, no duplicates</w:t>
            </w:r>
          </w:p>
        </w:tc>
        <w:tc>
          <w:tcPr>
            <w:tcW w:w="2603"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A126E" w14:textId="77777777" w:rsidR="00487343" w:rsidRDefault="00CB7BA7">
            <w:r>
              <w:rPr>
                <w:color w:val="1A2230"/>
                <w:sz w:val="17"/>
                <w:szCs w:val="17"/>
              </w:rPr>
              <w:t>Run same envelope again, check person table</w:t>
            </w:r>
          </w:p>
        </w:tc>
        <w:tc>
          <w:tcPr>
            <w:tcW w:w="2882" w:type="dxa"/>
            <w:gridSpan w:val="2"/>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201E378" w14:textId="77777777" w:rsidR="00487343" w:rsidRDefault="00CB7BA7">
            <w:r>
              <w:rPr>
                <w:color w:val="1A2230"/>
                <w:sz w:val="18"/>
                <w:szCs w:val="18"/>
              </w:rPr>
              <w:t>COUNT(*) WHERE employee_id='EMP12345' = 1 always</w:t>
            </w:r>
          </w:p>
        </w:tc>
      </w:tr>
      <w:tr w:rsidR="00487343" w14:paraId="52A7D068" w14:textId="77777777" w:rsidTr="00AB6A84">
        <w:tc>
          <w:tcPr>
            <w:tcW w:w="3875" w:type="dxa"/>
            <w:gridSpan w:val="2"/>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1F4E28C" w14:textId="77777777" w:rsidR="00487343" w:rsidRDefault="00CB7BA7">
            <w:r>
              <w:rPr>
                <w:color w:val="1A2230"/>
                <w:sz w:val="18"/>
                <w:szCs w:val="18"/>
              </w:rPr>
              <w:t>26.04 table names in use</w:t>
            </w:r>
          </w:p>
        </w:tc>
        <w:tc>
          <w:tcPr>
            <w:tcW w:w="2603" w:type="dxa"/>
            <w:gridSpan w:val="2"/>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AA3FC69" w14:textId="77777777" w:rsidR="00487343" w:rsidRDefault="00CB7BA7">
            <w:r>
              <w:rPr>
                <w:color w:val="1A2230"/>
                <w:sz w:val="17"/>
                <w:szCs w:val="17"/>
              </w:rPr>
              <w:t>SELECT schemaname FROM pg_tables WHERE tablename='person' AND schemaname='hbe'</w:t>
            </w:r>
          </w:p>
        </w:tc>
        <w:tc>
          <w:tcPr>
            <w:tcW w:w="2882" w:type="dxa"/>
            <w:gridSpan w:val="2"/>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0172308" w14:textId="77777777" w:rsidR="00487343" w:rsidRDefault="00CB7BA7">
            <w:r>
              <w:rPr>
                <w:color w:val="1A2230"/>
                <w:sz w:val="18"/>
                <w:szCs w:val="18"/>
              </w:rPr>
              <w:t>Zero rows — hbe.person not written</w:t>
            </w:r>
          </w:p>
        </w:tc>
      </w:tr>
      <w:tr w:rsidR="00487343" w14:paraId="3A9B23FE" w14:textId="77777777" w:rsidTr="00AB6A84">
        <w:tc>
          <w:tcPr>
            <w:tcW w:w="3875"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31235" w14:textId="77777777" w:rsidR="00487343" w:rsidRDefault="00CB7BA7">
            <w:r>
              <w:rPr>
                <w:color w:val="1A2230"/>
                <w:sz w:val="18"/>
                <w:szCs w:val="18"/>
              </w:rPr>
              <w:t>Atomic transaction — no partial writes</w:t>
            </w:r>
          </w:p>
        </w:tc>
        <w:tc>
          <w:tcPr>
            <w:tcW w:w="2603"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E285D" w14:textId="77777777" w:rsidR="00487343" w:rsidRDefault="00CB7BA7">
            <w:r>
              <w:rPr>
                <w:color w:val="1A2230"/>
                <w:sz w:val="17"/>
                <w:szCs w:val="17"/>
              </w:rPr>
              <w:t>Kill DB connection mid-load, check tables</w:t>
            </w:r>
          </w:p>
        </w:tc>
        <w:tc>
          <w:tcPr>
            <w:tcW w:w="2882" w:type="dxa"/>
            <w:gridSpan w:val="2"/>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C2F3898" w14:textId="77777777" w:rsidR="00487343" w:rsidRDefault="00CB7BA7">
            <w:r>
              <w:rPr>
                <w:color w:val="1A2230"/>
                <w:sz w:val="18"/>
                <w:szCs w:val="18"/>
              </w:rPr>
              <w:t>Either all child rows exist or none</w:t>
            </w:r>
          </w:p>
        </w:tc>
      </w:tr>
      <w:tr w:rsidR="00487343" w14:paraId="258EA337" w14:textId="77777777" w:rsidTr="00AB6A84">
        <w:tc>
          <w:tcPr>
            <w:tcW w:w="84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342E3001" w14:textId="77777777" w:rsidR="00487343" w:rsidRDefault="00CB7BA7">
            <w:r>
              <w:rPr>
                <w:b/>
                <w:bCs/>
                <w:color w:val="FFFFFF"/>
                <w:sz w:val="22"/>
                <w:szCs w:val="22"/>
              </w:rPr>
              <w:t>Steps 8 + 9</w:t>
            </w:r>
          </w:p>
        </w:tc>
        <w:tc>
          <w:tcPr>
            <w:tcW w:w="4849" w:type="dxa"/>
            <w:gridSpan w:val="2"/>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6AF45513" w14:textId="77777777" w:rsidR="00487343" w:rsidRDefault="00CB7BA7">
            <w:r>
              <w:rPr>
                <w:b/>
                <w:bCs/>
                <w:color w:val="FFFFFF"/>
              </w:rPr>
              <w:t>Employment and Enrollment Domain Loaders — Silver to Gold</w:t>
            </w:r>
          </w:p>
        </w:tc>
        <w:tc>
          <w:tcPr>
            <w:tcW w:w="1935" w:type="dxa"/>
            <w:gridSpan w:val="2"/>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A70BB61" w14:textId="77777777" w:rsidR="00487343" w:rsidRDefault="00CB7BA7">
            <w:r>
              <w:rPr>
                <w:b/>
                <w:bCs/>
                <w:color w:val="1A6B5A"/>
                <w:sz w:val="17"/>
                <w:szCs w:val="17"/>
              </w:rPr>
              <w:t>Layer: Gold</w:t>
            </w:r>
          </w:p>
        </w:tc>
        <w:tc>
          <w:tcPr>
            <w:tcW w:w="1736"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11D14D49" w14:textId="77777777" w:rsidR="00487343" w:rsidRDefault="00CB7BA7">
            <w:r>
              <w:rPr>
                <w:b/>
                <w:bCs/>
                <w:color w:val="C0392B"/>
                <w:sz w:val="17"/>
                <w:szCs w:val="17"/>
              </w:rPr>
              <w:t>New</w:t>
            </w:r>
          </w:p>
        </w:tc>
      </w:tr>
    </w:tbl>
    <w:p w14:paraId="6C184992" w14:textId="77777777" w:rsidR="00487343" w:rsidRDefault="00487343">
      <w:pPr>
        <w:spacing w:after="20"/>
      </w:pPr>
    </w:p>
    <w:p w14:paraId="7ACB6903" w14:textId="77777777" w:rsidR="00487343" w:rsidRDefault="00CB7BA7">
      <w:pPr>
        <w:spacing w:after="60"/>
      </w:pPr>
      <w:r>
        <w:rPr>
          <w:color w:val="1A2230"/>
        </w:rPr>
        <w:t>Each loader subscribes to its own Kafka topic, consumes its own JSON schema, and writes to its own set of HBE tables. They share nothing except the naturalKey (used to resolve person_id from person_management.person). Steps 8 and 9 can be developed in parallel once PersonDomainLoader (Step 7) is complete.</w:t>
      </w:r>
    </w:p>
    <w:p w14:paraId="5872E795" w14:textId="77777777" w:rsidR="00487343" w:rsidRDefault="00CB7BA7">
      <w:pPr>
        <w:pStyle w:val="Heading3"/>
      </w:pPr>
      <w:proofErr w:type="spellStart"/>
      <w:r>
        <w:t>EmploymentDomainLoader</w:t>
      </w:r>
      <w:proofErr w:type="spellEnd"/>
    </w:p>
    <w:p w14:paraId="4B2B222F" w14:textId="77777777" w:rsidR="00487343" w:rsidRDefault="00CB7BA7">
      <w:pPr>
        <w:pStyle w:val="ListParagraph"/>
        <w:numPr>
          <w:ilvl w:val="0"/>
          <w:numId w:val="1"/>
        </w:numPr>
        <w:spacing w:before="28" w:after="28"/>
      </w:pPr>
      <w:r>
        <w:rPr>
          <w:color w:val="1A2230"/>
        </w:rPr>
        <w:t>Subscribes to: employment.payload</w:t>
      </w:r>
    </w:p>
    <w:p w14:paraId="50CB43DC" w14:textId="77777777" w:rsidR="00487343" w:rsidRDefault="00CB7BA7">
      <w:pPr>
        <w:pStyle w:val="ListParagraph"/>
        <w:numPr>
          <w:ilvl w:val="0"/>
          <w:numId w:val="1"/>
        </w:numPr>
        <w:spacing w:before="28" w:after="28"/>
      </w:pPr>
      <w:r>
        <w:rPr>
          <w:color w:val="1A2230"/>
        </w:rPr>
        <w:t>Writes to: person_management.person_organization_association (was hbe.person_employment)</w:t>
      </w:r>
    </w:p>
    <w:p w14:paraId="20F72025" w14:textId="77777777" w:rsidR="00487343" w:rsidRDefault="00CB7BA7">
      <w:pPr>
        <w:pStyle w:val="ListParagraph"/>
        <w:numPr>
          <w:ilvl w:val="0"/>
          <w:numId w:val="1"/>
        </w:numPr>
        <w:spacing w:before="28" w:after="28"/>
      </w:pPr>
      <w:r>
        <w:rPr>
          <w:color w:val="1A2230"/>
        </w:rPr>
        <w:lastRenderedPageBreak/>
        <w:t>Also writes to: person_management.person_nfc_details, person_management.person_leave_details (where applicable)</w:t>
      </w:r>
    </w:p>
    <w:p w14:paraId="43990162" w14:textId="77777777" w:rsidR="00487343" w:rsidRDefault="00CB7BA7">
      <w:pPr>
        <w:pStyle w:val="ListParagraph"/>
        <w:numPr>
          <w:ilvl w:val="0"/>
          <w:numId w:val="1"/>
        </w:numPr>
        <w:spacing w:before="28" w:after="28"/>
      </w:pPr>
      <w:r>
        <w:rPr>
          <w:color w:val="1A2230"/>
        </w:rPr>
        <w:t>FK to person resolved via naturalKey lookup (same person_id as PersonDomainLoader)</w:t>
      </w:r>
    </w:p>
    <w:p w14:paraId="5FD6F38D" w14:textId="77777777" w:rsidR="00487343" w:rsidRDefault="00487343">
      <w:pPr>
        <w:spacing w:after="20"/>
      </w:pPr>
    </w:p>
    <w:p w14:paraId="544A5817" w14:textId="77777777" w:rsidR="00487343" w:rsidRDefault="00CB7BA7">
      <w:pPr>
        <w:pStyle w:val="Heading3"/>
      </w:pPr>
      <w:r>
        <w:t>EnrollmentDomainLoader</w:t>
      </w:r>
    </w:p>
    <w:p w14:paraId="43224B76" w14:textId="77777777" w:rsidR="00487343" w:rsidRDefault="00CB7BA7">
      <w:pPr>
        <w:pStyle w:val="ListParagraph"/>
        <w:numPr>
          <w:ilvl w:val="0"/>
          <w:numId w:val="1"/>
        </w:numPr>
        <w:spacing w:before="28" w:after="28"/>
      </w:pPr>
      <w:r>
        <w:rPr>
          <w:color w:val="1A2230"/>
        </w:rPr>
        <w:t>Subscribes to: enrollment.payload</w:t>
      </w:r>
    </w:p>
    <w:p w14:paraId="15B5D74B" w14:textId="77777777" w:rsidR="00487343" w:rsidRDefault="00CB7BA7">
      <w:pPr>
        <w:pStyle w:val="ListParagraph"/>
        <w:numPr>
          <w:ilvl w:val="0"/>
          <w:numId w:val="1"/>
        </w:numPr>
        <w:spacing w:before="28" w:after="28"/>
      </w:pPr>
      <w:r>
        <w:rPr>
          <w:color w:val="1A2230"/>
        </w:rPr>
        <w:t>Writes to: hbe.plan_enrt (plan enrollment), person_management.person_mbrsh (membership)</w:t>
      </w:r>
    </w:p>
    <w:p w14:paraId="7C112186" w14:textId="77777777" w:rsidR="00487343" w:rsidRDefault="00CB7BA7">
      <w:pPr>
        <w:pStyle w:val="ListParagraph"/>
        <w:numPr>
          <w:ilvl w:val="0"/>
          <w:numId w:val="1"/>
        </w:numPr>
        <w:spacing w:before="28" w:after="28"/>
      </w:pPr>
      <w:r>
        <w:rPr>
          <w:color w:val="1A2230"/>
        </w:rPr>
        <w:t>Also writes to: hbe.other_coverage_details (TPL/Medicare coverage — new 26.04 table)</w:t>
      </w:r>
    </w:p>
    <w:p w14:paraId="3840043F" w14:textId="77777777" w:rsidR="00487343" w:rsidRDefault="00CB7BA7">
      <w:pPr>
        <w:pStyle w:val="ListParagraph"/>
        <w:numPr>
          <w:ilvl w:val="0"/>
          <w:numId w:val="1"/>
        </w:numPr>
        <w:spacing w:before="28" w:after="28"/>
      </w:pPr>
      <w:r>
        <w:rPr>
          <w:color w:val="1A2230"/>
        </w:rPr>
        <w:t>FK to person resolved via naturalKey lookup</w:t>
      </w:r>
    </w:p>
    <w:p w14:paraId="0AEFB464"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8071"/>
      </w:tblGrid>
      <w:tr w:rsidR="00487343" w14:paraId="7E08093F" w14:textId="77777777">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8E80917" w14:textId="77777777" w:rsidR="00487343" w:rsidRDefault="00CB7BA7">
            <w:r>
              <w:rPr>
                <w:b/>
                <w:bCs/>
                <w:color w:val="1A6B5A"/>
                <w:sz w:val="17"/>
                <w:szCs w:val="17"/>
              </w:rPr>
              <w:t>Parallel development</w:t>
            </w:r>
          </w:p>
        </w:tc>
        <w:tc>
          <w:tcPr>
            <w:tcW w:w="8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8B18A00" w14:textId="77777777" w:rsidR="00487343" w:rsidRDefault="00CB7BA7">
            <w:r>
              <w:rPr>
                <w:color w:val="1A2230"/>
                <w:sz w:val="18"/>
                <w:szCs w:val="18"/>
              </w:rPr>
              <w:t>EmploymentDomainLoader and EnrollmentDomainLoader can be built in parallel with each other once PersonDomainLoader is complete and person_id resolution is working. They depend on person_id existing but not on each other.</w:t>
            </w:r>
          </w:p>
        </w:tc>
      </w:tr>
    </w:tbl>
    <w:p w14:paraId="1557C1A2"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4920"/>
        <w:gridCol w:w="1960"/>
        <w:gridCol w:w="1760"/>
      </w:tblGrid>
      <w:tr w:rsidR="00487343" w14:paraId="3471C514" w14:textId="77777777">
        <w:tc>
          <w:tcPr>
            <w:tcW w:w="72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7DA912F6" w14:textId="77777777" w:rsidR="00487343" w:rsidRDefault="00CB7BA7">
            <w:r>
              <w:rPr>
                <w:b/>
                <w:bCs/>
                <w:color w:val="FFFFFF"/>
                <w:sz w:val="22"/>
                <w:szCs w:val="22"/>
              </w:rPr>
              <w:t>Step 10</w:t>
            </w:r>
          </w:p>
        </w:tc>
        <w:tc>
          <w:tcPr>
            <w:tcW w:w="492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5A496B2A" w14:textId="77777777" w:rsidR="00487343" w:rsidRDefault="00CB7BA7">
            <w:r>
              <w:rPr>
                <w:b/>
                <w:bCs/>
                <w:color w:val="FFFFFF"/>
              </w:rPr>
              <w:t>Airflow DAG and ABC Control</w:t>
            </w:r>
          </w:p>
        </w:tc>
        <w:tc>
          <w:tcPr>
            <w:tcW w:w="1960" w:type="dxa"/>
            <w:tcBorders>
              <w:top w:val="single" w:sz="1" w:space="0" w:color="CCCCCC"/>
              <w:left w:val="single" w:sz="1" w:space="0" w:color="CCCCCC"/>
              <w:bottom w:val="single" w:sz="1" w:space="0" w:color="CCCCCC"/>
              <w:right w:val="single" w:sz="1" w:space="0" w:color="CCCCCC"/>
            </w:tcBorders>
            <w:shd w:val="clear" w:color="auto" w:fill="EDE1F5"/>
            <w:tcMar>
              <w:top w:w="80" w:type="dxa"/>
              <w:left w:w="120" w:type="dxa"/>
              <w:bottom w:w="80" w:type="dxa"/>
              <w:right w:w="120" w:type="dxa"/>
            </w:tcMar>
          </w:tcPr>
          <w:p w14:paraId="4DA11794" w14:textId="77777777" w:rsidR="00487343" w:rsidRDefault="00CB7BA7">
            <w:r>
              <w:rPr>
                <w:b/>
                <w:bCs/>
                <w:color w:val="5B2A86"/>
                <w:sz w:val="17"/>
                <w:szCs w:val="17"/>
              </w:rPr>
              <w:t>Layer: Cross-cutting</w:t>
            </w:r>
          </w:p>
        </w:tc>
        <w:tc>
          <w:tcPr>
            <w:tcW w:w="176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38126321" w14:textId="77777777" w:rsidR="00487343" w:rsidRDefault="00CB7BA7">
            <w:r>
              <w:rPr>
                <w:b/>
                <w:bCs/>
                <w:color w:val="C27A00"/>
                <w:sz w:val="17"/>
                <w:szCs w:val="17"/>
              </w:rPr>
              <w:t>Mix</w:t>
            </w:r>
          </w:p>
        </w:tc>
      </w:tr>
    </w:tbl>
    <w:p w14:paraId="0BA24CD0" w14:textId="77777777" w:rsidR="00487343" w:rsidRDefault="00487343">
      <w:pPr>
        <w:spacing w:after="20"/>
      </w:pPr>
    </w:p>
    <w:p w14:paraId="6C69720B" w14:textId="77777777" w:rsidR="00487343" w:rsidRDefault="00CB7BA7">
      <w:pPr>
        <w:spacing w:after="60"/>
      </w:pPr>
      <w:r>
        <w:rPr>
          <w:color w:val="1A2230"/>
        </w:rPr>
        <w:t>The Airflow DAG orchestrates the full pipeline and wires the ABC Control framework. The DAG is new per source (copy of template); the ABC Control framework is reused.</w:t>
      </w:r>
    </w:p>
    <w:p w14:paraId="21F0E6D9" w14:textId="77777777" w:rsidR="00487343" w:rsidRDefault="00CB7BA7">
      <w:pPr>
        <w:pStyle w:val="Heading3"/>
      </w:pPr>
      <w:r>
        <w:t>Airflow DAG structure</w:t>
      </w:r>
    </w:p>
    <w:p w14:paraId="31D4DA7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smartdev_pipeline_dag.py</w:t>
      </w:r>
    </w:p>
    <w:p w14:paraId="4DCDD39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s3_event_trigger        # S3 PutObject fires — no sftp_fetch needed (DevOps owns SFTP-&gt;S3)</w:t>
      </w:r>
    </w:p>
    <w:p w14:paraId="6C3AD87D"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289019B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decrypt</w:t>
      </w:r>
    </w:p>
    <w:p w14:paraId="3B364C8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2D22BDD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smartdev_ingest_job     # decrypt + parse + publish to biq-recon.smartdev.raw (Steps 3-7)</w:t>
      </w:r>
    </w:p>
    <w:p w14:paraId="28D9E96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4ADBD76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bronze_land             # IcebergWriter: biq-recon.smartdev.raw -&gt; bronze.smartdev_raw</w:t>
      </w:r>
    </w:p>
    <w:p w14:paraId="6EE3731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26C3300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validate_L1</w:t>
      </w:r>
    </w:p>
    <w:p w14:paraId="2916E50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6E5DC909"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pii_mask_L2</w:t>
      </w:r>
    </w:p>
    <w:p w14:paraId="1EF649A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6973FDA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crosswalk_resolve_L2</w:t>
      </w:r>
    </w:p>
    <w:p w14:paraId="21D6F125"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4DEDED7C"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schema_mapping_L3    &lt;- produces 3 Silver Kafka topics</w:t>
      </w:r>
    </w:p>
    <w:p w14:paraId="3BBC8E1B"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4BA4766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business_rules_L4</w:t>
      </w:r>
    </w:p>
    <w:p w14:paraId="7F5F2A07"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(fan out)</w:t>
      </w:r>
    </w:p>
    <w:p w14:paraId="00DC3BD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1BF167BA"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person_loader            employment_loader       enrollment_loader</w:t>
      </w:r>
    </w:p>
    <w:p w14:paraId="17250744"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02947FA1"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  (fan in)</w:t>
      </w:r>
    </w:p>
    <w:p w14:paraId="15F0FD00"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count_validation</w:t>
      </w:r>
    </w:p>
    <w:p w14:paraId="592698FE"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 xml:space="preserve">    |</w:t>
      </w:r>
    </w:p>
    <w:p w14:paraId="38C83302" w14:textId="77777777" w:rsidR="00487343" w:rsidRDefault="00CB7BA7">
      <w:pPr>
        <w:pBdr>
          <w:left w:val="single" w:sz="6" w:space="6" w:color="2E75B6"/>
        </w:pBdr>
        <w:spacing w:before="16" w:after="16"/>
        <w:ind w:left="360"/>
      </w:pPr>
      <w:r>
        <w:rPr>
          <w:rFonts w:ascii="Consolas" w:eastAsia="Consolas" w:hAnsi="Consolas" w:cs="Consolas"/>
          <w:color w:val="1A3050"/>
          <w:sz w:val="17"/>
          <w:szCs w:val="17"/>
        </w:rPr>
        <w:t>cycle_complete</w:t>
      </w:r>
    </w:p>
    <w:p w14:paraId="7359B714" w14:textId="77777777" w:rsidR="00487343" w:rsidRDefault="00487343">
      <w:pPr>
        <w:spacing w:after="20"/>
      </w:pPr>
    </w:p>
    <w:p w14:paraId="53D174EC" w14:textId="77777777" w:rsidR="00487343" w:rsidRDefault="00CB7BA7">
      <w:pPr>
        <w:pStyle w:val="Heading3"/>
      </w:pPr>
      <w:r>
        <w:t>ABC Control tables — wire SmartDev into existing framework</w:t>
      </w:r>
    </w:p>
    <w:p w14:paraId="257F68EA" w14:textId="77777777" w:rsidR="00487343" w:rsidRDefault="00CB7BA7">
      <w:pPr>
        <w:pStyle w:val="ListParagraph"/>
        <w:numPr>
          <w:ilvl w:val="0"/>
          <w:numId w:val="1"/>
        </w:numPr>
        <w:spacing w:before="28" w:after="28"/>
      </w:pPr>
      <w:r>
        <w:rPr>
          <w:color w:val="1A2230"/>
        </w:rPr>
        <w:t>pipeline_cycle — one row per file load: cycle_id, start_time, end_time, status (RUNNING / SUCCESS / FAILED)</w:t>
      </w:r>
    </w:p>
    <w:p w14:paraId="23E8910E" w14:textId="77777777" w:rsidR="00487343" w:rsidRDefault="00CB7BA7">
      <w:pPr>
        <w:pStyle w:val="ListParagraph"/>
        <w:numPr>
          <w:ilvl w:val="0"/>
          <w:numId w:val="1"/>
        </w:numPr>
        <w:spacing w:before="28" w:after="28"/>
      </w:pPr>
      <w:r>
        <w:rPr>
          <w:color w:val="1A2230"/>
        </w:rPr>
        <w:t>pipeline_audit — one row per pipeline step per cycle: counts in/out, duration, error_count</w:t>
      </w:r>
    </w:p>
    <w:p w14:paraId="2C119AD5" w14:textId="77777777" w:rsidR="00487343" w:rsidRDefault="00CB7BA7">
      <w:pPr>
        <w:pStyle w:val="ListParagraph"/>
        <w:numPr>
          <w:ilvl w:val="0"/>
          <w:numId w:val="1"/>
        </w:numPr>
        <w:spacing w:before="28" w:after="28"/>
      </w:pPr>
      <w:r>
        <w:rPr>
          <w:color w:val="1A2230"/>
        </w:rPr>
        <w:t>pipeline_balance — read/written/rejected counts; balance check (read = written + rejected)</w:t>
      </w:r>
    </w:p>
    <w:p w14:paraId="3A6DA190" w14:textId="77777777" w:rsidR="00487343" w:rsidRDefault="00CB7BA7">
      <w:pPr>
        <w:pStyle w:val="ListParagraph"/>
        <w:numPr>
          <w:ilvl w:val="0"/>
          <w:numId w:val="1"/>
        </w:numPr>
        <w:spacing w:before="28" w:after="28"/>
      </w:pPr>
      <w:r>
        <w:rPr>
          <w:color w:val="1A2230"/>
        </w:rPr>
        <w:t>pipeline_errors — error sink: error_type, error_msg, source_record_id, cycle_id, pipeline_step</w:t>
      </w:r>
    </w:p>
    <w:p w14:paraId="03883572" w14:textId="77777777" w:rsidR="00487343" w:rsidRDefault="00CB7BA7">
      <w:pPr>
        <w:pStyle w:val="Heading3"/>
      </w:pPr>
      <w:r>
        <w:lastRenderedPageBreak/>
        <w:t>ABC Control — five balance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1"/>
        <w:gridCol w:w="1645"/>
        <w:gridCol w:w="2282"/>
        <w:gridCol w:w="2282"/>
        <w:gridCol w:w="1611"/>
        <w:gridCol w:w="879"/>
      </w:tblGrid>
      <w:tr w:rsidR="00487343" w14:paraId="20C035A1" w14:textId="77777777">
        <w:tc>
          <w:tcPr>
            <w:tcW w:w="36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1B770519" w14:textId="77777777" w:rsidR="00487343" w:rsidRDefault="00CB7BA7">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400B49C7" w14:textId="77777777" w:rsidR="00487343" w:rsidRDefault="00CB7BA7">
            <w:r>
              <w:rPr>
                <w:b/>
                <w:bCs/>
                <w:color w:val="FFFFFF"/>
                <w:sz w:val="18"/>
                <w:szCs w:val="18"/>
              </w:rPr>
              <w:t>Boundary</w:t>
            </w:r>
          </w:p>
        </w:tc>
        <w:tc>
          <w:tcPr>
            <w:tcW w:w="20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0C1A2BE4" w14:textId="77777777" w:rsidR="00487343" w:rsidRDefault="00CB7BA7">
            <w:r>
              <w:rPr>
                <w:b/>
                <w:bCs/>
                <w:color w:val="FFFFFF"/>
                <w:sz w:val="18"/>
                <w:szCs w:val="18"/>
              </w:rPr>
              <w:t>Source count from</w:t>
            </w:r>
          </w:p>
        </w:tc>
        <w:tc>
          <w:tcPr>
            <w:tcW w:w="18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63128013" w14:textId="77777777" w:rsidR="00487343" w:rsidRDefault="00CB7BA7">
            <w:r>
              <w:rPr>
                <w:b/>
                <w:bCs/>
                <w:color w:val="FFFFFF"/>
                <w:sz w:val="18"/>
                <w:szCs w:val="18"/>
              </w:rPr>
              <w:t>Target count from</w:t>
            </w:r>
          </w:p>
        </w:tc>
        <w:tc>
          <w:tcPr>
            <w:tcW w:w="20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57C84639" w14:textId="77777777" w:rsidR="00487343" w:rsidRDefault="00CB7BA7">
            <w:r>
              <w:rPr>
                <w:b/>
                <w:bCs/>
                <w:color w:val="FFFFFF"/>
                <w:sz w:val="18"/>
                <w:szCs w:val="18"/>
              </w:rPr>
              <w:t>Formula</w:t>
            </w:r>
          </w:p>
        </w:tc>
        <w:tc>
          <w:tcPr>
            <w:tcW w:w="10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393AD312" w14:textId="77777777" w:rsidR="00487343" w:rsidRDefault="00CB7BA7">
            <w:r>
              <w:rPr>
                <w:b/>
                <w:bCs/>
                <w:color w:val="FFFFFF"/>
                <w:sz w:val="18"/>
                <w:szCs w:val="18"/>
              </w:rPr>
              <w:t>Result</w:t>
            </w:r>
          </w:p>
        </w:tc>
      </w:tr>
      <w:tr w:rsidR="00487343" w14:paraId="5EE5970E" w14:textId="77777777">
        <w:tc>
          <w:tcPr>
            <w:tcW w:w="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8D61E09" w14:textId="77777777" w:rsidR="00487343" w:rsidRDefault="00CB7BA7">
            <w:r>
              <w:rPr>
                <w:b/>
                <w:bCs/>
                <w:color w:val="1A2230"/>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94AE9C2" w14:textId="77777777" w:rsidR="00487343" w:rsidRDefault="00CB7BA7">
            <w:r>
              <w:rPr>
                <w:b/>
                <w:bCs/>
                <w:color w:val="1A2230"/>
                <w:sz w:val="18"/>
                <w:szCs w:val="18"/>
              </w:rPr>
              <w:t>SOURCE -&gt; BRONZE</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9F66A93" w14:textId="77777777" w:rsidR="00487343" w:rsidRDefault="00CB7BA7">
            <w:r>
              <w:rPr>
                <w:color w:val="1A2230"/>
                <w:sz w:val="17"/>
                <w:szCs w:val="17"/>
              </w:rPr>
              <w:t>File footer Record Count</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D6384F6" w14:textId="77777777" w:rsidR="00487343" w:rsidRDefault="00CB7BA7">
            <w:r>
              <w:rPr>
                <w:color w:val="1A2230"/>
                <w:sz w:val="17"/>
                <w:szCs w:val="17"/>
              </w:rPr>
              <w:t>COUNT(*) bronze.smartdev_raw</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DF098FF" w14:textId="77777777" w:rsidR="00487343" w:rsidRDefault="00CB7BA7">
            <w:r>
              <w:rPr>
                <w:color w:val="1A2230"/>
                <w:sz w:val="17"/>
                <w:szCs w:val="17"/>
              </w:rPr>
              <w:t>footer - bronze = 0</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22A6159" w14:textId="77777777" w:rsidR="00487343" w:rsidRDefault="00CB7BA7">
            <w:r>
              <w:rPr>
                <w:b/>
                <w:bCs/>
                <w:color w:val="1A6B5A"/>
                <w:sz w:val="18"/>
                <w:szCs w:val="18"/>
              </w:rPr>
              <w:t>PASS</w:t>
            </w:r>
          </w:p>
        </w:tc>
      </w:tr>
      <w:tr w:rsidR="00487343" w14:paraId="78AD4E07"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0DA5D" w14:textId="77777777" w:rsidR="00487343" w:rsidRDefault="00CB7BA7">
            <w:r>
              <w:rPr>
                <w:b/>
                <w:bCs/>
                <w:color w:val="1A2230"/>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5F94D" w14:textId="77777777" w:rsidR="00487343" w:rsidRDefault="00CB7BA7">
            <w:r>
              <w:rPr>
                <w:b/>
                <w:bCs/>
                <w:color w:val="1A2230"/>
                <w:sz w:val="18"/>
                <w:szCs w:val="18"/>
              </w:rPr>
              <w:t>BRONZE -&gt; SILVER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9DECF" w14:textId="77777777" w:rsidR="00487343" w:rsidRDefault="00CB7BA7">
            <w:r>
              <w:rPr>
                <w:color w:val="1A2230"/>
                <w:sz w:val="17"/>
                <w:szCs w:val="17"/>
              </w:rPr>
              <w:t>bronze.smartdev_raw 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56AE4" w14:textId="77777777" w:rsidR="00487343" w:rsidRDefault="00CB7BA7">
            <w:r>
              <w:rPr>
                <w:color w:val="1A2230"/>
                <w:sz w:val="17"/>
                <w:szCs w:val="17"/>
              </w:rPr>
              <w:t>COUNT(*) bronze.smartdev_validated</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B226F71" w14:textId="77777777" w:rsidR="00487343" w:rsidRDefault="00CB7BA7">
            <w:r>
              <w:rPr>
                <w:color w:val="1A2230"/>
                <w:sz w:val="17"/>
                <w:szCs w:val="17"/>
              </w:rPr>
              <w:t>raw - validated - reject - error = 0</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31A07E2" w14:textId="77777777" w:rsidR="00487343" w:rsidRDefault="00CB7BA7">
            <w:r>
              <w:rPr>
                <w:b/>
                <w:bCs/>
                <w:color w:val="1A6B5A"/>
                <w:sz w:val="18"/>
                <w:szCs w:val="18"/>
              </w:rPr>
              <w:t>PASS</w:t>
            </w:r>
          </w:p>
        </w:tc>
      </w:tr>
      <w:tr w:rsidR="00487343" w14:paraId="1CA56CB0" w14:textId="77777777">
        <w:tc>
          <w:tcPr>
            <w:tcW w:w="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B975615" w14:textId="77777777" w:rsidR="00487343" w:rsidRDefault="00CB7BA7">
            <w:r>
              <w:rPr>
                <w:b/>
                <w:bCs/>
                <w:color w:val="1A2230"/>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7CE40EA" w14:textId="77777777" w:rsidR="00487343" w:rsidRDefault="00CB7BA7">
            <w:r>
              <w:rPr>
                <w:b/>
                <w:bCs/>
                <w:color w:val="1A2230"/>
                <w:sz w:val="18"/>
                <w:szCs w:val="18"/>
              </w:rPr>
              <w:t>SILVER -&gt; GOLD</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E9D3050" w14:textId="77777777" w:rsidR="00487343" w:rsidRDefault="00CB7BA7">
            <w:r>
              <w:rPr>
                <w:color w:val="1A2230"/>
                <w:sz w:val="17"/>
                <w:szCs w:val="17"/>
              </w:rPr>
              <w:t>bronze.smartdev_validated count</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F536F11" w14:textId="77777777" w:rsidR="00487343" w:rsidRDefault="00CB7BA7">
            <w:r>
              <w:rPr>
                <w:color w:val="1A2230"/>
                <w:sz w:val="17"/>
                <w:szCs w:val="17"/>
              </w:rPr>
              <w:t>Gold Iceberg row count</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ED89858" w14:textId="77777777" w:rsidR="00487343" w:rsidRDefault="00CB7BA7">
            <w:r>
              <w:rPr>
                <w:color w:val="1A2230"/>
                <w:sz w:val="17"/>
                <w:szCs w:val="17"/>
              </w:rPr>
              <w:t>validated - gold - L4_fail = 0</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6595883" w14:textId="77777777" w:rsidR="00487343" w:rsidRDefault="00CB7BA7">
            <w:r>
              <w:rPr>
                <w:b/>
                <w:bCs/>
                <w:color w:val="1A6B5A"/>
                <w:sz w:val="18"/>
                <w:szCs w:val="18"/>
              </w:rPr>
              <w:t>PASS</w:t>
            </w:r>
          </w:p>
        </w:tc>
      </w:tr>
      <w:tr w:rsidR="00487343" w14:paraId="339ECC5A"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76046" w14:textId="77777777" w:rsidR="00487343" w:rsidRDefault="00CB7BA7">
            <w:r>
              <w:rPr>
                <w:b/>
                <w:bCs/>
                <w:color w:val="1A2230"/>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52A14" w14:textId="77777777" w:rsidR="00487343" w:rsidRDefault="00CB7BA7">
            <w:r>
              <w:rPr>
                <w:b/>
                <w:bCs/>
                <w:color w:val="1A2230"/>
                <w:sz w:val="18"/>
                <w:szCs w:val="18"/>
              </w:rPr>
              <w:t>GOLD -&gt; POSTGRES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C3A80" w14:textId="77777777" w:rsidR="00487343" w:rsidRDefault="00CB7BA7">
            <w:r>
              <w:rPr>
                <w:color w:val="1A2230"/>
                <w:sz w:val="17"/>
                <w:szCs w:val="17"/>
              </w:rPr>
              <w:t>Gold Iceberg row 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D164B" w14:textId="77777777" w:rsidR="00487343" w:rsidRDefault="00CB7BA7">
            <w:r>
              <w:rPr>
                <w:color w:val="1A2230"/>
                <w:sz w:val="17"/>
                <w:szCs w:val="17"/>
              </w:rPr>
              <w:t>pg_inserted + pg_updated + pg_unchanged</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21D1443" w14:textId="77777777" w:rsidR="00487343" w:rsidRDefault="00CB7BA7">
            <w:r>
              <w:rPr>
                <w:color w:val="1A2230"/>
                <w:sz w:val="17"/>
                <w:szCs w:val="17"/>
              </w:rPr>
              <w:t>gold - (ins+upd+unc) = 0</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09F2016" w14:textId="77777777" w:rsidR="00487343" w:rsidRDefault="00CB7BA7">
            <w:r>
              <w:rPr>
                <w:b/>
                <w:bCs/>
                <w:color w:val="1A6B5A"/>
                <w:sz w:val="18"/>
                <w:szCs w:val="18"/>
              </w:rPr>
              <w:t>PASS</w:t>
            </w:r>
          </w:p>
        </w:tc>
      </w:tr>
      <w:tr w:rsidR="00487343" w14:paraId="1ED6E731" w14:textId="77777777">
        <w:tc>
          <w:tcPr>
            <w:tcW w:w="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E1262CC" w14:textId="77777777" w:rsidR="00487343" w:rsidRDefault="00CB7BA7">
            <w:r>
              <w:rPr>
                <w:b/>
                <w:bCs/>
                <w:color w:val="1A2230"/>
                <w:sz w:val="18"/>
                <w:szCs w:val="18"/>
              </w:rPr>
              <w:t>5 (e2e)</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2651E99" w14:textId="77777777" w:rsidR="00487343" w:rsidRDefault="00CB7BA7">
            <w:r>
              <w:rPr>
                <w:b/>
                <w:bCs/>
                <w:color w:val="1A2230"/>
                <w:sz w:val="18"/>
                <w:szCs w:val="18"/>
              </w:rPr>
              <w:t>SOURCE -&gt; POSTGRES</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C53C268" w14:textId="77777777" w:rsidR="00487343" w:rsidRDefault="00CB7BA7">
            <w:r>
              <w:rPr>
                <w:color w:val="1A2230"/>
                <w:sz w:val="17"/>
                <w:szCs w:val="17"/>
              </w:rPr>
              <w:t>File footer Record Count</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455B5B3" w14:textId="77777777" w:rsidR="00487343" w:rsidRDefault="00CB7BA7">
            <w:r>
              <w:rPr>
                <w:color w:val="1A2230"/>
                <w:sz w:val="17"/>
                <w:szCs w:val="17"/>
              </w:rPr>
              <w:t>HBE row count</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728440E" w14:textId="77777777" w:rsidR="00487343" w:rsidRDefault="00CB7BA7">
            <w:r>
              <w:rPr>
                <w:color w:val="1A2230"/>
                <w:sz w:val="17"/>
                <w:szCs w:val="17"/>
              </w:rPr>
              <w:t>footer - hbe - all_rejects = 0</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EC7B77D" w14:textId="77777777" w:rsidR="00487343" w:rsidRDefault="00CB7BA7">
            <w:r>
              <w:rPr>
                <w:b/>
                <w:bCs/>
                <w:color w:val="1A6B5A"/>
                <w:sz w:val="18"/>
                <w:szCs w:val="18"/>
              </w:rPr>
              <w:t>PASS</w:t>
            </w:r>
          </w:p>
        </w:tc>
      </w:tr>
    </w:tbl>
    <w:p w14:paraId="356FFFCB" w14:textId="77777777" w:rsidR="00487343" w:rsidRDefault="00CB7BA7" w:rsidP="00727E1F">
      <w:pPr>
        <w:pStyle w:val="Heading1"/>
      </w:pPr>
      <w:r>
        <w:t>7. Build-once vs per-source — what gets reused</w:t>
      </w:r>
    </w:p>
    <w:p w14:paraId="24B4E30B" w14:textId="77777777" w:rsidR="00487343" w:rsidRDefault="00CB7BA7">
      <w:pPr>
        <w:spacing w:after="60"/>
      </w:pPr>
      <w:r>
        <w:rPr>
          <w:color w:val="1A2230"/>
        </w:rPr>
        <w:t>Understanding this boundary is critical. SmartDev pays for the entire framework. After SmartDev is end-to-end working, adding RS, NFC, USPS, etc. each cost only 25–30 points.</w:t>
      </w:r>
    </w:p>
    <w:p w14:paraId="4A76DDBC" w14:textId="77777777" w:rsidR="00487343" w:rsidRDefault="00CB7BA7">
      <w:pPr>
        <w:pStyle w:val="Heading2"/>
      </w:pPr>
      <w:r>
        <w:t>7.1 Build-once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487343" w14:paraId="720A18CB" w14:textId="77777777">
        <w:tc>
          <w:tcPr>
            <w:tcW w:w="32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4D254CBD" w14:textId="77777777" w:rsidR="00487343" w:rsidRDefault="00CB7BA7">
            <w:r>
              <w:rPr>
                <w:b/>
                <w:bCs/>
                <w:color w:val="FFFFFF"/>
                <w:sz w:val="18"/>
                <w:szCs w:val="18"/>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2AFDC787" w14:textId="77777777" w:rsidR="00487343" w:rsidRDefault="00CB7BA7">
            <w:r>
              <w:rPr>
                <w:b/>
                <w:bCs/>
                <w:color w:val="FFFFFF"/>
                <w:sz w:val="18"/>
                <w:szCs w:val="18"/>
              </w:rPr>
              <w:t>Used by</w:t>
            </w:r>
          </w:p>
        </w:tc>
        <w:tc>
          <w:tcPr>
            <w:tcW w:w="376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64DC49DA" w14:textId="77777777" w:rsidR="00487343" w:rsidRDefault="00CB7BA7">
            <w:r>
              <w:rPr>
                <w:b/>
                <w:bCs/>
                <w:color w:val="FFFFFF"/>
                <w:sz w:val="18"/>
                <w:szCs w:val="18"/>
              </w:rPr>
              <w:t>Notes</w:t>
            </w:r>
          </w:p>
        </w:tc>
      </w:tr>
      <w:tr w:rsidR="00487343" w14:paraId="6A3C44A0" w14:textId="77777777">
        <w:tc>
          <w:tcPr>
            <w:tcW w:w="3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8661378" w14:textId="77777777" w:rsidR="00487343" w:rsidRDefault="00CB7BA7">
            <w:r>
              <w:rPr>
                <w:b/>
                <w:bCs/>
                <w:color w:val="1A2230"/>
                <w:sz w:val="18"/>
                <w:szCs w:val="18"/>
              </w:rPr>
              <w:t>PersonDomainLoader</w:t>
            </w:r>
          </w:p>
        </w:tc>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F058F7A" w14:textId="77777777" w:rsidR="00487343" w:rsidRDefault="00CB7BA7">
            <w:r>
              <w:rPr>
                <w:color w:val="1A2230"/>
                <w:sz w:val="18"/>
                <w:szCs w:val="18"/>
              </w:rPr>
              <w:t>SmartDev, Personal, Employment, Attributes, Relationships, RS, NFC, USPS, etc.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E0D98" w14:textId="77777777" w:rsidR="00487343" w:rsidRDefault="00CB7BA7">
            <w:r>
              <w:rPr>
                <w:color w:val="1A2230"/>
                <w:sz w:val="18"/>
                <w:szCs w:val="18"/>
              </w:rPr>
              <w:t>Anything producing Person JSON envelopes</w:t>
            </w:r>
          </w:p>
        </w:tc>
      </w:tr>
      <w:tr w:rsidR="00487343" w14:paraId="6D854269" w14:textId="77777777">
        <w:tc>
          <w:tcPr>
            <w:tcW w:w="3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521A81C" w14:textId="77777777" w:rsidR="00487343" w:rsidRDefault="00CB7BA7">
            <w:r>
              <w:rPr>
                <w:b/>
                <w:bCs/>
                <w:color w:val="1A2230"/>
                <w:sz w:val="18"/>
                <w:szCs w:val="18"/>
              </w:rPr>
              <w:t>EmploymentDomainLoader</w:t>
            </w:r>
          </w:p>
        </w:tc>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73B08ED" w14:textId="77777777" w:rsidR="00487343" w:rsidRDefault="00CB7BA7">
            <w:r>
              <w:rPr>
                <w:color w:val="1A2230"/>
                <w:sz w:val="18"/>
                <w:szCs w:val="18"/>
              </w:rPr>
              <w:t>SmartDev, Employment file, future sources with Employment envelopes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21BE7" w14:textId="77777777" w:rsidR="00487343" w:rsidRDefault="00487343"/>
        </w:tc>
      </w:tr>
      <w:tr w:rsidR="00487343" w14:paraId="126A55AF" w14:textId="77777777">
        <w:tc>
          <w:tcPr>
            <w:tcW w:w="3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C5199A7" w14:textId="77777777" w:rsidR="00487343" w:rsidRDefault="00CB7BA7">
            <w:r>
              <w:rPr>
                <w:b/>
                <w:bCs/>
                <w:color w:val="1A2230"/>
                <w:sz w:val="18"/>
                <w:szCs w:val="18"/>
              </w:rPr>
              <w:t>EnrollmentDomainLoader</w:t>
            </w:r>
          </w:p>
        </w:tc>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1805789" w14:textId="77777777" w:rsidR="00487343" w:rsidRDefault="00CB7BA7">
            <w:r>
              <w:rPr>
                <w:color w:val="1A2230"/>
                <w:sz w:val="18"/>
                <w:szCs w:val="18"/>
              </w:rPr>
              <w:t>SmartDev, Pension Plan Status, Health Plan Status, future sources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B01A1" w14:textId="77777777" w:rsidR="00487343" w:rsidRDefault="00487343"/>
        </w:tc>
      </w:tr>
      <w:tr w:rsidR="00487343" w14:paraId="54F5E428" w14:textId="77777777">
        <w:tc>
          <w:tcPr>
            <w:tcW w:w="3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465C609" w14:textId="77777777" w:rsidR="00487343" w:rsidRDefault="00CB7BA7">
            <w:r>
              <w:rPr>
                <w:b/>
                <w:bCs/>
                <w:color w:val="1A2230"/>
                <w:sz w:val="18"/>
                <w:szCs w:val="18"/>
              </w:rPr>
              <w:t>ABC Control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F6B083C" w14:textId="77777777" w:rsidR="00487343" w:rsidRDefault="00CB7BA7">
            <w:r>
              <w:rPr>
                <w:color w:val="1A2230"/>
                <w:sz w:val="18"/>
                <w:szCs w:val="18"/>
              </w:rPr>
              <w:t>ALL sources, ALL pipelines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7ABC7" w14:textId="77777777" w:rsidR="00487343" w:rsidRDefault="00CB7BA7">
            <w:r>
              <w:rPr>
                <w:color w:val="1A2230"/>
                <w:sz w:val="18"/>
                <w:szCs w:val="18"/>
              </w:rPr>
              <w:t>pipeline_cycle, audit, balance, errors tables</w:t>
            </w:r>
          </w:p>
        </w:tc>
      </w:tr>
      <w:tr w:rsidR="00487343" w14:paraId="2CD5B093" w14:textId="77777777">
        <w:tc>
          <w:tcPr>
            <w:tcW w:w="3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83EBDD3" w14:textId="77777777" w:rsidR="00487343" w:rsidRDefault="00CB7BA7">
            <w:r>
              <w:rPr>
                <w:b/>
                <w:bCs/>
                <w:color w:val="1A2230"/>
                <w:sz w:val="18"/>
                <w:szCs w:val="18"/>
              </w:rPr>
              <w:t>Airflow DAG template</w:t>
            </w:r>
          </w:p>
        </w:tc>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A054C0E" w14:textId="77777777" w:rsidR="00487343" w:rsidRDefault="00CB7BA7">
            <w:r>
              <w:rPr>
                <w:color w:val="1A2230"/>
                <w:sz w:val="18"/>
                <w:szCs w:val="18"/>
              </w:rPr>
              <w:t>All sources — copy + configure per source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36710" w14:textId="77777777" w:rsidR="00487343" w:rsidRDefault="00CB7BA7">
            <w:r>
              <w:rPr>
                <w:color w:val="1A2230"/>
                <w:sz w:val="18"/>
                <w:szCs w:val="18"/>
              </w:rPr>
              <w:t>Pattern: fetch -&gt; bronze -&gt; L1 -&gt; L2 -&gt; L3 -&gt; L4 -&gt; loaders</w:t>
            </w:r>
          </w:p>
        </w:tc>
      </w:tr>
      <w:tr w:rsidR="00487343" w14:paraId="0E704831" w14:textId="77777777">
        <w:tc>
          <w:tcPr>
            <w:tcW w:w="3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CE3B020" w14:textId="77777777" w:rsidR="00487343" w:rsidRDefault="00CB7BA7">
            <w:r>
              <w:rPr>
                <w:b/>
                <w:bCs/>
                <w:color w:val="1A2230"/>
                <w:sz w:val="18"/>
                <w:szCs w:val="18"/>
              </w:rPr>
              <w:t>biq_ingestion library (all 6 modules)</w:t>
            </w:r>
          </w:p>
        </w:tc>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5E8825B" w14:textId="77777777" w:rsidR="00487343" w:rsidRDefault="00CB7BA7">
            <w:r>
              <w:rPr>
                <w:color w:val="1A2230"/>
                <w:sz w:val="18"/>
                <w:szCs w:val="18"/>
              </w:rPr>
              <w:t>ALL sources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DC8E2" w14:textId="77777777" w:rsidR="00487343" w:rsidRDefault="00CB7BA7">
            <w:r>
              <w:rPr>
                <w:color w:val="1A2230"/>
                <w:sz w:val="18"/>
                <w:szCs w:val="18"/>
              </w:rPr>
              <w:t>Just configured with per-source YAML</w:t>
            </w:r>
          </w:p>
        </w:tc>
      </w:tr>
      <w:tr w:rsidR="00487343" w14:paraId="7A21E97A" w14:textId="77777777">
        <w:tc>
          <w:tcPr>
            <w:tcW w:w="3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48E3B39" w14:textId="77777777" w:rsidR="00487343" w:rsidRDefault="00CB7BA7">
            <w:r>
              <w:rPr>
                <w:b/>
                <w:bCs/>
                <w:color w:val="1A2230"/>
                <w:sz w:val="18"/>
                <w:szCs w:val="18"/>
              </w:rPr>
              <w:t>Shared utilities: PII mask, crosswalk cache, DQ engine, count validation</w:t>
            </w:r>
          </w:p>
        </w:tc>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F82AEC1" w14:textId="77777777" w:rsidR="00487343" w:rsidRDefault="00CB7BA7">
            <w:r>
              <w:rPr>
                <w:color w:val="1A2230"/>
                <w:sz w:val="18"/>
                <w:szCs w:val="18"/>
              </w:rPr>
              <w:t>ALL sources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71308" w14:textId="77777777" w:rsidR="00487343" w:rsidRDefault="00CB7BA7">
            <w:r>
              <w:rPr>
                <w:color w:val="1A2230"/>
                <w:sz w:val="18"/>
                <w:szCs w:val="18"/>
              </w:rPr>
              <w:t>Already built — just configured</w:t>
            </w:r>
          </w:p>
        </w:tc>
      </w:tr>
    </w:tbl>
    <w:p w14:paraId="5E4345E4" w14:textId="77777777" w:rsidR="00487343" w:rsidRDefault="00CB7BA7">
      <w:pPr>
        <w:pStyle w:val="Heading2"/>
      </w:pPr>
      <w:r>
        <w:t>7.2 Per-source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87343" w14:paraId="50A1DB25" w14:textId="77777777">
        <w:tc>
          <w:tcPr>
            <w:tcW w:w="32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55DD2A6C" w14:textId="77777777" w:rsidR="00487343" w:rsidRDefault="00CB7BA7">
            <w:r>
              <w:rPr>
                <w:b/>
                <w:bCs/>
                <w:color w:val="FFFFFF"/>
                <w:sz w:val="18"/>
                <w:szCs w:val="18"/>
              </w:rPr>
              <w:t>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20B165FA" w14:textId="77777777" w:rsidR="00487343" w:rsidRDefault="00CB7BA7">
            <w:r>
              <w:rPr>
                <w:b/>
                <w:bCs/>
                <w:color w:val="FFFFFF"/>
                <w:sz w:val="18"/>
                <w:szCs w:val="18"/>
              </w:rPr>
              <w:t>Why per-source</w:t>
            </w:r>
          </w:p>
        </w:tc>
      </w:tr>
      <w:tr w:rsidR="00487343" w14:paraId="25B543C1" w14:textId="77777777">
        <w:tc>
          <w:tcPr>
            <w:tcW w:w="32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6C61048A" w14:textId="77777777" w:rsidR="00487343" w:rsidRDefault="00CB7BA7">
            <w:r>
              <w:rPr>
                <w:b/>
                <w:bCs/>
                <w:color w:val="1A2230"/>
                <w:sz w:val="18"/>
                <w:szCs w:val="18"/>
              </w:rPr>
              <w:t>Source schema YAML</w:t>
            </w:r>
          </w:p>
        </w:tc>
        <w:tc>
          <w:tcPr>
            <w:tcW w:w="6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0F803C3" w14:textId="77777777" w:rsidR="00487343" w:rsidRDefault="00CB7BA7">
            <w:r>
              <w:rPr>
                <w:color w:val="1A2230"/>
                <w:sz w:val="18"/>
                <w:szCs w:val="18"/>
              </w:rPr>
              <w:t>Each source has different field layouts (SmartDev = 43 Detail fields, Personal = 100+, etc.)</w:t>
            </w:r>
          </w:p>
        </w:tc>
      </w:tr>
      <w:tr w:rsidR="00487343" w14:paraId="196E0290" w14:textId="77777777">
        <w:tc>
          <w:tcPr>
            <w:tcW w:w="32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35F51CE1" w14:textId="77777777" w:rsidR="00487343" w:rsidRDefault="00CB7BA7">
            <w:r>
              <w:rPr>
                <w:b/>
                <w:bCs/>
                <w:color w:val="1A2230"/>
                <w:sz w:val="18"/>
                <w:szCs w:val="18"/>
              </w:rPr>
              <w:t>Field mapping YAML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1AE72" w14:textId="77777777" w:rsidR="00487343" w:rsidRDefault="00CB7BA7">
            <w:r>
              <w:rPr>
                <w:color w:val="1A2230"/>
                <w:sz w:val="18"/>
                <w:szCs w:val="18"/>
              </w:rPr>
              <w:t>Each source maps its fields to different HBE tables and JSON paths</w:t>
            </w:r>
          </w:p>
        </w:tc>
      </w:tr>
      <w:tr w:rsidR="00487343" w14:paraId="2BFCAFFE" w14:textId="77777777">
        <w:tc>
          <w:tcPr>
            <w:tcW w:w="32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2C651C2A" w14:textId="77777777" w:rsidR="00487343" w:rsidRDefault="00CB7BA7">
            <w:r>
              <w:rPr>
                <w:b/>
                <w:bCs/>
                <w:color w:val="1A2230"/>
                <w:sz w:val="18"/>
                <w:szCs w:val="18"/>
              </w:rPr>
              <w:t>Structural rules YAML (L1 DQ)</w:t>
            </w:r>
          </w:p>
        </w:tc>
        <w:tc>
          <w:tcPr>
            <w:tcW w:w="6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DF64688" w14:textId="77777777" w:rsidR="00487343" w:rsidRDefault="00CB7BA7">
            <w:r>
              <w:rPr>
                <w:color w:val="1A2230"/>
                <w:sz w:val="18"/>
                <w:szCs w:val="18"/>
              </w:rPr>
              <w:t>Different sources have different required fields, types, formats</w:t>
            </w:r>
          </w:p>
        </w:tc>
      </w:tr>
      <w:tr w:rsidR="00487343" w14:paraId="3216F415" w14:textId="77777777">
        <w:tc>
          <w:tcPr>
            <w:tcW w:w="32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17F85BEC" w14:textId="77777777" w:rsidR="00487343" w:rsidRDefault="00CB7BA7">
            <w:r>
              <w:rPr>
                <w:b/>
                <w:bCs/>
                <w:color w:val="1A2230"/>
                <w:sz w:val="18"/>
                <w:szCs w:val="18"/>
              </w:rPr>
              <w:lastRenderedPageBreak/>
              <w:t>Business rules YAML (L4 DQ)</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B2C80" w14:textId="77777777" w:rsidR="00487343" w:rsidRDefault="00CB7BA7">
            <w:r>
              <w:rPr>
                <w:color w:val="1A2230"/>
                <w:sz w:val="18"/>
                <w:szCs w:val="18"/>
              </w:rPr>
              <w:t>Each source has different business rules to enforce</w:t>
            </w:r>
          </w:p>
        </w:tc>
      </w:tr>
      <w:tr w:rsidR="00487343" w14:paraId="28094D4D" w14:textId="77777777">
        <w:tc>
          <w:tcPr>
            <w:tcW w:w="32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359E8B58" w14:textId="77777777" w:rsidR="00487343" w:rsidRDefault="00CB7BA7">
            <w:r>
              <w:rPr>
                <w:b/>
                <w:bCs/>
                <w:color w:val="1A2230"/>
                <w:sz w:val="18"/>
                <w:szCs w:val="18"/>
              </w:rPr>
              <w:t>L3 schema mapping adapter</w:t>
            </w:r>
          </w:p>
        </w:tc>
        <w:tc>
          <w:tcPr>
            <w:tcW w:w="6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E546DE9" w14:textId="77777777" w:rsidR="00487343" w:rsidRDefault="00CB7BA7">
            <w:r>
              <w:rPr>
                <w:color w:val="1A2230"/>
                <w:sz w:val="18"/>
                <w:szCs w:val="18"/>
              </w:rPr>
              <w:t>Per-source thin shell that calls biq_ingestion.schema_mapping with source-specific YAML</w:t>
            </w:r>
          </w:p>
        </w:tc>
      </w:tr>
      <w:tr w:rsidR="00487343" w14:paraId="0435433A" w14:textId="77777777">
        <w:tc>
          <w:tcPr>
            <w:tcW w:w="32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07E74BA8" w14:textId="77777777" w:rsidR="00487343" w:rsidRDefault="00CB7BA7">
            <w:r>
              <w:rPr>
                <w:b/>
                <w:bCs/>
                <w:color w:val="1A2230"/>
                <w:sz w:val="18"/>
                <w:szCs w:val="18"/>
              </w:rPr>
              <w:t>Custom ingest job (smartdev_ingest_job.py pattern)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E26D9" w14:textId="77777777" w:rsidR="00487343" w:rsidRDefault="00CB7BA7">
            <w:r>
              <w:rPr>
                <w:color w:val="1A2230"/>
                <w:sz w:val="18"/>
                <w:szCs w:val="18"/>
              </w:rPr>
              <w:t>Same pattern: S3 event, decrypt, parse, publish. Only S3 path, YAML, and Kafka topic differ.</w:t>
            </w:r>
          </w:p>
        </w:tc>
      </w:tr>
      <w:tr w:rsidR="00487343" w14:paraId="389BC7FE" w14:textId="77777777">
        <w:tc>
          <w:tcPr>
            <w:tcW w:w="3200" w:type="dxa"/>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0A60CD3C" w14:textId="77777777" w:rsidR="00487343" w:rsidRDefault="00CB7BA7">
            <w:r>
              <w:rPr>
                <w:b/>
                <w:bCs/>
                <w:color w:val="1A2230"/>
                <w:sz w:val="18"/>
                <w:szCs w:val="18"/>
              </w:rPr>
              <w:t>Source-specific Airflow DAG</w:t>
            </w:r>
          </w:p>
        </w:tc>
        <w:tc>
          <w:tcPr>
            <w:tcW w:w="6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EAE1D03" w14:textId="77777777" w:rsidR="00487343" w:rsidRDefault="00CB7BA7">
            <w:r>
              <w:rPr>
                <w:color w:val="1A2230"/>
                <w:sz w:val="18"/>
                <w:szCs w:val="18"/>
              </w:rPr>
              <w:t>Copy of template DAG configured with source-specific paths and schedule</w:t>
            </w:r>
          </w:p>
        </w:tc>
      </w:tr>
    </w:tbl>
    <w:p w14:paraId="4B543530" w14:textId="77777777" w:rsidR="00487343" w:rsidRDefault="00CB7BA7">
      <w:pPr>
        <w:pStyle w:val="Heading2"/>
      </w:pPr>
      <w:r>
        <w:t>7.3 Development math</w:t>
      </w:r>
    </w:p>
    <w:p w14:paraId="78894B13" w14:textId="77777777" w:rsidR="00487343" w:rsidRDefault="00CB7BA7">
      <w:pPr>
        <w:pStyle w:val="ListParagraph"/>
        <w:numPr>
          <w:ilvl w:val="0"/>
          <w:numId w:val="1"/>
        </w:numPr>
        <w:spacing w:before="28" w:after="28"/>
      </w:pPr>
      <w:r>
        <w:rPr>
          <w:color w:val="1A2230"/>
        </w:rPr>
        <w:t>SmartDev (first source): build all components — ~92 points (framework + SmartDev-specific work).</w:t>
      </w:r>
    </w:p>
    <w:p w14:paraId="46121389" w14:textId="77777777" w:rsidR="00487343" w:rsidRDefault="00CB7BA7">
      <w:pPr>
        <w:pStyle w:val="ListParagraph"/>
        <w:numPr>
          <w:ilvl w:val="0"/>
          <w:numId w:val="1"/>
        </w:numPr>
        <w:spacing w:before="28" w:after="28"/>
      </w:pPr>
      <w:r>
        <w:rPr>
          <w:color w:val="1A2230"/>
        </w:rPr>
        <w:t>Source #2 (e.g., Personal file): build only per-source components — ~25–30 points.</w:t>
      </w:r>
    </w:p>
    <w:p w14:paraId="3E843D5F" w14:textId="77777777" w:rsidR="00487343" w:rsidRDefault="00CB7BA7">
      <w:pPr>
        <w:pStyle w:val="ListParagraph"/>
        <w:numPr>
          <w:ilvl w:val="0"/>
          <w:numId w:val="1"/>
        </w:numPr>
        <w:spacing w:before="28" w:after="28"/>
      </w:pPr>
      <w:r>
        <w:rPr>
          <w:color w:val="1A2230"/>
        </w:rPr>
        <w:t>Source #3+: same as source #2 — ~25–30 points each.</w:t>
      </w:r>
    </w:p>
    <w:p w14:paraId="72332DBD" w14:textId="77777777" w:rsidR="00487343" w:rsidRDefault="00CB7BA7">
      <w:pPr>
        <w:pStyle w:val="ListParagraph"/>
        <w:numPr>
          <w:ilvl w:val="0"/>
          <w:numId w:val="1"/>
        </w:numPr>
        <w:spacing w:before="28" w:after="28"/>
      </w:pPr>
      <w:r>
        <w:rPr>
          <w:color w:val="1A2230"/>
        </w:rPr>
        <w:t>Steps 1–4: source-specific (configure ingestion, write validator) — 2–3 weeks per new source.</w:t>
      </w:r>
    </w:p>
    <w:p w14:paraId="306EAFC3" w14:textId="77777777" w:rsidR="00487343" w:rsidRDefault="00CB7BA7">
      <w:pPr>
        <w:pStyle w:val="ListParagraph"/>
        <w:numPr>
          <w:ilvl w:val="0"/>
          <w:numId w:val="1"/>
        </w:numPr>
        <w:spacing w:before="28" w:after="28"/>
      </w:pPr>
      <w:r>
        <w:rPr>
          <w:color w:val="1A2230"/>
        </w:rPr>
        <w:t>Step 5: source-specific (write adapter for that source) — 3–5 days per new source.</w:t>
      </w:r>
    </w:p>
    <w:p w14:paraId="2159884F" w14:textId="77777777" w:rsidR="00487343" w:rsidRDefault="00CB7BA7">
      <w:pPr>
        <w:pStyle w:val="ListParagraph"/>
        <w:numPr>
          <w:ilvl w:val="0"/>
          <w:numId w:val="1"/>
        </w:numPr>
        <w:spacing w:before="28" w:after="28"/>
      </w:pPr>
      <w:r>
        <w:rPr>
          <w:color w:val="1A2230"/>
        </w:rPr>
        <w:t>Steps 6–10: source-agnostic and reused unchanged — zero work per new source.</w:t>
      </w:r>
    </w:p>
    <w:p w14:paraId="02CF0895" w14:textId="77777777" w:rsidR="00487343" w:rsidRDefault="004873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8071"/>
      </w:tblGrid>
      <w:tr w:rsidR="00487343" w14:paraId="22A3E21C" w14:textId="77777777">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B88F35A" w14:textId="77777777" w:rsidR="00487343" w:rsidRDefault="00CB7BA7">
            <w:r>
              <w:rPr>
                <w:b/>
                <w:bCs/>
                <w:color w:val="1A6B5A"/>
                <w:sz w:val="17"/>
                <w:szCs w:val="17"/>
              </w:rPr>
              <w:t>Architectural elegance</w:t>
            </w:r>
          </w:p>
        </w:tc>
        <w:tc>
          <w:tcPr>
            <w:tcW w:w="8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FEC9885" w14:textId="77777777" w:rsidR="00487343" w:rsidRDefault="00CB7BA7">
            <w:r>
              <w:rPr>
                <w:color w:val="1A2230"/>
                <w:sz w:val="18"/>
                <w:szCs w:val="18"/>
              </w:rPr>
              <w:t>This is what Lori meant by "unified means no matter what product you have, this is how you get the data into the system." The unification happens at the Silver/Gold boundary — every source converges to the same domain envelope structure and is loaded by the same domain loaders.</w:t>
            </w:r>
          </w:p>
        </w:tc>
      </w:tr>
    </w:tbl>
    <w:p w14:paraId="30CB646D" w14:textId="2CE2DB84" w:rsidR="00487343" w:rsidRDefault="00AB6A84">
      <w:pPr>
        <w:pStyle w:val="Heading1"/>
      </w:pPr>
      <w:r>
        <w:t>8. Reference — environment, tables, and artifacts</w:t>
      </w:r>
    </w:p>
    <w:p w14:paraId="05D8834A" w14:textId="68A81C3B" w:rsidR="00487343" w:rsidRDefault="00AB6A84">
      <w:pPr>
        <w:pStyle w:val="Heading2"/>
      </w:pPr>
      <w:r>
        <w:t>8.1 Environment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87343" w14:paraId="28CEAC62" w14:textId="77777777">
        <w:tc>
          <w:tcPr>
            <w:tcW w:w="24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5E31719E" w14:textId="77777777" w:rsidR="00487343" w:rsidRDefault="00CB7BA7">
            <w:r>
              <w:rPr>
                <w:b/>
                <w:bCs/>
                <w:color w:val="FFFFFF"/>
                <w:sz w:val="18"/>
                <w:szCs w:val="18"/>
              </w:rPr>
              <w:t>Variable / path</w:t>
            </w:r>
          </w:p>
        </w:tc>
        <w:tc>
          <w:tcPr>
            <w:tcW w:w="696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29E09C08" w14:textId="77777777" w:rsidR="00487343" w:rsidRDefault="00CB7BA7">
            <w:r>
              <w:rPr>
                <w:b/>
                <w:bCs/>
                <w:color w:val="FFFFFF"/>
                <w:sz w:val="18"/>
                <w:szCs w:val="18"/>
              </w:rPr>
              <w:t>Value (DEV environment)</w:t>
            </w:r>
          </w:p>
        </w:tc>
      </w:tr>
      <w:tr w:rsidR="00487343" w14:paraId="3BC95D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BB7FE66" w14:textId="77777777" w:rsidR="00487343" w:rsidRDefault="00CB7BA7">
            <w:r>
              <w:rPr>
                <w:b/>
                <w:bCs/>
                <w:color w:val="1A2230"/>
                <w:sz w:val="18"/>
                <w:szCs w:val="18"/>
              </w:rPr>
              <w:t>S3 landing zone</w:t>
            </w:r>
          </w:p>
        </w:tc>
        <w:tc>
          <w:tcPr>
            <w:tcW w:w="6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CA75DE0" w14:textId="77777777" w:rsidR="00487343" w:rsidRDefault="00CB7BA7">
            <w:r>
              <w:rPr>
                <w:color w:val="1A2230"/>
                <w:sz w:val="17"/>
                <w:szCs w:val="17"/>
              </w:rPr>
              <w:t>s3://be-iq-npd-app/SFTP/BenefitsIQ-DEV/Recon/</w:t>
            </w:r>
          </w:p>
        </w:tc>
      </w:tr>
      <w:tr w:rsidR="00487343" w14:paraId="673FD3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32BD3" w14:textId="77777777" w:rsidR="00487343" w:rsidRDefault="00CB7BA7">
            <w:r>
              <w:rPr>
                <w:b/>
                <w:bCs/>
                <w:color w:val="1A2230"/>
                <w:sz w:val="18"/>
                <w:szCs w:val="18"/>
              </w:rPr>
              <w:t>S3 decrypted folder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50223" w14:textId="77777777" w:rsidR="00487343" w:rsidRDefault="00CB7BA7">
            <w:r>
              <w:rPr>
                <w:color w:val="1A2230"/>
                <w:sz w:val="17"/>
                <w:szCs w:val="17"/>
              </w:rPr>
              <w:t>s3://be-iq-npd-analytics-recon/decrypted/smartdev/YYYY/MM/DD/</w:t>
            </w:r>
          </w:p>
        </w:tc>
      </w:tr>
      <w:tr w:rsidR="00487343" w14:paraId="0AF06A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69A21F8" w14:textId="77777777" w:rsidR="00487343" w:rsidRDefault="00CB7BA7">
            <w:r>
              <w:rPr>
                <w:b/>
                <w:bCs/>
                <w:color w:val="1A2230"/>
                <w:sz w:val="18"/>
                <w:szCs w:val="18"/>
              </w:rPr>
              <w:t>Kafka raw topic</w:t>
            </w:r>
          </w:p>
        </w:tc>
        <w:tc>
          <w:tcPr>
            <w:tcW w:w="6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215D746" w14:textId="77777777" w:rsidR="00487343" w:rsidRDefault="00CB7BA7">
            <w:r>
              <w:rPr>
                <w:color w:val="1A2230"/>
                <w:sz w:val="17"/>
                <w:szCs w:val="17"/>
              </w:rPr>
              <w:t>biq-recon.smartdev.raw</w:t>
            </w:r>
          </w:p>
        </w:tc>
      </w:tr>
      <w:tr w:rsidR="00487343" w14:paraId="76B779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EC051" w14:textId="77777777" w:rsidR="00487343" w:rsidRDefault="00CB7BA7">
            <w:r>
              <w:rPr>
                <w:b/>
                <w:bCs/>
                <w:color w:val="1A2230"/>
                <w:sz w:val="18"/>
                <w:szCs w:val="18"/>
              </w:rPr>
              <w:t>Kafka domain topics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4C787" w14:textId="77777777" w:rsidR="00487343" w:rsidRDefault="00CB7BA7">
            <w:r>
              <w:rPr>
                <w:color w:val="1A2230"/>
                <w:sz w:val="17"/>
                <w:szCs w:val="17"/>
              </w:rPr>
              <w:t>person.payload  |  employment.payload  |  enrollment.payload</w:t>
            </w:r>
          </w:p>
        </w:tc>
      </w:tr>
      <w:tr w:rsidR="00487343" w14:paraId="787C70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7C30648" w14:textId="77777777" w:rsidR="00487343" w:rsidRDefault="00CB7BA7">
            <w:r>
              <w:rPr>
                <w:b/>
                <w:bCs/>
                <w:color w:val="1A2230"/>
                <w:sz w:val="18"/>
                <w:szCs w:val="18"/>
              </w:rPr>
              <w:t>Iceberg catalog</w:t>
            </w:r>
          </w:p>
        </w:tc>
        <w:tc>
          <w:tcPr>
            <w:tcW w:w="6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FD4F9B6" w14:textId="77777777" w:rsidR="00487343" w:rsidRDefault="00CB7BA7">
            <w:r>
              <w:rPr>
                <w:color w:val="1A2230"/>
                <w:sz w:val="17"/>
                <w:szCs w:val="17"/>
              </w:rPr>
              <w:t>biq_catalog (JDBC Catalog Postgres — separate from HBE)</w:t>
            </w:r>
          </w:p>
        </w:tc>
      </w:tr>
      <w:tr w:rsidR="00487343" w14:paraId="113B8A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1CB02" w14:textId="77777777" w:rsidR="00487343" w:rsidRDefault="00CB7BA7">
            <w:r>
              <w:rPr>
                <w:b/>
                <w:bCs/>
                <w:color w:val="1A2230"/>
                <w:sz w:val="18"/>
                <w:szCs w:val="18"/>
              </w:rPr>
              <w:t>Bronze table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602F0" w14:textId="77777777" w:rsidR="00487343" w:rsidRDefault="00CB7BA7">
            <w:r>
              <w:rPr>
                <w:color w:val="1A2230"/>
                <w:sz w:val="17"/>
                <w:szCs w:val="17"/>
              </w:rPr>
              <w:t>biq_catalog.bronze.smartdev_raw  (partitioned by cycle_id)</w:t>
            </w:r>
          </w:p>
        </w:tc>
      </w:tr>
      <w:tr w:rsidR="00487343" w14:paraId="0B3BD9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442FDDD" w14:textId="77777777" w:rsidR="00487343" w:rsidRDefault="00CB7BA7">
            <w:r>
              <w:rPr>
                <w:b/>
                <w:bCs/>
                <w:color w:val="1A2230"/>
                <w:sz w:val="18"/>
                <w:szCs w:val="18"/>
              </w:rPr>
              <w:t>Gold tables</w:t>
            </w:r>
          </w:p>
        </w:tc>
        <w:tc>
          <w:tcPr>
            <w:tcW w:w="6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911CEEC" w14:textId="77777777" w:rsidR="00487343" w:rsidRDefault="00CB7BA7">
            <w:r>
              <w:rPr>
                <w:color w:val="1A2230"/>
                <w:sz w:val="17"/>
                <w:szCs w:val="17"/>
              </w:rPr>
              <w:t>biq_catalog.gold.person  |  gold.employment  |  gold.enrollment</w:t>
            </w:r>
          </w:p>
        </w:tc>
      </w:tr>
      <w:tr w:rsidR="00487343" w14:paraId="22D48B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C6B92" w14:textId="77777777" w:rsidR="00487343" w:rsidRDefault="00CB7BA7">
            <w:r>
              <w:rPr>
                <w:b/>
                <w:bCs/>
                <w:color w:val="1A2230"/>
                <w:sz w:val="18"/>
                <w:szCs w:val="18"/>
              </w:rPr>
              <w:t>HBE Postgres schema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77FF3" w14:textId="77777777" w:rsidR="00487343" w:rsidRDefault="00CB7BA7">
            <w:r>
              <w:rPr>
                <w:color w:val="1A2230"/>
                <w:sz w:val="17"/>
                <w:szCs w:val="17"/>
              </w:rPr>
              <w:t>person_management.*  |  relationship.*  |  retirement.*</w:t>
            </w:r>
          </w:p>
        </w:tc>
      </w:tr>
      <w:tr w:rsidR="00487343" w14:paraId="0CFF60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EEB5D5D" w14:textId="77777777" w:rsidR="00487343" w:rsidRDefault="00CB7BA7">
            <w:r>
              <w:rPr>
                <w:b/>
                <w:bCs/>
                <w:color w:val="1A2230"/>
                <w:sz w:val="18"/>
                <w:szCs w:val="18"/>
              </w:rPr>
              <w:t>Pipeline ops schema</w:t>
            </w:r>
          </w:p>
        </w:tc>
        <w:tc>
          <w:tcPr>
            <w:tcW w:w="6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6699ED7" w14:textId="77777777" w:rsidR="00487343" w:rsidRDefault="00CB7BA7">
            <w:r>
              <w:rPr>
                <w:color w:val="1A2230"/>
                <w:sz w:val="17"/>
                <w:szCs w:val="17"/>
              </w:rPr>
              <w:t>pipeline_ops.cycle_control  |  balance_control  |  error_log</w:t>
            </w:r>
          </w:p>
        </w:tc>
      </w:tr>
      <w:tr w:rsidR="00487343" w14:paraId="62EC84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E38AD" w14:textId="77777777" w:rsidR="00487343" w:rsidRDefault="00CB7BA7">
            <w:r>
              <w:rPr>
                <w:b/>
                <w:bCs/>
                <w:color w:val="1A2230"/>
                <w:sz w:val="18"/>
                <w:szCs w:val="18"/>
              </w:rPr>
              <w:t>Vault PGP key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129C6" w14:textId="77777777" w:rsidR="00487343" w:rsidRDefault="00CB7BA7">
            <w:r>
              <w:rPr>
                <w:color w:val="1A2230"/>
                <w:sz w:val="17"/>
                <w:szCs w:val="17"/>
              </w:rPr>
              <w:t>biq/smartdev/pgp_private_key</w:t>
            </w:r>
          </w:p>
        </w:tc>
      </w:tr>
      <w:tr w:rsidR="00487343" w14:paraId="1FD3AF00"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6A2CCE2" w14:textId="77777777" w:rsidR="00487343" w:rsidRDefault="00CB7BA7">
            <w:r>
              <w:rPr>
                <w:b/>
                <w:bCs/>
                <w:color w:val="1A2230"/>
                <w:sz w:val="18"/>
                <w:szCs w:val="18"/>
              </w:rPr>
              <w:t>Vault HMAC key</w:t>
            </w:r>
          </w:p>
        </w:tc>
        <w:tc>
          <w:tcPr>
            <w:tcW w:w="6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E9AB30C" w14:textId="77777777" w:rsidR="00487343" w:rsidRDefault="00CB7BA7">
            <w:r>
              <w:rPr>
                <w:color w:val="1A2230"/>
                <w:sz w:val="17"/>
                <w:szCs w:val="17"/>
              </w:rPr>
              <w:t>biq/smartdev/hmac_secret</w:t>
            </w:r>
          </w:p>
        </w:tc>
      </w:tr>
      <w:tr w:rsidR="00487343" w14:paraId="48CFFA7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D4C19" w14:textId="77777777" w:rsidR="00487343" w:rsidRDefault="00CB7BA7">
            <w:r>
              <w:rPr>
                <w:b/>
                <w:bCs/>
                <w:color w:val="1A2230"/>
                <w:sz w:val="18"/>
                <w:szCs w:val="18"/>
              </w:rPr>
              <w:t>YAML ConfigMap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D1E4B" w14:textId="77777777" w:rsidR="00487343" w:rsidRDefault="00CB7BA7">
            <w:r>
              <w:rPr>
                <w:color w:val="1A2230"/>
                <w:sz w:val="17"/>
                <w:szCs w:val="17"/>
              </w:rPr>
              <w:t>K8s ConfigMap: biq-smartdev-config</w:t>
            </w:r>
          </w:p>
        </w:tc>
      </w:tr>
    </w:tbl>
    <w:p w14:paraId="6DC86B30" w14:textId="5BF05E2A" w:rsidR="00487343" w:rsidRDefault="00AB6A84">
      <w:pPr>
        <w:pStyle w:val="Heading2"/>
      </w:pPr>
      <w:r>
        <w:t>8.2 HBE Postgres tables written by SmartDev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9"/>
        <w:gridCol w:w="1287"/>
        <w:gridCol w:w="3374"/>
      </w:tblGrid>
      <w:tr w:rsidR="00487343" w14:paraId="38BE44A6" w14:textId="77777777">
        <w:tc>
          <w:tcPr>
            <w:tcW w:w="30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3CC506F9" w14:textId="77777777" w:rsidR="00487343" w:rsidRDefault="00CB7BA7">
            <w:r>
              <w:rPr>
                <w:b/>
                <w:bCs/>
                <w:color w:val="FFFFFF"/>
                <w:sz w:val="18"/>
                <w:szCs w:val="18"/>
              </w:rPr>
              <w:t>Table (26.04 name)</w:t>
            </w:r>
          </w:p>
        </w:tc>
        <w:tc>
          <w:tcPr>
            <w:tcW w:w="140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6DA965EE" w14:textId="77777777" w:rsidR="00487343" w:rsidRDefault="00CB7BA7">
            <w:r>
              <w:rPr>
                <w:b/>
                <w:bCs/>
                <w:color w:val="FFFFFF"/>
                <w:sz w:val="18"/>
                <w:szCs w:val="18"/>
              </w:rPr>
              <w:t>Domain Loader</w:t>
            </w:r>
          </w:p>
        </w:tc>
        <w:tc>
          <w:tcPr>
            <w:tcW w:w="4960" w:type="dxa"/>
            <w:tcBorders>
              <w:top w:val="single" w:sz="1" w:space="0" w:color="CCCCCC"/>
              <w:left w:val="single" w:sz="1" w:space="0" w:color="CCCCCC"/>
              <w:bottom w:val="single" w:sz="1" w:space="0" w:color="CCCCCC"/>
              <w:right w:val="single" w:sz="1" w:space="0" w:color="CCCCCC"/>
            </w:tcBorders>
            <w:shd w:val="clear" w:color="auto" w:fill="1B2A50"/>
            <w:tcMar>
              <w:top w:w="80" w:type="dxa"/>
              <w:left w:w="120" w:type="dxa"/>
              <w:bottom w:w="80" w:type="dxa"/>
              <w:right w:w="120" w:type="dxa"/>
            </w:tcMar>
          </w:tcPr>
          <w:p w14:paraId="16B855BF" w14:textId="77777777" w:rsidR="00487343" w:rsidRDefault="00CB7BA7">
            <w:r>
              <w:rPr>
                <w:b/>
                <w:bCs/>
                <w:color w:val="FFFFFF"/>
                <w:sz w:val="18"/>
                <w:szCs w:val="18"/>
              </w:rPr>
              <w:t>Key columns written</w:t>
            </w:r>
          </w:p>
        </w:tc>
      </w:tr>
      <w:tr w:rsidR="00487343" w14:paraId="6959E3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65C59FC" w14:textId="77777777" w:rsidR="00487343" w:rsidRDefault="00CB7BA7">
            <w:r>
              <w:rPr>
                <w:b/>
                <w:bCs/>
                <w:color w:val="1A2230"/>
                <w:sz w:val="17"/>
                <w:szCs w:val="17"/>
              </w:rPr>
              <w:t>person_management.person</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FF515E7" w14:textId="77777777" w:rsidR="00487343" w:rsidRDefault="00CB7BA7">
            <w:r>
              <w:rPr>
                <w:color w:val="1A2230"/>
                <w:sz w:val="18"/>
                <w:szCs w:val="18"/>
              </w:rPr>
              <w:t>Person</w:t>
            </w:r>
          </w:p>
        </w:tc>
        <w:tc>
          <w:tcPr>
            <w:tcW w:w="4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856146A" w14:textId="77777777" w:rsidR="00487343" w:rsidRDefault="00CB7BA7">
            <w:r>
              <w:rPr>
                <w:color w:val="1A2230"/>
                <w:sz w:val="17"/>
                <w:szCs w:val="17"/>
              </w:rPr>
              <w:t>employee_id, person_status, source_system, source_load_cycle_id, last_loaded_at, create_datetime</w:t>
            </w:r>
          </w:p>
        </w:tc>
      </w:tr>
      <w:tr w:rsidR="00487343" w14:paraId="7DF030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F3989" w14:textId="77777777" w:rsidR="00487343" w:rsidRDefault="00CB7BA7">
            <w:r>
              <w:rPr>
                <w:b/>
                <w:bCs/>
                <w:color w:val="1A2230"/>
                <w:sz w:val="17"/>
                <w:szCs w:val="17"/>
              </w:rPr>
              <w:lastRenderedPageBreak/>
              <w:t>person_management.person_name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F1BA2" w14:textId="77777777" w:rsidR="00487343" w:rsidRDefault="00CB7BA7">
            <w:r>
              <w:rPr>
                <w:color w:val="1A2230"/>
                <w:sz w:val="18"/>
                <w:szCs w:val="18"/>
              </w:rPr>
              <w:t>Person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3C7AE" w14:textId="77777777" w:rsidR="00487343" w:rsidRDefault="00CB7BA7">
            <w:r>
              <w:rPr>
                <w:color w:val="1A2230"/>
                <w:sz w:val="17"/>
                <w:szCs w:val="17"/>
              </w:rPr>
              <w:t>first_name, last_name, middle_name, suffix_code, effective_start_date</w:t>
            </w:r>
          </w:p>
        </w:tc>
      </w:tr>
      <w:tr w:rsidR="00487343" w14:paraId="012BC8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26F8A3D" w14:textId="77777777" w:rsidR="00487343" w:rsidRDefault="00CB7BA7">
            <w:r>
              <w:rPr>
                <w:b/>
                <w:bCs/>
                <w:color w:val="1A2230"/>
                <w:sz w:val="17"/>
                <w:szCs w:val="17"/>
              </w:rPr>
              <w:t>person_management.person_dem</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C16E5DC" w14:textId="77777777" w:rsidR="00487343" w:rsidRDefault="00CB7BA7">
            <w:r>
              <w:rPr>
                <w:color w:val="1A2230"/>
                <w:sz w:val="18"/>
                <w:szCs w:val="18"/>
              </w:rPr>
              <w:t>Person</w:t>
            </w:r>
          </w:p>
        </w:tc>
        <w:tc>
          <w:tcPr>
            <w:tcW w:w="4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57CD607" w14:textId="77777777" w:rsidR="00487343" w:rsidRDefault="00CB7BA7">
            <w:r>
              <w:rPr>
                <w:color w:val="1A2230"/>
                <w:sz w:val="17"/>
                <w:szCs w:val="17"/>
              </w:rPr>
              <w:t>date_of_birth, gender_code (demographics)</w:t>
            </w:r>
          </w:p>
        </w:tc>
      </w:tr>
      <w:tr w:rsidR="00487343" w14:paraId="4FB979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FDA8B" w14:textId="77777777" w:rsidR="00487343" w:rsidRDefault="00CB7BA7">
            <w:r>
              <w:rPr>
                <w:b/>
                <w:bCs/>
                <w:color w:val="1A2230"/>
                <w:sz w:val="17"/>
                <w:szCs w:val="17"/>
              </w:rPr>
              <w:t>person_management.person_addl_attr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FB39A" w14:textId="77777777" w:rsidR="00487343" w:rsidRDefault="00CB7BA7">
            <w:r>
              <w:rPr>
                <w:color w:val="1A2230"/>
                <w:sz w:val="18"/>
                <w:szCs w:val="18"/>
              </w:rPr>
              <w:t>Person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A0D9F" w14:textId="77777777" w:rsidR="00487343" w:rsidRDefault="00CB7BA7">
            <w:r>
              <w:rPr>
                <w:color w:val="1A2230"/>
                <w:sz w:val="17"/>
                <w:szCs w:val="17"/>
              </w:rPr>
              <w:t>ssn_tx (HMAC), birth_date, comn_pref_code, marital_status_code, pregnancy_code</w:t>
            </w:r>
          </w:p>
        </w:tc>
      </w:tr>
      <w:tr w:rsidR="00487343" w14:paraId="06B13E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984B262" w14:textId="77777777" w:rsidR="00487343" w:rsidRDefault="00CB7BA7">
            <w:r>
              <w:rPr>
                <w:b/>
                <w:bCs/>
                <w:color w:val="1A2230"/>
                <w:sz w:val="17"/>
                <w:szCs w:val="17"/>
              </w:rPr>
              <w:t>person_management.adr</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2BC1BB1" w14:textId="77777777" w:rsidR="00487343" w:rsidRDefault="00CB7BA7">
            <w:r>
              <w:rPr>
                <w:color w:val="1A2230"/>
                <w:sz w:val="18"/>
                <w:szCs w:val="18"/>
              </w:rPr>
              <w:t>Person</w:t>
            </w:r>
          </w:p>
        </w:tc>
        <w:tc>
          <w:tcPr>
            <w:tcW w:w="4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57F10B8" w14:textId="77777777" w:rsidR="00487343" w:rsidRDefault="00CB7BA7">
            <w:r>
              <w:rPr>
                <w:color w:val="1A2230"/>
                <w:sz w:val="17"/>
                <w:szCs w:val="17"/>
              </w:rPr>
              <w:t>line1_address, city, state_code, zip_code, country_code, address_type_code</w:t>
            </w:r>
          </w:p>
        </w:tc>
      </w:tr>
      <w:tr w:rsidR="00487343" w14:paraId="4702ED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E3487" w14:textId="77777777" w:rsidR="00487343" w:rsidRDefault="00CB7BA7">
            <w:r>
              <w:rPr>
                <w:b/>
                <w:bCs/>
                <w:color w:val="1A2230"/>
                <w:sz w:val="17"/>
                <w:szCs w:val="17"/>
              </w:rPr>
              <w:t>person_management.person_adr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214FB" w14:textId="77777777" w:rsidR="00487343" w:rsidRDefault="00CB7BA7">
            <w:r>
              <w:rPr>
                <w:color w:val="1A2230"/>
                <w:sz w:val="18"/>
                <w:szCs w:val="18"/>
              </w:rPr>
              <w:t>Person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BB746" w14:textId="77777777" w:rsidR="00487343" w:rsidRDefault="00CB7BA7">
            <w:r>
              <w:rPr>
                <w:color w:val="1A2230"/>
                <w:sz w:val="17"/>
                <w:szCs w:val="17"/>
              </w:rPr>
              <w:t>address_id (FK), is_mailing_address_code, effective_start_date</w:t>
            </w:r>
          </w:p>
        </w:tc>
      </w:tr>
      <w:tr w:rsidR="00487343" w14:paraId="782B70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657240D" w14:textId="77777777" w:rsidR="00487343" w:rsidRDefault="00CB7BA7">
            <w:r>
              <w:rPr>
                <w:b/>
                <w:bCs/>
                <w:color w:val="1A2230"/>
                <w:sz w:val="17"/>
                <w:szCs w:val="17"/>
              </w:rPr>
              <w:t>person_management.person_phone</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80EE894" w14:textId="77777777" w:rsidR="00487343" w:rsidRDefault="00CB7BA7">
            <w:r>
              <w:rPr>
                <w:color w:val="1A2230"/>
                <w:sz w:val="18"/>
                <w:szCs w:val="18"/>
              </w:rPr>
              <w:t>Person</w:t>
            </w:r>
          </w:p>
        </w:tc>
        <w:tc>
          <w:tcPr>
            <w:tcW w:w="4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EFD5826" w14:textId="77777777" w:rsidR="00487343" w:rsidRDefault="00CB7BA7">
            <w:r>
              <w:rPr>
                <w:color w:val="1A2230"/>
                <w:sz w:val="17"/>
                <w:szCs w:val="17"/>
              </w:rPr>
              <w:t>phone_number, phone_type_code, country_code, is_primary_phone_number_code</w:t>
            </w:r>
          </w:p>
        </w:tc>
      </w:tr>
      <w:tr w:rsidR="00487343" w14:paraId="367EB0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DA41C" w14:textId="77777777" w:rsidR="00487343" w:rsidRDefault="00CB7BA7">
            <w:r>
              <w:rPr>
                <w:b/>
                <w:bCs/>
                <w:color w:val="1A2230"/>
                <w:sz w:val="17"/>
                <w:szCs w:val="17"/>
              </w:rPr>
              <w:t>person_management.person_email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D98D2" w14:textId="77777777" w:rsidR="00487343" w:rsidRDefault="00CB7BA7">
            <w:r>
              <w:rPr>
                <w:color w:val="1A2230"/>
                <w:sz w:val="18"/>
                <w:szCs w:val="18"/>
              </w:rPr>
              <w:t>Person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C712E" w14:textId="77777777" w:rsidR="00487343" w:rsidRDefault="00CB7BA7">
            <w:r>
              <w:rPr>
                <w:color w:val="1A2230"/>
                <w:sz w:val="17"/>
                <w:szCs w:val="17"/>
              </w:rPr>
              <w:t>email, is_primary_email_code, effective_start_date</w:t>
            </w:r>
          </w:p>
        </w:tc>
      </w:tr>
      <w:tr w:rsidR="00487343" w14:paraId="4CF109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54EA032" w14:textId="77777777" w:rsidR="00487343" w:rsidRDefault="00CB7BA7">
            <w:r>
              <w:rPr>
                <w:b/>
                <w:bCs/>
                <w:color w:val="1A2230"/>
                <w:sz w:val="17"/>
                <w:szCs w:val="17"/>
              </w:rPr>
              <w:t>relationship.person_reln</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46462BA" w14:textId="77777777" w:rsidR="00487343" w:rsidRDefault="00CB7BA7">
            <w:r>
              <w:rPr>
                <w:color w:val="1A2230"/>
                <w:sz w:val="18"/>
                <w:szCs w:val="18"/>
              </w:rPr>
              <w:t>Person</w:t>
            </w:r>
          </w:p>
        </w:tc>
        <w:tc>
          <w:tcPr>
            <w:tcW w:w="4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A2C34C4" w14:textId="77777777" w:rsidR="00487343" w:rsidRDefault="00CB7BA7">
            <w:r>
              <w:rPr>
                <w:color w:val="1A2230"/>
                <w:sz w:val="17"/>
                <w:szCs w:val="17"/>
              </w:rPr>
              <w:t>reln_cd, reltd_person_mbrsh_id, effv_start_dt, effv_end_dt</w:t>
            </w:r>
          </w:p>
        </w:tc>
      </w:tr>
      <w:tr w:rsidR="00487343" w14:paraId="74A3647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E6208" w14:textId="77777777" w:rsidR="00487343" w:rsidRDefault="00CB7BA7">
            <w:r>
              <w:rPr>
                <w:b/>
                <w:bCs/>
                <w:color w:val="1A2230"/>
                <w:sz w:val="17"/>
                <w:szCs w:val="17"/>
              </w:rPr>
              <w:t>person_management.auzd_repr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3C1B9" w14:textId="77777777" w:rsidR="00487343" w:rsidRDefault="00CB7BA7">
            <w:r>
              <w:rPr>
                <w:color w:val="1A2230"/>
                <w:sz w:val="18"/>
                <w:szCs w:val="18"/>
              </w:rPr>
              <w:t>Person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B9080" w14:textId="77777777" w:rsidR="00487343" w:rsidRDefault="00CB7BA7">
            <w:r>
              <w:rPr>
                <w:color w:val="1A2230"/>
                <w:sz w:val="17"/>
                <w:szCs w:val="17"/>
              </w:rPr>
              <w:t>authorized representative details (collection)</w:t>
            </w:r>
          </w:p>
        </w:tc>
      </w:tr>
      <w:tr w:rsidR="00487343" w14:paraId="094511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B5289CB" w14:textId="77777777" w:rsidR="00487343" w:rsidRDefault="00CB7BA7">
            <w:r>
              <w:rPr>
                <w:b/>
                <w:bCs/>
                <w:color w:val="1A2230"/>
                <w:sz w:val="17"/>
                <w:szCs w:val="17"/>
              </w:rPr>
              <w:t>person_management.person_organization_association</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87CF2C1" w14:textId="77777777" w:rsidR="00487343" w:rsidRDefault="00CB7BA7">
            <w:r>
              <w:rPr>
                <w:color w:val="1A2230"/>
                <w:sz w:val="18"/>
                <w:szCs w:val="18"/>
              </w:rPr>
              <w:t>Employment</w:t>
            </w:r>
          </w:p>
        </w:tc>
        <w:tc>
          <w:tcPr>
            <w:tcW w:w="4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C79D74B" w14:textId="77777777" w:rsidR="00487343" w:rsidRDefault="00CB7BA7">
            <w:r>
              <w:rPr>
                <w:color w:val="1A2230"/>
                <w:sz w:val="17"/>
                <w:szCs w:val="17"/>
              </w:rPr>
              <w:t>organization_code, employment_status, original_hire_date, termination_date, eligibility_status</w:t>
            </w:r>
          </w:p>
        </w:tc>
      </w:tr>
      <w:tr w:rsidR="00487343" w14:paraId="1CCA3F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000D" w14:textId="77777777" w:rsidR="00487343" w:rsidRDefault="00CB7BA7">
            <w:r>
              <w:rPr>
                <w:b/>
                <w:bCs/>
                <w:color w:val="1A2230"/>
                <w:sz w:val="17"/>
                <w:szCs w:val="17"/>
              </w:rPr>
              <w:t>person_management.person_nfc_details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0C5D2" w14:textId="77777777" w:rsidR="00487343" w:rsidRDefault="00CB7BA7">
            <w:r>
              <w:rPr>
                <w:color w:val="1A2230"/>
                <w:sz w:val="18"/>
                <w:szCs w:val="18"/>
              </w:rPr>
              <w:t>Employment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1CDA0" w14:textId="77777777" w:rsidR="00487343" w:rsidRDefault="00CB7BA7">
            <w:r>
              <w:rPr>
                <w:color w:val="1A2230"/>
                <w:sz w:val="17"/>
                <w:szCs w:val="17"/>
              </w:rPr>
              <w:t>NFC-specific employment details (where applicable)</w:t>
            </w:r>
          </w:p>
        </w:tc>
      </w:tr>
      <w:tr w:rsidR="00487343" w14:paraId="3A4074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5FD882B" w14:textId="77777777" w:rsidR="00487343" w:rsidRDefault="00CB7BA7">
            <w:r>
              <w:rPr>
                <w:b/>
                <w:bCs/>
                <w:color w:val="1A2230"/>
                <w:sz w:val="17"/>
                <w:szCs w:val="17"/>
              </w:rPr>
              <w:t>person_management.person_leave_details</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A5D890D" w14:textId="77777777" w:rsidR="00487343" w:rsidRDefault="00CB7BA7">
            <w:r>
              <w:rPr>
                <w:color w:val="1A2230"/>
                <w:sz w:val="18"/>
                <w:szCs w:val="18"/>
              </w:rPr>
              <w:t>Employment</w:t>
            </w:r>
          </w:p>
        </w:tc>
        <w:tc>
          <w:tcPr>
            <w:tcW w:w="4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15F90BD" w14:textId="77777777" w:rsidR="00487343" w:rsidRDefault="00CB7BA7">
            <w:r>
              <w:rPr>
                <w:color w:val="1A2230"/>
                <w:sz w:val="17"/>
                <w:szCs w:val="17"/>
              </w:rPr>
              <w:t>Leave details (where applicable)</w:t>
            </w:r>
          </w:p>
        </w:tc>
      </w:tr>
      <w:tr w:rsidR="00487343" w14:paraId="253697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E9A23" w14:textId="77777777" w:rsidR="00487343" w:rsidRDefault="00CB7BA7">
            <w:r>
              <w:rPr>
                <w:b/>
                <w:bCs/>
                <w:color w:val="1A2230"/>
                <w:sz w:val="17"/>
                <w:szCs w:val="17"/>
              </w:rPr>
              <w:t>hbe.plan_enrt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2130" w14:textId="77777777" w:rsidR="00487343" w:rsidRDefault="00CB7BA7">
            <w:r>
              <w:rPr>
                <w:color w:val="1A2230"/>
                <w:sz w:val="18"/>
                <w:szCs w:val="18"/>
              </w:rPr>
              <w:t>Enrollment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1D434" w14:textId="77777777" w:rsidR="00487343" w:rsidRDefault="00CB7BA7">
            <w:r>
              <w:rPr>
                <w:color w:val="1A2230"/>
                <w:sz w:val="17"/>
                <w:szCs w:val="17"/>
              </w:rPr>
              <w:t>Plan enrollment: enrollment_action, effective_date, plan_id</w:t>
            </w:r>
          </w:p>
        </w:tc>
      </w:tr>
      <w:tr w:rsidR="00487343" w14:paraId="7AF41E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A58FD9C" w14:textId="77777777" w:rsidR="00487343" w:rsidRDefault="00CB7BA7">
            <w:r>
              <w:rPr>
                <w:b/>
                <w:bCs/>
                <w:color w:val="1A2230"/>
                <w:sz w:val="17"/>
                <w:szCs w:val="17"/>
              </w:rPr>
              <w:t>person_management.person_mbrsh</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3062011" w14:textId="77777777" w:rsidR="00487343" w:rsidRDefault="00CB7BA7">
            <w:r>
              <w:rPr>
                <w:color w:val="1A2230"/>
                <w:sz w:val="18"/>
                <w:szCs w:val="18"/>
              </w:rPr>
              <w:t>Enrollment</w:t>
            </w:r>
          </w:p>
        </w:tc>
        <w:tc>
          <w:tcPr>
            <w:tcW w:w="4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D08F037" w14:textId="77777777" w:rsidR="00487343" w:rsidRDefault="00CB7BA7">
            <w:r>
              <w:rPr>
                <w:color w:val="1A2230"/>
                <w:sz w:val="17"/>
                <w:szCs w:val="17"/>
              </w:rPr>
              <w:t>external_role_code, external_role_number, notification_preference</w:t>
            </w:r>
          </w:p>
        </w:tc>
      </w:tr>
      <w:tr w:rsidR="00487343" w14:paraId="106618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CF2D7" w14:textId="77777777" w:rsidR="00487343" w:rsidRDefault="00CB7BA7">
            <w:r>
              <w:rPr>
                <w:b/>
                <w:bCs/>
                <w:color w:val="1A2230"/>
                <w:sz w:val="17"/>
                <w:szCs w:val="17"/>
              </w:rPr>
              <w:t>hbe.other_coverage_details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CC70B" w14:textId="77777777" w:rsidR="00487343" w:rsidRDefault="00CB7BA7">
            <w:r>
              <w:rPr>
                <w:color w:val="1A2230"/>
                <w:sz w:val="18"/>
                <w:szCs w:val="18"/>
              </w:rPr>
              <w:t>Enrollment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CDFE4" w14:textId="77777777" w:rsidR="00487343" w:rsidRDefault="00CB7BA7">
            <w:r>
              <w:rPr>
                <w:color w:val="1A2230"/>
                <w:sz w:val="17"/>
                <w:szCs w:val="17"/>
              </w:rPr>
              <w:t>TPL/Medicare coverage — 26.04 new table split from person_addl_attr</w:t>
            </w:r>
          </w:p>
        </w:tc>
      </w:tr>
    </w:tbl>
    <w:p w14:paraId="0662965A" w14:textId="0ED998CF" w:rsidR="00453A45" w:rsidRDefault="00AB6A84" w:rsidP="00AB6A84">
      <w:r>
        <w:rPr>
          <w:b/>
          <w:color w:val="1B2A50"/>
          <w:sz w:val="34"/>
        </w:rPr>
        <w:t>9. End-to-End Architecture Diagram</w:t>
      </w:r>
    </w:p>
    <w:p w14:paraId="0F2E9C31" w14:textId="77777777" w:rsidR="00453A45" w:rsidRDefault="00CB7BA7">
      <w:pPr>
        <w:spacing w:after="60"/>
      </w:pPr>
      <w:r>
        <w:rPr>
          <w:color w:val="333333"/>
        </w:rPr>
        <w:t>The diagram below shows the complete pipeline from client file delivery through to cycle COMPLETE. Every numbered step corresponds to the detailed execution steps in Section 6. Swim lanes indicate the layer and ownership boundary. All arrows are intentionally straight — horizontal flow = same layer, vertical flow = layer transition.</w:t>
      </w:r>
    </w:p>
    <w:p w14:paraId="0A2ABEB3" w14:textId="77777777" w:rsidR="00453A45" w:rsidRDefault="00CB7BA7">
      <w:pPr>
        <w:spacing w:before="200" w:after="120"/>
        <w:jc w:val="center"/>
      </w:pPr>
      <w:r>
        <w:rPr>
          <w:noProof/>
        </w:rPr>
        <w:lastRenderedPageBreak/>
        <w:drawing>
          <wp:inline distT="0" distB="0" distL="0" distR="0" wp14:anchorId="02FF8795" wp14:editId="20010532">
            <wp:extent cx="6400800" cy="4359965"/>
            <wp:effectExtent l="0" t="0" r="0" b="0"/>
            <wp:docPr id="1" name="Architecture Diagram">
              <a:extLst xmlns:a="http://schemas.openxmlformats.org/drawingml/2006/main">
                <a:ext uri="{FF2B5EF4-FFF2-40B4-BE49-F238E27FC236}">
                  <a16:creationId xmlns:a16="http://schemas.microsoft.com/office/drawing/2014/main" id="{CE721B34-8349-444A-9F6A-C412DEF1E8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iagram.png"/>
                    <pic:cNvPicPr>
                      <a:picLocks noChangeAspect="1" noChangeArrowheads="1"/>
                    </pic:cNvPicPr>
                  </pic:nvPicPr>
                  <pic:blipFill>
                    <a:blip r:embed="rId8"/>
                    <a:stretch>
                      <a:fillRect/>
                    </a:stretch>
                  </pic:blipFill>
                  <pic:spPr bwMode="auto">
                    <a:xfrm>
                      <a:off x="0" y="0"/>
                      <a:ext cx="6400800" cy="4359965"/>
                    </a:xfrm>
                    <a:prstGeom prst="rect">
                      <a:avLst/>
                    </a:prstGeom>
                  </pic:spPr>
                </pic:pic>
              </a:graphicData>
            </a:graphic>
          </wp:inline>
        </w:drawing>
      </w:r>
    </w:p>
    <w:p w14:paraId="123A4C10" w14:textId="2D16C948" w:rsidR="00453A45" w:rsidRDefault="00CB7BA7" w:rsidP="00AB6A84">
      <w:pPr>
        <w:spacing w:before="60" w:after="200"/>
        <w:jc w:val="center"/>
      </w:pPr>
      <w:r>
        <w:rPr>
          <w:i/>
          <w:color w:val="5E6B7E"/>
          <w:sz w:val="18"/>
        </w:rPr>
        <w:t>Figure 1 — SmartDev Data Load Pipeline: End-to-End Architecture. Steps 1–2 owned by Client / DevOps. Steps 3–14 owned by BIQ pipeline team. Step 10 (L3 Schema Mapping) is the only place domain routing activates.</w:t>
      </w:r>
      <w:r>
        <w:br w:type="page"/>
      </w:r>
      <w:r w:rsidR="00AB6A84">
        <w:rPr>
          <w:b/>
          <w:color w:val="1B2A50"/>
          <w:sz w:val="34"/>
        </w:rPr>
        <w:lastRenderedPageBreak/>
        <w:t>10</w:t>
      </w:r>
      <w:r>
        <w:rPr>
          <w:b/>
          <w:color w:val="1B2A50"/>
          <w:sz w:val="34"/>
        </w:rPr>
        <w:t>. Reusable Framework — All Data Sources and Domains</w:t>
      </w:r>
    </w:p>
    <w:p w14:paraId="6184CA31" w14:textId="77777777" w:rsidR="00453A45" w:rsidRDefault="00CB7BA7">
      <w:pPr>
        <w:spacing w:after="80"/>
      </w:pPr>
      <w:r>
        <w:rPr>
          <w:color w:val="1A2230"/>
        </w:rPr>
        <w:t>Every component in this section is built once for SmartDev and reused unchanged for every future source (RS, NFC, USPS, SSA, OWCP, Retirement, and beyond). The only work for each new source is writing 5 YAML files and a thin shell job. All pipeline logic, all domain loaders, and all ABC Control framework are shared.</w:t>
      </w:r>
    </w:p>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1400"/>
        <w:gridCol w:w="7960"/>
      </w:tblGrid>
      <w:tr w:rsidR="00453A45" w14:paraId="678FFE9D" w14:textId="77777777">
        <w:tc>
          <w:tcPr>
            <w:tcW w:w="1400" w:type="dxa"/>
            <w:shd w:val="clear" w:color="auto" w:fill="D5F5E3"/>
            <w:tcMar>
              <w:top w:w="80" w:type="dxa"/>
              <w:left w:w="120" w:type="dxa"/>
              <w:bottom w:w="80" w:type="dxa"/>
              <w:right w:w="120" w:type="dxa"/>
            </w:tcMar>
          </w:tcPr>
          <w:p w14:paraId="3E4DA579" w14:textId="77777777" w:rsidR="00453A45" w:rsidRDefault="00CB7BA7">
            <w:r>
              <w:rPr>
                <w:b/>
                <w:color w:val="1A6B5A"/>
                <w:sz w:val="17"/>
              </w:rPr>
              <w:t>Development cost model</w:t>
            </w:r>
          </w:p>
        </w:tc>
        <w:tc>
          <w:tcPr>
            <w:tcW w:w="7960" w:type="dxa"/>
            <w:tcMar>
              <w:top w:w="80" w:type="dxa"/>
              <w:left w:w="120" w:type="dxa"/>
              <w:bottom w:w="80" w:type="dxa"/>
              <w:right w:w="120" w:type="dxa"/>
            </w:tcMar>
          </w:tcPr>
          <w:p w14:paraId="43D1ED78" w14:textId="77777777" w:rsidR="00453A45" w:rsidRDefault="00CB7BA7">
            <w:r>
              <w:rPr>
                <w:color w:val="1A2230"/>
                <w:sz w:val="18"/>
              </w:rPr>
              <w:t>SmartDev (source #1): ~92 points — builds the entire framework (library, loaders, ABC, DAG template) + SmartDev-specific work. Every subsequent source (RS, NFC, USPS, SSA, OWCP, Retirement): ~25–30 points — 5 YAMLs + ingest job + 4 shell jobs + DAG. Domain Loaders, biq_ingestion library, ABC Control, and Airflow DAG template are reused unchanged for every source.</w:t>
            </w:r>
          </w:p>
        </w:tc>
      </w:tr>
    </w:tbl>
    <w:p w14:paraId="04190D6A" w14:textId="51A6C4D7" w:rsidR="00453A45" w:rsidRDefault="00AB6A84">
      <w:pPr>
        <w:pStyle w:val="Heading2"/>
        <w:spacing w:before="240"/>
      </w:pPr>
      <w:r>
        <w:t>10.1 Shared Library — biq_ingestion</w:t>
      </w:r>
    </w:p>
    <w:p w14:paraId="50244791" w14:textId="77777777" w:rsidR="00453A45" w:rsidRDefault="00CB7BA7">
      <w:pPr>
        <w:spacing w:after="60"/>
      </w:pPr>
      <w:r>
        <w:rPr>
          <w:color w:val="1A2230"/>
        </w:rPr>
        <w:t>The biq_ingestion library is the core reusable asset. All six modules contain generic logic driven entirely by YAML configuration. No module contains source-specific code. Adding a new source means providing new YAML files — not modifying the library.</w:t>
      </w:r>
    </w:p>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012"/>
        <w:gridCol w:w="1377"/>
        <w:gridCol w:w="4971"/>
      </w:tblGrid>
      <w:tr w:rsidR="00453A45" w14:paraId="170CE4E8" w14:textId="77777777">
        <w:tc>
          <w:tcPr>
            <w:tcW w:w="2800" w:type="dxa"/>
            <w:shd w:val="clear" w:color="auto" w:fill="1B2A50"/>
            <w:tcMar>
              <w:top w:w="80" w:type="dxa"/>
              <w:left w:w="120" w:type="dxa"/>
              <w:bottom w:w="80" w:type="dxa"/>
              <w:right w:w="120" w:type="dxa"/>
            </w:tcMar>
          </w:tcPr>
          <w:p w14:paraId="1ADA5806" w14:textId="77777777" w:rsidR="00453A45" w:rsidRDefault="00CB7BA7">
            <w:r>
              <w:rPr>
                <w:b/>
                <w:color w:val="FFFFFF"/>
                <w:sz w:val="18"/>
              </w:rPr>
              <w:t>Module / File</w:t>
            </w:r>
          </w:p>
        </w:tc>
        <w:tc>
          <w:tcPr>
            <w:tcW w:w="1400" w:type="dxa"/>
            <w:shd w:val="clear" w:color="auto" w:fill="1B2A50"/>
            <w:tcMar>
              <w:top w:w="80" w:type="dxa"/>
              <w:left w:w="120" w:type="dxa"/>
              <w:bottom w:w="80" w:type="dxa"/>
              <w:right w:w="120" w:type="dxa"/>
            </w:tcMar>
          </w:tcPr>
          <w:p w14:paraId="456FA98F" w14:textId="77777777" w:rsidR="00453A45" w:rsidRDefault="00CB7BA7">
            <w:r>
              <w:rPr>
                <w:b/>
                <w:color w:val="FFFFFF"/>
                <w:sz w:val="18"/>
              </w:rPr>
              <w:t>Category</w:t>
            </w:r>
          </w:p>
        </w:tc>
        <w:tc>
          <w:tcPr>
            <w:tcW w:w="5160" w:type="dxa"/>
            <w:shd w:val="clear" w:color="auto" w:fill="1B2A50"/>
            <w:tcMar>
              <w:top w:w="80" w:type="dxa"/>
              <w:left w:w="120" w:type="dxa"/>
              <w:bottom w:w="80" w:type="dxa"/>
              <w:right w:w="120" w:type="dxa"/>
            </w:tcMar>
          </w:tcPr>
          <w:p w14:paraId="67C8A272" w14:textId="77777777" w:rsidR="00453A45" w:rsidRDefault="00CB7BA7">
            <w:r>
              <w:rPr>
                <w:b/>
                <w:color w:val="FFFFFF"/>
                <w:sz w:val="18"/>
              </w:rPr>
              <w:t>Reused by</w:t>
            </w:r>
          </w:p>
        </w:tc>
      </w:tr>
      <w:tr w:rsidR="00453A45" w14:paraId="053432ED" w14:textId="77777777">
        <w:tc>
          <w:tcPr>
            <w:tcW w:w="2800" w:type="dxa"/>
            <w:shd w:val="clear" w:color="auto" w:fill="D5F5E3"/>
            <w:tcMar>
              <w:top w:w="80" w:type="dxa"/>
              <w:left w:w="120" w:type="dxa"/>
              <w:bottom w:w="80" w:type="dxa"/>
              <w:right w:w="120" w:type="dxa"/>
            </w:tcMar>
          </w:tcPr>
          <w:p w14:paraId="64B64490" w14:textId="77777777" w:rsidR="00453A45" w:rsidRDefault="00CB7BA7">
            <w:r>
              <w:rPr>
                <w:color w:val="1A2230"/>
                <w:sz w:val="18"/>
              </w:rPr>
              <w:t>biq_ingestion/decryptor.py</w:t>
            </w:r>
          </w:p>
        </w:tc>
        <w:tc>
          <w:tcPr>
            <w:tcW w:w="1400" w:type="dxa"/>
            <w:shd w:val="clear" w:color="auto" w:fill="D5F5E3"/>
            <w:tcMar>
              <w:top w:w="80" w:type="dxa"/>
              <w:left w:w="120" w:type="dxa"/>
              <w:bottom w:w="80" w:type="dxa"/>
              <w:right w:w="120" w:type="dxa"/>
            </w:tcMar>
          </w:tcPr>
          <w:p w14:paraId="3F712F90" w14:textId="77777777" w:rsidR="00453A45" w:rsidRDefault="00CB7BA7">
            <w:r>
              <w:rPr>
                <w:color w:val="1A2230"/>
                <w:sz w:val="18"/>
              </w:rPr>
              <w:t>Library — build once</w:t>
            </w:r>
          </w:p>
        </w:tc>
        <w:tc>
          <w:tcPr>
            <w:tcW w:w="5160" w:type="dxa"/>
            <w:shd w:val="clear" w:color="auto" w:fill="F2F8FF"/>
            <w:tcMar>
              <w:top w:w="80" w:type="dxa"/>
              <w:left w:w="120" w:type="dxa"/>
              <w:bottom w:w="80" w:type="dxa"/>
              <w:right w:w="120" w:type="dxa"/>
            </w:tcMar>
          </w:tcPr>
          <w:p w14:paraId="743A8CB0" w14:textId="77777777" w:rsidR="00453A45" w:rsidRDefault="00CB7BA7">
            <w:r>
              <w:rPr>
                <w:color w:val="1A2230"/>
                <w:sz w:val="18"/>
              </w:rPr>
              <w:t>ALL sources. Auto-detects .pgp vs plaintext. PGP key from Vault.</w:t>
            </w:r>
          </w:p>
        </w:tc>
      </w:tr>
      <w:tr w:rsidR="00453A45" w14:paraId="2B6469B4" w14:textId="77777777">
        <w:tc>
          <w:tcPr>
            <w:tcW w:w="2800" w:type="dxa"/>
            <w:shd w:val="clear" w:color="auto" w:fill="D5F5E3"/>
            <w:tcMar>
              <w:top w:w="80" w:type="dxa"/>
              <w:left w:w="120" w:type="dxa"/>
              <w:bottom w:w="80" w:type="dxa"/>
              <w:right w:w="120" w:type="dxa"/>
            </w:tcMar>
          </w:tcPr>
          <w:p w14:paraId="3E9272A8" w14:textId="77777777" w:rsidR="00453A45" w:rsidRDefault="00CB7BA7">
            <w:r>
              <w:rPr>
                <w:color w:val="1A2230"/>
                <w:sz w:val="18"/>
              </w:rPr>
              <w:t>biq_ingestion/parser.py</w:t>
            </w:r>
          </w:p>
        </w:tc>
        <w:tc>
          <w:tcPr>
            <w:tcW w:w="1400" w:type="dxa"/>
            <w:shd w:val="clear" w:color="auto" w:fill="D5F5E3"/>
            <w:tcMar>
              <w:top w:w="80" w:type="dxa"/>
              <w:left w:w="120" w:type="dxa"/>
              <w:bottom w:w="80" w:type="dxa"/>
              <w:right w:w="120" w:type="dxa"/>
            </w:tcMar>
          </w:tcPr>
          <w:p w14:paraId="13457897" w14:textId="77777777" w:rsidR="00453A45" w:rsidRDefault="00CB7BA7">
            <w:r>
              <w:rPr>
                <w:color w:val="1A2230"/>
                <w:sz w:val="18"/>
              </w:rPr>
              <w:t>Library — build once</w:t>
            </w:r>
          </w:p>
        </w:tc>
        <w:tc>
          <w:tcPr>
            <w:tcW w:w="5160" w:type="dxa"/>
            <w:shd w:val="clear" w:color="auto" w:fill="FFFFFF"/>
            <w:tcMar>
              <w:top w:w="80" w:type="dxa"/>
              <w:left w:w="120" w:type="dxa"/>
              <w:bottom w:w="80" w:type="dxa"/>
              <w:right w:w="120" w:type="dxa"/>
            </w:tcMar>
          </w:tcPr>
          <w:p w14:paraId="6B2FFF5C" w14:textId="77777777" w:rsidR="00453A45" w:rsidRDefault="00CB7BA7">
            <w:r>
              <w:rPr>
                <w:color w:val="1A2230"/>
                <w:sz w:val="18"/>
              </w:rPr>
              <w:t>ALL sources. Reads source_schema.yaml. Fixed-width TXT, CSV, Excel.</w:t>
            </w:r>
          </w:p>
        </w:tc>
      </w:tr>
      <w:tr w:rsidR="00453A45" w14:paraId="56848DEE" w14:textId="77777777">
        <w:tc>
          <w:tcPr>
            <w:tcW w:w="2800" w:type="dxa"/>
            <w:shd w:val="clear" w:color="auto" w:fill="D5F5E3"/>
            <w:tcMar>
              <w:top w:w="80" w:type="dxa"/>
              <w:left w:w="120" w:type="dxa"/>
              <w:bottom w:w="80" w:type="dxa"/>
              <w:right w:w="120" w:type="dxa"/>
            </w:tcMar>
          </w:tcPr>
          <w:p w14:paraId="4637ECD7" w14:textId="77777777" w:rsidR="00453A45" w:rsidRDefault="00CB7BA7">
            <w:r>
              <w:rPr>
                <w:color w:val="1A2230"/>
                <w:sz w:val="18"/>
              </w:rPr>
              <w:t>biq_ingestion/validator.py</w:t>
            </w:r>
          </w:p>
        </w:tc>
        <w:tc>
          <w:tcPr>
            <w:tcW w:w="1400" w:type="dxa"/>
            <w:shd w:val="clear" w:color="auto" w:fill="D5F5E3"/>
            <w:tcMar>
              <w:top w:w="80" w:type="dxa"/>
              <w:left w:w="120" w:type="dxa"/>
              <w:bottom w:w="80" w:type="dxa"/>
              <w:right w:w="120" w:type="dxa"/>
            </w:tcMar>
          </w:tcPr>
          <w:p w14:paraId="6A85D4C3" w14:textId="77777777" w:rsidR="00453A45" w:rsidRDefault="00CB7BA7">
            <w:r>
              <w:rPr>
                <w:color w:val="1A2230"/>
                <w:sz w:val="18"/>
              </w:rPr>
              <w:t>Library — build once</w:t>
            </w:r>
          </w:p>
        </w:tc>
        <w:tc>
          <w:tcPr>
            <w:tcW w:w="5160" w:type="dxa"/>
            <w:shd w:val="clear" w:color="auto" w:fill="F2F8FF"/>
            <w:tcMar>
              <w:top w:w="80" w:type="dxa"/>
              <w:left w:w="120" w:type="dxa"/>
              <w:bottom w:w="80" w:type="dxa"/>
              <w:right w:w="120" w:type="dxa"/>
            </w:tcMar>
          </w:tcPr>
          <w:p w14:paraId="2B4022D2" w14:textId="77777777" w:rsidR="00453A45" w:rsidRDefault="00CB7BA7">
            <w:r>
              <w:rPr>
                <w:color w:val="1A2230"/>
                <w:sz w:val="18"/>
              </w:rPr>
              <w:t>ALL sources. L1 structural DQ. Reads structural_rules.yaml.</w:t>
            </w:r>
          </w:p>
        </w:tc>
      </w:tr>
      <w:tr w:rsidR="00453A45" w14:paraId="615312EF" w14:textId="77777777">
        <w:tc>
          <w:tcPr>
            <w:tcW w:w="2800" w:type="dxa"/>
            <w:shd w:val="clear" w:color="auto" w:fill="D5F5E3"/>
            <w:tcMar>
              <w:top w:w="80" w:type="dxa"/>
              <w:left w:w="120" w:type="dxa"/>
              <w:bottom w:w="80" w:type="dxa"/>
              <w:right w:w="120" w:type="dxa"/>
            </w:tcMar>
          </w:tcPr>
          <w:p w14:paraId="3645D3C8" w14:textId="77777777" w:rsidR="00453A45" w:rsidRDefault="00CB7BA7">
            <w:r>
              <w:rPr>
                <w:color w:val="1A2230"/>
                <w:sz w:val="18"/>
              </w:rPr>
              <w:t>biq_ingestion/enricher.py</w:t>
            </w:r>
          </w:p>
        </w:tc>
        <w:tc>
          <w:tcPr>
            <w:tcW w:w="1400" w:type="dxa"/>
            <w:shd w:val="clear" w:color="auto" w:fill="D5F5E3"/>
            <w:tcMar>
              <w:top w:w="80" w:type="dxa"/>
              <w:left w:w="120" w:type="dxa"/>
              <w:bottom w:w="80" w:type="dxa"/>
              <w:right w:w="120" w:type="dxa"/>
            </w:tcMar>
          </w:tcPr>
          <w:p w14:paraId="2FDA5DD9" w14:textId="77777777" w:rsidR="00453A45" w:rsidRDefault="00CB7BA7">
            <w:r>
              <w:rPr>
                <w:color w:val="1A2230"/>
                <w:sz w:val="18"/>
              </w:rPr>
              <w:t>Library — build once</w:t>
            </w:r>
          </w:p>
        </w:tc>
        <w:tc>
          <w:tcPr>
            <w:tcW w:w="5160" w:type="dxa"/>
            <w:shd w:val="clear" w:color="auto" w:fill="FFFFFF"/>
            <w:tcMar>
              <w:top w:w="80" w:type="dxa"/>
              <w:left w:w="120" w:type="dxa"/>
              <w:bottom w:w="80" w:type="dxa"/>
              <w:right w:w="120" w:type="dxa"/>
            </w:tcMar>
          </w:tcPr>
          <w:p w14:paraId="674F1E87" w14:textId="77777777" w:rsidR="00453A45" w:rsidRDefault="00CB7BA7">
            <w:r>
              <w:rPr>
                <w:color w:val="1A2230"/>
                <w:sz w:val="18"/>
              </w:rPr>
              <w:t>ALL sources. L2 crosswalk + HMAC PII masking. Reads crosswalk_refs.yaml.</w:t>
            </w:r>
          </w:p>
        </w:tc>
      </w:tr>
      <w:tr w:rsidR="00453A45" w14:paraId="44F21CA7" w14:textId="77777777">
        <w:tc>
          <w:tcPr>
            <w:tcW w:w="2800" w:type="dxa"/>
            <w:shd w:val="clear" w:color="auto" w:fill="D5F5E3"/>
            <w:tcMar>
              <w:top w:w="80" w:type="dxa"/>
              <w:left w:w="120" w:type="dxa"/>
              <w:bottom w:w="80" w:type="dxa"/>
              <w:right w:w="120" w:type="dxa"/>
            </w:tcMar>
          </w:tcPr>
          <w:p w14:paraId="4B0A3842" w14:textId="77777777" w:rsidR="00453A45" w:rsidRDefault="00CB7BA7">
            <w:r>
              <w:rPr>
                <w:color w:val="1A2230"/>
                <w:sz w:val="18"/>
              </w:rPr>
              <w:t>biq_ingestion/schema_mapping.py</w:t>
            </w:r>
          </w:p>
        </w:tc>
        <w:tc>
          <w:tcPr>
            <w:tcW w:w="1400" w:type="dxa"/>
            <w:shd w:val="clear" w:color="auto" w:fill="D5F5E3"/>
            <w:tcMar>
              <w:top w:w="80" w:type="dxa"/>
              <w:left w:w="120" w:type="dxa"/>
              <w:bottom w:w="80" w:type="dxa"/>
              <w:right w:w="120" w:type="dxa"/>
            </w:tcMar>
          </w:tcPr>
          <w:p w14:paraId="621D2938" w14:textId="77777777" w:rsidR="00453A45" w:rsidRDefault="00CB7BA7">
            <w:r>
              <w:rPr>
                <w:color w:val="1A2230"/>
                <w:sz w:val="18"/>
              </w:rPr>
              <w:t>Library — build once</w:t>
            </w:r>
          </w:p>
        </w:tc>
        <w:tc>
          <w:tcPr>
            <w:tcW w:w="5160" w:type="dxa"/>
            <w:shd w:val="clear" w:color="auto" w:fill="F2F8FF"/>
            <w:tcMar>
              <w:top w:w="80" w:type="dxa"/>
              <w:left w:w="120" w:type="dxa"/>
              <w:bottom w:w="80" w:type="dxa"/>
              <w:right w:w="120" w:type="dxa"/>
            </w:tcMar>
          </w:tcPr>
          <w:p w14:paraId="13C3431B" w14:textId="77777777" w:rsidR="00453A45" w:rsidRDefault="00CB7BA7">
            <w:r>
              <w:rPr>
                <w:color w:val="1A2230"/>
                <w:sz w:val="18"/>
              </w:rPr>
              <w:t>ALL sources. L3 domain routing hinge. Reads field_mapping.yaml.</w:t>
            </w:r>
          </w:p>
        </w:tc>
      </w:tr>
      <w:tr w:rsidR="00453A45" w14:paraId="49F761A9" w14:textId="77777777">
        <w:tc>
          <w:tcPr>
            <w:tcW w:w="2800" w:type="dxa"/>
            <w:shd w:val="clear" w:color="auto" w:fill="D5F5E3"/>
            <w:tcMar>
              <w:top w:w="80" w:type="dxa"/>
              <w:left w:w="120" w:type="dxa"/>
              <w:bottom w:w="80" w:type="dxa"/>
              <w:right w:w="120" w:type="dxa"/>
            </w:tcMar>
          </w:tcPr>
          <w:p w14:paraId="17421534" w14:textId="77777777" w:rsidR="00453A45" w:rsidRDefault="00CB7BA7">
            <w:r>
              <w:rPr>
                <w:color w:val="1A2230"/>
                <w:sz w:val="18"/>
              </w:rPr>
              <w:t>biq_ingestion/dq_engine.py</w:t>
            </w:r>
          </w:p>
        </w:tc>
        <w:tc>
          <w:tcPr>
            <w:tcW w:w="1400" w:type="dxa"/>
            <w:shd w:val="clear" w:color="auto" w:fill="D5F5E3"/>
            <w:tcMar>
              <w:top w:w="80" w:type="dxa"/>
              <w:left w:w="120" w:type="dxa"/>
              <w:bottom w:w="80" w:type="dxa"/>
              <w:right w:w="120" w:type="dxa"/>
            </w:tcMar>
          </w:tcPr>
          <w:p w14:paraId="5D3419E5" w14:textId="77777777" w:rsidR="00453A45" w:rsidRDefault="00CB7BA7">
            <w:r>
              <w:rPr>
                <w:color w:val="1A2230"/>
                <w:sz w:val="18"/>
              </w:rPr>
              <w:t>Library — build once</w:t>
            </w:r>
          </w:p>
        </w:tc>
        <w:tc>
          <w:tcPr>
            <w:tcW w:w="5160" w:type="dxa"/>
            <w:shd w:val="clear" w:color="auto" w:fill="FFFFFF"/>
            <w:tcMar>
              <w:top w:w="80" w:type="dxa"/>
              <w:left w:w="120" w:type="dxa"/>
              <w:bottom w:w="80" w:type="dxa"/>
              <w:right w:w="120" w:type="dxa"/>
            </w:tcMar>
          </w:tcPr>
          <w:p w14:paraId="32D25443" w14:textId="77777777" w:rsidR="00453A45" w:rsidRDefault="00CB7BA7">
            <w:r>
              <w:rPr>
                <w:color w:val="1A2230"/>
                <w:sz w:val="18"/>
              </w:rPr>
              <w:t>ALL sources. L4 business rule DQ. Reads business_rules.yaml.</w:t>
            </w:r>
          </w:p>
        </w:tc>
      </w:tr>
    </w:tbl>
    <w:p w14:paraId="37635281" w14:textId="48597CA9" w:rsidR="00453A45" w:rsidRDefault="00AB6A84">
      <w:pPr>
        <w:pStyle w:val="Heading2"/>
        <w:spacing w:before="240"/>
      </w:pPr>
      <w:r>
        <w:t>10.2 Per-Source Components — What to Copy and Configure</w:t>
      </w:r>
    </w:p>
    <w:p w14:paraId="7860F2DB" w14:textId="77777777" w:rsidR="00453A45" w:rsidRDefault="00CB7BA7">
      <w:pPr>
        <w:spacing w:after="60"/>
      </w:pPr>
      <w:r>
        <w:rPr>
          <w:color w:val="1A2230"/>
        </w:rPr>
        <w:t>For each new source, create the following components. All are copies or generated files. None require writing new business logic.</w:t>
      </w:r>
    </w:p>
    <w:tbl>
      <w:tblPr>
        <w:tblW w:w="980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3200"/>
        <w:gridCol w:w="6607"/>
      </w:tblGrid>
      <w:tr w:rsidR="00AB6A84" w14:paraId="370E26DF" w14:textId="77777777" w:rsidTr="00AB6A84">
        <w:tc>
          <w:tcPr>
            <w:tcW w:w="3200" w:type="dxa"/>
            <w:shd w:val="clear" w:color="auto" w:fill="1B2A50"/>
            <w:tcMar>
              <w:top w:w="80" w:type="dxa"/>
              <w:left w:w="120" w:type="dxa"/>
              <w:bottom w:w="80" w:type="dxa"/>
              <w:right w:w="120" w:type="dxa"/>
            </w:tcMar>
          </w:tcPr>
          <w:p w14:paraId="3A51AD27" w14:textId="77777777" w:rsidR="00AB6A84" w:rsidRDefault="00AB6A84">
            <w:r>
              <w:rPr>
                <w:b/>
                <w:color w:val="FFFFFF"/>
                <w:sz w:val="18"/>
              </w:rPr>
              <w:t>Component</w:t>
            </w:r>
          </w:p>
        </w:tc>
        <w:tc>
          <w:tcPr>
            <w:tcW w:w="6607" w:type="dxa"/>
            <w:shd w:val="clear" w:color="auto" w:fill="1B2A50"/>
            <w:tcMar>
              <w:top w:w="80" w:type="dxa"/>
              <w:left w:w="120" w:type="dxa"/>
              <w:bottom w:w="80" w:type="dxa"/>
              <w:right w:w="120" w:type="dxa"/>
            </w:tcMar>
          </w:tcPr>
          <w:p w14:paraId="6A6C72BA" w14:textId="77777777" w:rsidR="00AB6A84" w:rsidRDefault="00AB6A84">
            <w:r>
              <w:rPr>
                <w:b/>
                <w:color w:val="FFFFFF"/>
                <w:sz w:val="18"/>
              </w:rPr>
              <w:t>Action for new source</w:t>
            </w:r>
          </w:p>
        </w:tc>
      </w:tr>
      <w:tr w:rsidR="00AB6A84" w14:paraId="4B250965" w14:textId="77777777" w:rsidTr="00AB6A84">
        <w:tc>
          <w:tcPr>
            <w:tcW w:w="3200" w:type="dxa"/>
            <w:shd w:val="clear" w:color="auto" w:fill="FAD7A0"/>
            <w:tcMar>
              <w:top w:w="80" w:type="dxa"/>
              <w:left w:w="120" w:type="dxa"/>
              <w:bottom w:w="80" w:type="dxa"/>
              <w:right w:w="120" w:type="dxa"/>
            </w:tcMar>
          </w:tcPr>
          <w:p w14:paraId="34F600F2" w14:textId="77777777" w:rsidR="00AB6A84" w:rsidRDefault="00AB6A84">
            <w:r>
              <w:rPr>
                <w:color w:val="1A2230"/>
                <w:sz w:val="18"/>
              </w:rPr>
              <w:t>&lt;source&gt;_ingest_job.py</w:t>
            </w:r>
          </w:p>
        </w:tc>
        <w:tc>
          <w:tcPr>
            <w:tcW w:w="6607" w:type="dxa"/>
            <w:shd w:val="clear" w:color="auto" w:fill="F2F8FF"/>
            <w:tcMar>
              <w:top w:w="80" w:type="dxa"/>
              <w:left w:w="120" w:type="dxa"/>
              <w:bottom w:w="80" w:type="dxa"/>
              <w:right w:w="120" w:type="dxa"/>
            </w:tcMar>
          </w:tcPr>
          <w:p w14:paraId="5C8F05C6" w14:textId="77777777" w:rsidR="00AB6A84" w:rsidRDefault="00AB6A84">
            <w:r>
              <w:rPr>
                <w:color w:val="1A2230"/>
                <w:sz w:val="18"/>
              </w:rPr>
              <w:t>Copy smartdev_ingest_job.py. Change S3 path, Kafka topic, source name. ~30 min.</w:t>
            </w:r>
          </w:p>
        </w:tc>
      </w:tr>
      <w:tr w:rsidR="00AB6A84" w14:paraId="689ADEDE" w14:textId="77777777" w:rsidTr="00AB6A84">
        <w:tc>
          <w:tcPr>
            <w:tcW w:w="3200" w:type="dxa"/>
            <w:shd w:val="clear" w:color="auto" w:fill="FAD7A0"/>
            <w:tcMar>
              <w:top w:w="80" w:type="dxa"/>
              <w:left w:w="120" w:type="dxa"/>
              <w:bottom w:w="80" w:type="dxa"/>
              <w:right w:w="120" w:type="dxa"/>
            </w:tcMar>
          </w:tcPr>
          <w:p w14:paraId="66E6578F" w14:textId="77777777" w:rsidR="00AB6A84" w:rsidRDefault="00AB6A84">
            <w:proofErr w:type="spellStart"/>
            <w:r>
              <w:rPr>
                <w:color w:val="1A2230"/>
                <w:sz w:val="18"/>
              </w:rPr>
              <w:t>source_</w:t>
            </w:r>
            <w:proofErr w:type="gramStart"/>
            <w:r>
              <w:rPr>
                <w:color w:val="1A2230"/>
                <w:sz w:val="18"/>
              </w:rPr>
              <w:t>schema.yaml</w:t>
            </w:r>
            <w:proofErr w:type="spellEnd"/>
            <w:proofErr w:type="gramEnd"/>
          </w:p>
        </w:tc>
        <w:tc>
          <w:tcPr>
            <w:tcW w:w="6607" w:type="dxa"/>
            <w:shd w:val="clear" w:color="auto" w:fill="FFFFFF"/>
            <w:tcMar>
              <w:top w:w="80" w:type="dxa"/>
              <w:left w:w="120" w:type="dxa"/>
              <w:bottom w:w="80" w:type="dxa"/>
              <w:right w:w="120" w:type="dxa"/>
            </w:tcMar>
          </w:tcPr>
          <w:p w14:paraId="2DB9EA0F" w14:textId="77777777" w:rsidR="00AB6A84" w:rsidRDefault="00AB6A84">
            <w:r>
              <w:rPr>
                <w:color w:val="1A2230"/>
                <w:sz w:val="18"/>
              </w:rPr>
              <w:t>Generate from Unified Payload V10, source tab. Field positions / types / delimiter.</w:t>
            </w:r>
          </w:p>
        </w:tc>
      </w:tr>
      <w:tr w:rsidR="00AB6A84" w14:paraId="190D1D08" w14:textId="77777777" w:rsidTr="00AB6A84">
        <w:tc>
          <w:tcPr>
            <w:tcW w:w="3200" w:type="dxa"/>
            <w:shd w:val="clear" w:color="auto" w:fill="FAD7A0"/>
            <w:tcMar>
              <w:top w:w="80" w:type="dxa"/>
              <w:left w:w="120" w:type="dxa"/>
              <w:bottom w:w="80" w:type="dxa"/>
              <w:right w:w="120" w:type="dxa"/>
            </w:tcMar>
          </w:tcPr>
          <w:p w14:paraId="1864DD37" w14:textId="77777777" w:rsidR="00AB6A84" w:rsidRDefault="00AB6A84">
            <w:proofErr w:type="spellStart"/>
            <w:r>
              <w:rPr>
                <w:color w:val="1A2230"/>
                <w:sz w:val="18"/>
              </w:rPr>
              <w:t>structural_rules.yaml</w:t>
            </w:r>
            <w:proofErr w:type="spellEnd"/>
          </w:p>
        </w:tc>
        <w:tc>
          <w:tcPr>
            <w:tcW w:w="6607" w:type="dxa"/>
            <w:shd w:val="clear" w:color="auto" w:fill="F2F8FF"/>
            <w:tcMar>
              <w:top w:w="80" w:type="dxa"/>
              <w:left w:w="120" w:type="dxa"/>
              <w:bottom w:w="80" w:type="dxa"/>
              <w:right w:w="120" w:type="dxa"/>
            </w:tcMar>
          </w:tcPr>
          <w:p w14:paraId="70875667" w14:textId="77777777" w:rsidR="00AB6A84" w:rsidRDefault="00AB6A84">
            <w:r>
              <w:rPr>
                <w:color w:val="1A2230"/>
                <w:sz w:val="18"/>
              </w:rPr>
              <w:t>Generate from V10. Required fields, types, lengths per source spec.</w:t>
            </w:r>
          </w:p>
        </w:tc>
      </w:tr>
      <w:tr w:rsidR="00AB6A84" w14:paraId="7F2C9EA6" w14:textId="77777777" w:rsidTr="00AB6A84">
        <w:tc>
          <w:tcPr>
            <w:tcW w:w="3200" w:type="dxa"/>
            <w:shd w:val="clear" w:color="auto" w:fill="FAD7A0"/>
            <w:tcMar>
              <w:top w:w="80" w:type="dxa"/>
              <w:left w:w="120" w:type="dxa"/>
              <w:bottom w:w="80" w:type="dxa"/>
              <w:right w:w="120" w:type="dxa"/>
            </w:tcMar>
          </w:tcPr>
          <w:p w14:paraId="271F8364" w14:textId="77777777" w:rsidR="00AB6A84" w:rsidRDefault="00AB6A84">
            <w:proofErr w:type="spellStart"/>
            <w:r>
              <w:rPr>
                <w:color w:val="1A2230"/>
                <w:sz w:val="18"/>
              </w:rPr>
              <w:t>crosswalk_</w:t>
            </w:r>
            <w:proofErr w:type="gramStart"/>
            <w:r>
              <w:rPr>
                <w:color w:val="1A2230"/>
                <w:sz w:val="18"/>
              </w:rPr>
              <w:t>refs.yaml</w:t>
            </w:r>
            <w:proofErr w:type="spellEnd"/>
            <w:proofErr w:type="gramEnd"/>
          </w:p>
        </w:tc>
        <w:tc>
          <w:tcPr>
            <w:tcW w:w="6607" w:type="dxa"/>
            <w:shd w:val="clear" w:color="auto" w:fill="FFFFFF"/>
            <w:tcMar>
              <w:top w:w="80" w:type="dxa"/>
              <w:left w:w="120" w:type="dxa"/>
              <w:bottom w:w="80" w:type="dxa"/>
              <w:right w:w="120" w:type="dxa"/>
            </w:tcMar>
          </w:tcPr>
          <w:p w14:paraId="7F0051BD" w14:textId="77777777" w:rsidR="00AB6A84" w:rsidRDefault="00AB6A84">
            <w:r>
              <w:rPr>
                <w:color w:val="1A2230"/>
                <w:sz w:val="18"/>
              </w:rPr>
              <w:t>Generate from V10. Reference table lookups + PII field config.</w:t>
            </w:r>
          </w:p>
        </w:tc>
      </w:tr>
      <w:tr w:rsidR="00AB6A84" w14:paraId="6F3FC8C8" w14:textId="77777777" w:rsidTr="00AB6A84">
        <w:tc>
          <w:tcPr>
            <w:tcW w:w="3200" w:type="dxa"/>
            <w:shd w:val="clear" w:color="auto" w:fill="FAD7A0"/>
            <w:tcMar>
              <w:top w:w="80" w:type="dxa"/>
              <w:left w:w="120" w:type="dxa"/>
              <w:bottom w:w="80" w:type="dxa"/>
              <w:right w:w="120" w:type="dxa"/>
            </w:tcMar>
          </w:tcPr>
          <w:p w14:paraId="6DCF4B3A" w14:textId="77777777" w:rsidR="00AB6A84" w:rsidRDefault="00AB6A84">
            <w:proofErr w:type="spellStart"/>
            <w:r>
              <w:rPr>
                <w:color w:val="1A2230"/>
                <w:sz w:val="18"/>
              </w:rPr>
              <w:t>field_</w:t>
            </w:r>
            <w:proofErr w:type="gramStart"/>
            <w:r>
              <w:rPr>
                <w:color w:val="1A2230"/>
                <w:sz w:val="18"/>
              </w:rPr>
              <w:t>mapping.yaml</w:t>
            </w:r>
            <w:proofErr w:type="spellEnd"/>
            <w:proofErr w:type="gramEnd"/>
          </w:p>
        </w:tc>
        <w:tc>
          <w:tcPr>
            <w:tcW w:w="6607" w:type="dxa"/>
            <w:shd w:val="clear" w:color="auto" w:fill="F2F8FF"/>
            <w:tcMar>
              <w:top w:w="80" w:type="dxa"/>
              <w:left w:w="120" w:type="dxa"/>
              <w:bottom w:w="80" w:type="dxa"/>
              <w:right w:w="120" w:type="dxa"/>
            </w:tcMar>
          </w:tcPr>
          <w:p w14:paraId="4485D2C0" w14:textId="358C7EA0" w:rsidR="00AB6A84" w:rsidRDefault="00AB6A84">
            <w:r>
              <w:rPr>
                <w:color w:val="1A2230"/>
                <w:sz w:val="18"/>
              </w:rPr>
              <w:t xml:space="preserve">Generate from UNIFIED MAPPING </w:t>
            </w:r>
            <w:proofErr w:type="spellStart"/>
            <w:r>
              <w:rPr>
                <w:color w:val="1A2230"/>
                <w:sz w:val="18"/>
              </w:rPr>
              <w:t>EXCELColumns</w:t>
            </w:r>
            <w:proofErr w:type="spellEnd"/>
            <w:r>
              <w:rPr>
                <w:color w:val="1A2230"/>
                <w:sz w:val="18"/>
              </w:rPr>
              <w:t xml:space="preserve"> D/H/I/J. This is the domain routing contract.</w:t>
            </w:r>
          </w:p>
        </w:tc>
      </w:tr>
      <w:tr w:rsidR="00AB6A84" w14:paraId="153E2EE6" w14:textId="77777777" w:rsidTr="00AB6A84">
        <w:tc>
          <w:tcPr>
            <w:tcW w:w="3200" w:type="dxa"/>
            <w:shd w:val="clear" w:color="auto" w:fill="FAD7A0"/>
            <w:tcMar>
              <w:top w:w="80" w:type="dxa"/>
              <w:left w:w="120" w:type="dxa"/>
              <w:bottom w:w="80" w:type="dxa"/>
              <w:right w:w="120" w:type="dxa"/>
            </w:tcMar>
          </w:tcPr>
          <w:p w14:paraId="7D0696F7" w14:textId="77777777" w:rsidR="00AB6A84" w:rsidRDefault="00AB6A84">
            <w:proofErr w:type="spellStart"/>
            <w:r>
              <w:rPr>
                <w:color w:val="1A2230"/>
                <w:sz w:val="18"/>
              </w:rPr>
              <w:t>business_</w:t>
            </w:r>
            <w:proofErr w:type="gramStart"/>
            <w:r>
              <w:rPr>
                <w:color w:val="1A2230"/>
                <w:sz w:val="18"/>
              </w:rPr>
              <w:t>rules.yaml</w:t>
            </w:r>
            <w:proofErr w:type="spellEnd"/>
            <w:proofErr w:type="gramEnd"/>
          </w:p>
        </w:tc>
        <w:tc>
          <w:tcPr>
            <w:tcW w:w="6607" w:type="dxa"/>
            <w:shd w:val="clear" w:color="auto" w:fill="FFFFFF"/>
            <w:tcMar>
              <w:top w:w="80" w:type="dxa"/>
              <w:left w:w="120" w:type="dxa"/>
              <w:bottom w:w="80" w:type="dxa"/>
              <w:right w:w="120" w:type="dxa"/>
            </w:tcMar>
          </w:tcPr>
          <w:p w14:paraId="00DA7ABE" w14:textId="77777777" w:rsidR="00AB6A84" w:rsidRDefault="00AB6A84">
            <w:r>
              <w:rPr>
                <w:color w:val="1A2230"/>
                <w:sz w:val="18"/>
              </w:rPr>
              <w:t>Write per-source L4 rules: date sequences, code validity, cross-field logic.</w:t>
            </w:r>
          </w:p>
        </w:tc>
      </w:tr>
      <w:tr w:rsidR="00AB6A84" w14:paraId="59210BB0" w14:textId="77777777" w:rsidTr="00AB6A84">
        <w:tc>
          <w:tcPr>
            <w:tcW w:w="3200" w:type="dxa"/>
            <w:shd w:val="clear" w:color="auto" w:fill="FAD7A0"/>
            <w:tcMar>
              <w:top w:w="80" w:type="dxa"/>
              <w:left w:w="120" w:type="dxa"/>
              <w:bottom w:w="80" w:type="dxa"/>
              <w:right w:w="120" w:type="dxa"/>
            </w:tcMar>
          </w:tcPr>
          <w:p w14:paraId="0D99DF29" w14:textId="77777777" w:rsidR="00AB6A84" w:rsidRDefault="00AB6A84">
            <w:r>
              <w:rPr>
                <w:color w:val="1A2230"/>
                <w:sz w:val="18"/>
              </w:rPr>
              <w:t>Airflow DAG</w:t>
            </w:r>
          </w:p>
        </w:tc>
        <w:tc>
          <w:tcPr>
            <w:tcW w:w="6607" w:type="dxa"/>
            <w:shd w:val="clear" w:color="auto" w:fill="F2F8FF"/>
            <w:tcMar>
              <w:top w:w="80" w:type="dxa"/>
              <w:left w:w="120" w:type="dxa"/>
              <w:bottom w:w="80" w:type="dxa"/>
              <w:right w:w="120" w:type="dxa"/>
            </w:tcMar>
          </w:tcPr>
          <w:p w14:paraId="6312E4CF" w14:textId="77777777" w:rsidR="00AB6A84" w:rsidRDefault="00AB6A84">
            <w:r>
              <w:rPr>
                <w:color w:val="1A2230"/>
                <w:sz w:val="18"/>
              </w:rPr>
              <w:t>Copy smartdev_pipeline_dag.py. Update S3 path, topic, YAML ref, schedule.</w:t>
            </w:r>
          </w:p>
        </w:tc>
      </w:tr>
      <w:tr w:rsidR="00AB6A84" w14:paraId="6B7937FB" w14:textId="77777777" w:rsidTr="00AB6A84">
        <w:tc>
          <w:tcPr>
            <w:tcW w:w="3200" w:type="dxa"/>
            <w:shd w:val="clear" w:color="auto" w:fill="FAD7A0"/>
            <w:tcMar>
              <w:top w:w="80" w:type="dxa"/>
              <w:left w:w="120" w:type="dxa"/>
              <w:bottom w:w="80" w:type="dxa"/>
              <w:right w:w="120" w:type="dxa"/>
            </w:tcMar>
          </w:tcPr>
          <w:p w14:paraId="63CA3601" w14:textId="77777777" w:rsidR="00AB6A84" w:rsidRDefault="00AB6A84">
            <w:r>
              <w:rPr>
                <w:color w:val="1A2230"/>
                <w:sz w:val="18"/>
              </w:rPr>
              <w:t>L1–L4 shell jobs (4 files)</w:t>
            </w:r>
          </w:p>
        </w:tc>
        <w:tc>
          <w:tcPr>
            <w:tcW w:w="6607" w:type="dxa"/>
            <w:shd w:val="clear" w:color="auto" w:fill="FFFFFF"/>
            <w:tcMar>
              <w:top w:w="80" w:type="dxa"/>
              <w:left w:w="120" w:type="dxa"/>
              <w:bottom w:w="80" w:type="dxa"/>
              <w:right w:w="120" w:type="dxa"/>
            </w:tcMar>
          </w:tcPr>
          <w:p w14:paraId="5F86A0C0" w14:textId="77777777" w:rsidR="00AB6A84" w:rsidRDefault="00AB6A84">
            <w:r>
              <w:rPr>
                <w:color w:val="1A2230"/>
                <w:sz w:val="18"/>
              </w:rPr>
              <w:t>Copy shell wrappers. Change YAML path only — no logic.</w:t>
            </w:r>
          </w:p>
        </w:tc>
      </w:tr>
    </w:tbl>
    <w:p w14:paraId="24659983" w14:textId="77777777" w:rsidR="00453A45" w:rsidRDefault="00453A45">
      <w:pPr>
        <w:spacing w:after="60"/>
      </w:pPr>
    </w:p>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1400"/>
        <w:gridCol w:w="7960"/>
      </w:tblGrid>
      <w:tr w:rsidR="00453A45" w14:paraId="5A484093" w14:textId="77777777">
        <w:tc>
          <w:tcPr>
            <w:tcW w:w="1400" w:type="dxa"/>
            <w:shd w:val="clear" w:color="auto" w:fill="FAD7A0"/>
            <w:tcMar>
              <w:top w:w="80" w:type="dxa"/>
              <w:left w:w="120" w:type="dxa"/>
              <w:bottom w:w="80" w:type="dxa"/>
              <w:right w:w="120" w:type="dxa"/>
            </w:tcMar>
          </w:tcPr>
          <w:p w14:paraId="68BEFDB2" w14:textId="77777777" w:rsidR="00453A45" w:rsidRDefault="00CB7BA7">
            <w:r>
              <w:rPr>
                <w:b/>
                <w:color w:val="C27A00"/>
                <w:sz w:val="17"/>
              </w:rPr>
              <w:lastRenderedPageBreak/>
              <w:t>Key principle</w:t>
            </w:r>
          </w:p>
        </w:tc>
        <w:tc>
          <w:tcPr>
            <w:tcW w:w="7960" w:type="dxa"/>
            <w:tcMar>
              <w:top w:w="80" w:type="dxa"/>
              <w:left w:w="120" w:type="dxa"/>
              <w:bottom w:w="80" w:type="dxa"/>
              <w:right w:w="120" w:type="dxa"/>
            </w:tcMar>
          </w:tcPr>
          <w:p w14:paraId="02177DF8" w14:textId="77777777" w:rsidR="00453A45" w:rsidRDefault="00CB7BA7">
            <w:r>
              <w:rPr>
                <w:color w:val="1A2230"/>
                <w:sz w:val="18"/>
              </w:rPr>
              <w:t>Per-source shell jobs are intentionally thin (~30 lines each). They contain no parsing, validation, enrichment, routing, or DQ logic. They exist only to wire the shared library to source-specific YAML paths. If a shell job contains business logic, that logic belongs in the library or YAML instead.</w:t>
            </w:r>
          </w:p>
        </w:tc>
      </w:tr>
    </w:tbl>
    <w:p w14:paraId="0EA81488" w14:textId="078439D9" w:rsidR="00453A45" w:rsidRDefault="00AB6A84">
      <w:pPr>
        <w:pStyle w:val="Heading2"/>
        <w:spacing w:before="240"/>
      </w:pPr>
      <w:r>
        <w:t>10.3 Domain Loaders — Source-Agnostic Gold Writers</w:t>
      </w:r>
    </w:p>
    <w:p w14:paraId="612858CE" w14:textId="77777777" w:rsidR="00453A45" w:rsidRDefault="00CB7BA7">
      <w:pPr>
        <w:spacing w:after="60"/>
      </w:pPr>
      <w:r>
        <w:rPr>
          <w:color w:val="1A2230"/>
        </w:rPr>
        <w:t>Domain Loaders are the convergence point. They subscribe to a domain Kafka topic and write to HBE Postgres tables. They do not know which source produced the envelope. SmartDev, RS, NFC, USPS — all publish to person.payload, employment.payload, and enrollment.payload. The same loaders handle all of them.</w:t>
      </w:r>
    </w:p>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2742"/>
        <w:gridCol w:w="1945"/>
        <w:gridCol w:w="4673"/>
      </w:tblGrid>
      <w:tr w:rsidR="00453A45" w14:paraId="64A6F5D6" w14:textId="77777777">
        <w:tc>
          <w:tcPr>
            <w:tcW w:w="2600" w:type="dxa"/>
            <w:shd w:val="clear" w:color="auto" w:fill="1B2A50"/>
            <w:tcMar>
              <w:top w:w="80" w:type="dxa"/>
              <w:left w:w="120" w:type="dxa"/>
              <w:bottom w:w="80" w:type="dxa"/>
              <w:right w:w="120" w:type="dxa"/>
            </w:tcMar>
          </w:tcPr>
          <w:p w14:paraId="63E3C7E7" w14:textId="77777777" w:rsidR="00453A45" w:rsidRDefault="00CB7BA7">
            <w:r>
              <w:rPr>
                <w:b/>
                <w:color w:val="FFFFFF"/>
                <w:sz w:val="18"/>
              </w:rPr>
              <w:t>Domain Loader</w:t>
            </w:r>
          </w:p>
        </w:tc>
        <w:tc>
          <w:tcPr>
            <w:tcW w:w="2200" w:type="dxa"/>
            <w:shd w:val="clear" w:color="auto" w:fill="1B2A50"/>
            <w:tcMar>
              <w:top w:w="80" w:type="dxa"/>
              <w:left w:w="120" w:type="dxa"/>
              <w:bottom w:w="80" w:type="dxa"/>
              <w:right w:w="120" w:type="dxa"/>
            </w:tcMar>
          </w:tcPr>
          <w:p w14:paraId="3478C66E" w14:textId="77777777" w:rsidR="00453A45" w:rsidRDefault="00CB7BA7">
            <w:r>
              <w:rPr>
                <w:b/>
                <w:color w:val="FFFFFF"/>
                <w:sz w:val="18"/>
              </w:rPr>
              <w:t>Subscribes to</w:t>
            </w:r>
          </w:p>
        </w:tc>
        <w:tc>
          <w:tcPr>
            <w:tcW w:w="4560" w:type="dxa"/>
            <w:shd w:val="clear" w:color="auto" w:fill="1B2A50"/>
            <w:tcMar>
              <w:top w:w="80" w:type="dxa"/>
              <w:left w:w="120" w:type="dxa"/>
              <w:bottom w:w="80" w:type="dxa"/>
              <w:right w:w="120" w:type="dxa"/>
            </w:tcMar>
          </w:tcPr>
          <w:p w14:paraId="186137D0" w14:textId="77777777" w:rsidR="00453A45" w:rsidRDefault="00CB7BA7">
            <w:r>
              <w:rPr>
                <w:b/>
                <w:color w:val="FFFFFF"/>
                <w:sz w:val="18"/>
              </w:rPr>
              <w:t>HBE tables written</w:t>
            </w:r>
          </w:p>
        </w:tc>
      </w:tr>
      <w:tr w:rsidR="00453A45" w14:paraId="3F9E74C2" w14:textId="77777777">
        <w:tc>
          <w:tcPr>
            <w:tcW w:w="2600" w:type="dxa"/>
            <w:shd w:val="clear" w:color="auto" w:fill="D5F5E3"/>
            <w:tcMar>
              <w:top w:w="80" w:type="dxa"/>
              <w:left w:w="120" w:type="dxa"/>
              <w:bottom w:w="80" w:type="dxa"/>
              <w:right w:w="120" w:type="dxa"/>
            </w:tcMar>
          </w:tcPr>
          <w:p w14:paraId="7431F352" w14:textId="77777777" w:rsidR="00453A45" w:rsidRDefault="00CB7BA7">
            <w:r>
              <w:rPr>
                <w:color w:val="1A2230"/>
                <w:sz w:val="18"/>
              </w:rPr>
              <w:t>PersonDomainLoader (person_load_job.py)</w:t>
            </w:r>
          </w:p>
        </w:tc>
        <w:tc>
          <w:tcPr>
            <w:tcW w:w="2200" w:type="dxa"/>
            <w:shd w:val="clear" w:color="auto" w:fill="F2F8FF"/>
            <w:tcMar>
              <w:top w:w="80" w:type="dxa"/>
              <w:left w:w="120" w:type="dxa"/>
              <w:bottom w:w="80" w:type="dxa"/>
              <w:right w:w="120" w:type="dxa"/>
            </w:tcMar>
          </w:tcPr>
          <w:p w14:paraId="3B509629" w14:textId="77777777" w:rsidR="00453A45" w:rsidRDefault="00CB7BA7">
            <w:r>
              <w:rPr>
                <w:color w:val="1A2230"/>
                <w:sz w:val="18"/>
              </w:rPr>
              <w:t>person.payload</w:t>
            </w:r>
          </w:p>
        </w:tc>
        <w:tc>
          <w:tcPr>
            <w:tcW w:w="4560" w:type="dxa"/>
            <w:shd w:val="clear" w:color="auto" w:fill="F2F8FF"/>
            <w:tcMar>
              <w:top w:w="80" w:type="dxa"/>
              <w:left w:w="120" w:type="dxa"/>
              <w:bottom w:w="80" w:type="dxa"/>
              <w:right w:w="120" w:type="dxa"/>
            </w:tcMar>
          </w:tcPr>
          <w:p w14:paraId="1D9D8906" w14:textId="77777777" w:rsidR="00453A45" w:rsidRDefault="00CB7BA7">
            <w:r>
              <w:rPr>
                <w:color w:val="1A2230"/>
                <w:sz w:val="18"/>
              </w:rPr>
              <w:t>person_management.person, person_name, person_dem, person_addl_attr, adr, person_adr, person_phone, person_email, person_reln, auzd_repr</w:t>
            </w:r>
          </w:p>
        </w:tc>
      </w:tr>
      <w:tr w:rsidR="00453A45" w14:paraId="550D5BB5" w14:textId="77777777">
        <w:tc>
          <w:tcPr>
            <w:tcW w:w="2600" w:type="dxa"/>
            <w:shd w:val="clear" w:color="auto" w:fill="D5F5E3"/>
            <w:tcMar>
              <w:top w:w="80" w:type="dxa"/>
              <w:left w:w="120" w:type="dxa"/>
              <w:bottom w:w="80" w:type="dxa"/>
              <w:right w:w="120" w:type="dxa"/>
            </w:tcMar>
          </w:tcPr>
          <w:p w14:paraId="3CF21E8D" w14:textId="77777777" w:rsidR="00453A45" w:rsidRDefault="00CB7BA7">
            <w:r>
              <w:rPr>
                <w:color w:val="1A2230"/>
                <w:sz w:val="18"/>
              </w:rPr>
              <w:t>EmploymentDomainLoader (employment_load_job.py)</w:t>
            </w:r>
          </w:p>
        </w:tc>
        <w:tc>
          <w:tcPr>
            <w:tcW w:w="2200" w:type="dxa"/>
            <w:shd w:val="clear" w:color="auto" w:fill="FFFFFF"/>
            <w:tcMar>
              <w:top w:w="80" w:type="dxa"/>
              <w:left w:w="120" w:type="dxa"/>
              <w:bottom w:w="80" w:type="dxa"/>
              <w:right w:w="120" w:type="dxa"/>
            </w:tcMar>
          </w:tcPr>
          <w:p w14:paraId="2F8AEC87" w14:textId="77777777" w:rsidR="00453A45" w:rsidRDefault="00CB7BA7">
            <w:r>
              <w:rPr>
                <w:color w:val="1A2230"/>
                <w:sz w:val="18"/>
              </w:rPr>
              <w:t>employment.payload</w:t>
            </w:r>
          </w:p>
        </w:tc>
        <w:tc>
          <w:tcPr>
            <w:tcW w:w="4560" w:type="dxa"/>
            <w:shd w:val="clear" w:color="auto" w:fill="FFFFFF"/>
            <w:tcMar>
              <w:top w:w="80" w:type="dxa"/>
              <w:left w:w="120" w:type="dxa"/>
              <w:bottom w:w="80" w:type="dxa"/>
              <w:right w:w="120" w:type="dxa"/>
            </w:tcMar>
          </w:tcPr>
          <w:p w14:paraId="7FA0C0B2" w14:textId="77777777" w:rsidR="00453A45" w:rsidRDefault="00CB7BA7">
            <w:r>
              <w:rPr>
                <w:color w:val="1A2230"/>
                <w:sz w:val="18"/>
              </w:rPr>
              <w:t>person_management.person_organization_association, person_nfc_details, person_leave_details</w:t>
            </w:r>
          </w:p>
        </w:tc>
      </w:tr>
      <w:tr w:rsidR="00453A45" w14:paraId="63F6DA83" w14:textId="77777777">
        <w:tc>
          <w:tcPr>
            <w:tcW w:w="2600" w:type="dxa"/>
            <w:shd w:val="clear" w:color="auto" w:fill="D5F5E3"/>
            <w:tcMar>
              <w:top w:w="80" w:type="dxa"/>
              <w:left w:w="120" w:type="dxa"/>
              <w:bottom w:w="80" w:type="dxa"/>
              <w:right w:w="120" w:type="dxa"/>
            </w:tcMar>
          </w:tcPr>
          <w:p w14:paraId="7C840FEF" w14:textId="77777777" w:rsidR="00453A45" w:rsidRDefault="00CB7BA7">
            <w:r>
              <w:rPr>
                <w:color w:val="1A2230"/>
                <w:sz w:val="18"/>
              </w:rPr>
              <w:t>EnrollmentDomainLoader (enrollment_load_job.py)</w:t>
            </w:r>
          </w:p>
        </w:tc>
        <w:tc>
          <w:tcPr>
            <w:tcW w:w="2200" w:type="dxa"/>
            <w:shd w:val="clear" w:color="auto" w:fill="F2F8FF"/>
            <w:tcMar>
              <w:top w:w="80" w:type="dxa"/>
              <w:left w:w="120" w:type="dxa"/>
              <w:bottom w:w="80" w:type="dxa"/>
              <w:right w:w="120" w:type="dxa"/>
            </w:tcMar>
          </w:tcPr>
          <w:p w14:paraId="71643437" w14:textId="77777777" w:rsidR="00453A45" w:rsidRDefault="00CB7BA7">
            <w:r>
              <w:rPr>
                <w:color w:val="1A2230"/>
                <w:sz w:val="18"/>
              </w:rPr>
              <w:t>enrollment.payload</w:t>
            </w:r>
          </w:p>
        </w:tc>
        <w:tc>
          <w:tcPr>
            <w:tcW w:w="4560" w:type="dxa"/>
            <w:shd w:val="clear" w:color="auto" w:fill="F2F8FF"/>
            <w:tcMar>
              <w:top w:w="80" w:type="dxa"/>
              <w:left w:w="120" w:type="dxa"/>
              <w:bottom w:w="80" w:type="dxa"/>
              <w:right w:w="120" w:type="dxa"/>
            </w:tcMar>
          </w:tcPr>
          <w:p w14:paraId="2C340D81" w14:textId="77777777" w:rsidR="00453A45" w:rsidRDefault="00CB7BA7">
            <w:r>
              <w:rPr>
                <w:color w:val="1A2230"/>
                <w:sz w:val="18"/>
              </w:rPr>
              <w:t>hbe.plan_enrt, person_management.person_mbrsh, hbe.other_coverage_details</w:t>
            </w:r>
          </w:p>
        </w:tc>
      </w:tr>
      <w:tr w:rsidR="00453A45" w14:paraId="360CD3B5" w14:textId="77777777">
        <w:tc>
          <w:tcPr>
            <w:tcW w:w="2600" w:type="dxa"/>
            <w:shd w:val="clear" w:color="auto" w:fill="D5F5E3"/>
            <w:tcMar>
              <w:top w:w="80" w:type="dxa"/>
              <w:left w:w="120" w:type="dxa"/>
              <w:bottom w:w="80" w:type="dxa"/>
              <w:right w:w="120" w:type="dxa"/>
            </w:tcMar>
          </w:tcPr>
          <w:p w14:paraId="1029CCD4" w14:textId="77777777" w:rsidR="00453A45" w:rsidRDefault="00CB7BA7">
            <w:r>
              <w:rPr>
                <w:color w:val="1A2230"/>
                <w:sz w:val="18"/>
              </w:rPr>
              <w:t>PersonPromoter (person_promoter_job.py)</w:t>
            </w:r>
          </w:p>
        </w:tc>
        <w:tc>
          <w:tcPr>
            <w:tcW w:w="2200" w:type="dxa"/>
            <w:shd w:val="clear" w:color="auto" w:fill="FFFFFF"/>
            <w:tcMar>
              <w:top w:w="80" w:type="dxa"/>
              <w:left w:w="120" w:type="dxa"/>
              <w:bottom w:w="80" w:type="dxa"/>
              <w:right w:w="120" w:type="dxa"/>
            </w:tcMar>
          </w:tcPr>
          <w:p w14:paraId="2EA39072" w14:textId="77777777" w:rsidR="00453A45" w:rsidRDefault="00CB7BA7">
            <w:r>
              <w:rPr>
                <w:color w:val="1A2230"/>
                <w:sz w:val="18"/>
              </w:rPr>
              <w:t>Gold Iceberg person table</w:t>
            </w:r>
          </w:p>
        </w:tc>
        <w:tc>
          <w:tcPr>
            <w:tcW w:w="4560" w:type="dxa"/>
            <w:shd w:val="clear" w:color="auto" w:fill="FFFFFF"/>
            <w:tcMar>
              <w:top w:w="80" w:type="dxa"/>
              <w:left w:w="120" w:type="dxa"/>
              <w:bottom w:w="80" w:type="dxa"/>
              <w:right w:w="120" w:type="dxa"/>
            </w:tcMar>
          </w:tcPr>
          <w:p w14:paraId="53E93E6E" w14:textId="77777777" w:rsidR="00453A45" w:rsidRDefault="00CB7BA7">
            <w:r>
              <w:rPr>
                <w:color w:val="1A2230"/>
                <w:sz w:val="18"/>
              </w:rPr>
              <w:t>Promotes Gold Iceberg → HBE Postgres via JDBC upsert. Source-agnostic.</w:t>
            </w:r>
          </w:p>
        </w:tc>
      </w:tr>
      <w:tr w:rsidR="00453A45" w14:paraId="39886036" w14:textId="77777777">
        <w:tc>
          <w:tcPr>
            <w:tcW w:w="2600" w:type="dxa"/>
            <w:shd w:val="clear" w:color="auto" w:fill="D5F5E3"/>
            <w:tcMar>
              <w:top w:w="80" w:type="dxa"/>
              <w:left w:w="120" w:type="dxa"/>
              <w:bottom w:w="80" w:type="dxa"/>
              <w:right w:w="120" w:type="dxa"/>
            </w:tcMar>
          </w:tcPr>
          <w:p w14:paraId="2522A71D" w14:textId="77777777" w:rsidR="00453A45" w:rsidRDefault="00CB7BA7">
            <w:r>
              <w:rPr>
                <w:color w:val="1A2230"/>
                <w:sz w:val="18"/>
              </w:rPr>
              <w:t>EmploymentPromoter (employment_promoter_job.py)</w:t>
            </w:r>
          </w:p>
        </w:tc>
        <w:tc>
          <w:tcPr>
            <w:tcW w:w="2200" w:type="dxa"/>
            <w:shd w:val="clear" w:color="auto" w:fill="F2F8FF"/>
            <w:tcMar>
              <w:top w:w="80" w:type="dxa"/>
              <w:left w:w="120" w:type="dxa"/>
              <w:bottom w:w="80" w:type="dxa"/>
              <w:right w:w="120" w:type="dxa"/>
            </w:tcMar>
          </w:tcPr>
          <w:p w14:paraId="3D71CDA4" w14:textId="77777777" w:rsidR="00453A45" w:rsidRDefault="00CB7BA7">
            <w:r>
              <w:rPr>
                <w:color w:val="1A2230"/>
                <w:sz w:val="18"/>
              </w:rPr>
              <w:t>Gold Iceberg employment table</w:t>
            </w:r>
          </w:p>
        </w:tc>
        <w:tc>
          <w:tcPr>
            <w:tcW w:w="4560" w:type="dxa"/>
            <w:shd w:val="clear" w:color="auto" w:fill="F2F8FF"/>
            <w:tcMar>
              <w:top w:w="80" w:type="dxa"/>
              <w:left w:w="120" w:type="dxa"/>
              <w:bottom w:w="80" w:type="dxa"/>
              <w:right w:w="120" w:type="dxa"/>
            </w:tcMar>
          </w:tcPr>
          <w:p w14:paraId="51EAD8B4" w14:textId="77777777" w:rsidR="00453A45" w:rsidRDefault="00CB7BA7">
            <w:r>
              <w:rPr>
                <w:color w:val="1A2230"/>
                <w:sz w:val="18"/>
              </w:rPr>
              <w:t>Promotes Gold Iceberg → HBE Postgres. Source-agnostic.</w:t>
            </w:r>
          </w:p>
        </w:tc>
      </w:tr>
      <w:tr w:rsidR="00453A45" w14:paraId="3BAA062F" w14:textId="77777777">
        <w:tc>
          <w:tcPr>
            <w:tcW w:w="2600" w:type="dxa"/>
            <w:shd w:val="clear" w:color="auto" w:fill="D5F5E3"/>
            <w:tcMar>
              <w:top w:w="80" w:type="dxa"/>
              <w:left w:w="120" w:type="dxa"/>
              <w:bottom w:w="80" w:type="dxa"/>
              <w:right w:w="120" w:type="dxa"/>
            </w:tcMar>
          </w:tcPr>
          <w:p w14:paraId="3FDFC3E5" w14:textId="77777777" w:rsidR="00453A45" w:rsidRDefault="00CB7BA7">
            <w:r>
              <w:rPr>
                <w:color w:val="1A2230"/>
                <w:sz w:val="18"/>
              </w:rPr>
              <w:t>EnrollmentPromoter (enrollment_promoter_job.py)</w:t>
            </w:r>
          </w:p>
        </w:tc>
        <w:tc>
          <w:tcPr>
            <w:tcW w:w="2200" w:type="dxa"/>
            <w:shd w:val="clear" w:color="auto" w:fill="FFFFFF"/>
            <w:tcMar>
              <w:top w:w="80" w:type="dxa"/>
              <w:left w:w="120" w:type="dxa"/>
              <w:bottom w:w="80" w:type="dxa"/>
              <w:right w:w="120" w:type="dxa"/>
            </w:tcMar>
          </w:tcPr>
          <w:p w14:paraId="066AFE96" w14:textId="77777777" w:rsidR="00453A45" w:rsidRDefault="00CB7BA7">
            <w:r>
              <w:rPr>
                <w:color w:val="1A2230"/>
                <w:sz w:val="18"/>
              </w:rPr>
              <w:t>Gold Iceberg enrollment table</w:t>
            </w:r>
          </w:p>
        </w:tc>
        <w:tc>
          <w:tcPr>
            <w:tcW w:w="4560" w:type="dxa"/>
            <w:shd w:val="clear" w:color="auto" w:fill="FFFFFF"/>
            <w:tcMar>
              <w:top w:w="80" w:type="dxa"/>
              <w:left w:w="120" w:type="dxa"/>
              <w:bottom w:w="80" w:type="dxa"/>
              <w:right w:w="120" w:type="dxa"/>
            </w:tcMar>
          </w:tcPr>
          <w:p w14:paraId="51B58487" w14:textId="77777777" w:rsidR="00453A45" w:rsidRDefault="00CB7BA7">
            <w:r>
              <w:rPr>
                <w:color w:val="1A2230"/>
                <w:sz w:val="18"/>
              </w:rPr>
              <w:t>Promotes Gold Iceberg → HBE Postgres. Source-agnostic.</w:t>
            </w:r>
          </w:p>
        </w:tc>
      </w:tr>
    </w:tbl>
    <w:p w14:paraId="04BC1C6F" w14:textId="77777777" w:rsidR="00453A45" w:rsidRDefault="00453A45">
      <w:pPr>
        <w:spacing w:after="60"/>
      </w:pPr>
    </w:p>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1400"/>
        <w:gridCol w:w="7960"/>
      </w:tblGrid>
      <w:tr w:rsidR="00453A45" w14:paraId="0E5A33ED" w14:textId="77777777">
        <w:tc>
          <w:tcPr>
            <w:tcW w:w="1400" w:type="dxa"/>
            <w:shd w:val="clear" w:color="auto" w:fill="D6EAF8"/>
            <w:tcMar>
              <w:top w:w="80" w:type="dxa"/>
              <w:left w:w="120" w:type="dxa"/>
              <w:bottom w:w="80" w:type="dxa"/>
              <w:right w:w="120" w:type="dxa"/>
            </w:tcMar>
          </w:tcPr>
          <w:p w14:paraId="3F9B7C41" w14:textId="77777777" w:rsidR="00453A45" w:rsidRDefault="00CB7BA7">
            <w:r>
              <w:rPr>
                <w:b/>
                <w:color w:val="1F5FA8"/>
                <w:sz w:val="17"/>
              </w:rPr>
              <w:t>Why loaders are truly source-agnostic</w:t>
            </w:r>
          </w:p>
        </w:tc>
        <w:tc>
          <w:tcPr>
            <w:tcW w:w="7960" w:type="dxa"/>
            <w:tcMar>
              <w:top w:w="80" w:type="dxa"/>
              <w:left w:w="120" w:type="dxa"/>
              <w:bottom w:w="80" w:type="dxa"/>
              <w:right w:w="120" w:type="dxa"/>
            </w:tcMar>
          </w:tcPr>
          <w:p w14:paraId="4AFAB0B7" w14:textId="77777777" w:rsidR="00453A45" w:rsidRDefault="00CB7BA7">
            <w:r>
              <w:rPr>
                <w:color w:val="1A2230"/>
                <w:sz w:val="18"/>
              </w:rPr>
              <w:t>The L3 schema mapping step (Step 10) is the ONLY place that knows about sources. It reads field_mapping.yaml and produces standard domain JSON envelopes. By the time an envelope reaches a Domain Loader, the source identity is irrelevant — the loader sees only a Person, Employment, or Enrollment JSON envelope conforming to a known schema.</w:t>
            </w:r>
          </w:p>
        </w:tc>
      </w:tr>
    </w:tbl>
    <w:p w14:paraId="4C6C54B6" w14:textId="3DA1B707" w:rsidR="00453A45" w:rsidRDefault="00CB7BA7">
      <w:pPr>
        <w:pStyle w:val="Heading2"/>
        <w:spacing w:before="240"/>
      </w:pPr>
      <w:r>
        <w:t>1</w:t>
      </w:r>
      <w:r w:rsidR="00AB6A84">
        <w:t>0</w:t>
      </w:r>
      <w:r>
        <w:t>.4 ABC Control Framework — All Pipelines</w:t>
      </w:r>
    </w:p>
    <w:p w14:paraId="72FAB9D5" w14:textId="77777777" w:rsidR="00453A45" w:rsidRDefault="00CB7BA7">
      <w:pPr>
        <w:spacing w:after="60"/>
      </w:pPr>
      <w:r>
        <w:rPr>
          <w:color w:val="1A2230"/>
        </w:rPr>
        <w:t>The ABC Control framework runs for every source pipeline, every cycle. It is configured once and requires no changes for new sources. The six tables below capture the full audit, balance, and error trail. AI operational reports query the Iceberg mirrors — never the live Postgres ops tables.</w:t>
      </w:r>
    </w:p>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2962"/>
        <w:gridCol w:w="1717"/>
        <w:gridCol w:w="4681"/>
      </w:tblGrid>
      <w:tr w:rsidR="00453A45" w14:paraId="57816477" w14:textId="77777777">
        <w:tc>
          <w:tcPr>
            <w:tcW w:w="3000" w:type="dxa"/>
            <w:shd w:val="clear" w:color="auto" w:fill="1B2A50"/>
            <w:tcMar>
              <w:top w:w="80" w:type="dxa"/>
              <w:left w:w="120" w:type="dxa"/>
              <w:bottom w:w="80" w:type="dxa"/>
              <w:right w:w="120" w:type="dxa"/>
            </w:tcMar>
          </w:tcPr>
          <w:p w14:paraId="17B819EA" w14:textId="77777777" w:rsidR="00453A45" w:rsidRDefault="00CB7BA7">
            <w:r>
              <w:rPr>
                <w:b/>
                <w:color w:val="FFFFFF"/>
                <w:sz w:val="18"/>
              </w:rPr>
              <w:t>Table</w:t>
            </w:r>
          </w:p>
        </w:tc>
        <w:tc>
          <w:tcPr>
            <w:tcW w:w="1800" w:type="dxa"/>
            <w:shd w:val="clear" w:color="auto" w:fill="1B2A50"/>
            <w:tcMar>
              <w:top w:w="80" w:type="dxa"/>
              <w:left w:w="120" w:type="dxa"/>
              <w:bottom w:w="80" w:type="dxa"/>
              <w:right w:w="120" w:type="dxa"/>
            </w:tcMar>
          </w:tcPr>
          <w:p w14:paraId="0CC6F150" w14:textId="77777777" w:rsidR="00453A45" w:rsidRDefault="00CB7BA7">
            <w:r>
              <w:rPr>
                <w:b/>
                <w:color w:val="FFFFFF"/>
                <w:sz w:val="18"/>
              </w:rPr>
              <w:t>Storage</w:t>
            </w:r>
          </w:p>
        </w:tc>
        <w:tc>
          <w:tcPr>
            <w:tcW w:w="4560" w:type="dxa"/>
            <w:shd w:val="clear" w:color="auto" w:fill="1B2A50"/>
            <w:tcMar>
              <w:top w:w="80" w:type="dxa"/>
              <w:left w:w="120" w:type="dxa"/>
              <w:bottom w:w="80" w:type="dxa"/>
              <w:right w:w="120" w:type="dxa"/>
            </w:tcMar>
          </w:tcPr>
          <w:p w14:paraId="47245298" w14:textId="77777777" w:rsidR="00453A45" w:rsidRDefault="00CB7BA7">
            <w:r>
              <w:rPr>
                <w:b/>
                <w:color w:val="FFFFFF"/>
                <w:sz w:val="18"/>
              </w:rPr>
              <w:t>Captures</w:t>
            </w:r>
          </w:p>
        </w:tc>
      </w:tr>
      <w:tr w:rsidR="00453A45" w14:paraId="2D25B679" w14:textId="77777777">
        <w:tc>
          <w:tcPr>
            <w:tcW w:w="3000" w:type="dxa"/>
            <w:shd w:val="clear" w:color="auto" w:fill="EDE1F5"/>
            <w:tcMar>
              <w:top w:w="80" w:type="dxa"/>
              <w:left w:w="120" w:type="dxa"/>
              <w:bottom w:w="80" w:type="dxa"/>
              <w:right w:w="120" w:type="dxa"/>
            </w:tcMar>
          </w:tcPr>
          <w:p w14:paraId="19F7FB81" w14:textId="77777777" w:rsidR="00453A45" w:rsidRDefault="00CB7BA7">
            <w:r>
              <w:rPr>
                <w:color w:val="1A2230"/>
                <w:sz w:val="18"/>
              </w:rPr>
              <w:t>pipeline_ops.cycle_control</w:t>
            </w:r>
          </w:p>
        </w:tc>
        <w:tc>
          <w:tcPr>
            <w:tcW w:w="1800" w:type="dxa"/>
            <w:shd w:val="clear" w:color="auto" w:fill="D6EAF8"/>
            <w:tcMar>
              <w:top w:w="80" w:type="dxa"/>
              <w:left w:w="120" w:type="dxa"/>
              <w:bottom w:w="80" w:type="dxa"/>
              <w:right w:w="120" w:type="dxa"/>
            </w:tcMar>
          </w:tcPr>
          <w:p w14:paraId="59784846" w14:textId="77777777" w:rsidR="00453A45" w:rsidRDefault="00CB7BA7">
            <w:r>
              <w:rPr>
                <w:color w:val="1A2230"/>
                <w:sz w:val="18"/>
              </w:rPr>
              <w:t>POSTGRES — write</w:t>
            </w:r>
          </w:p>
        </w:tc>
        <w:tc>
          <w:tcPr>
            <w:tcW w:w="4560" w:type="dxa"/>
            <w:shd w:val="clear" w:color="auto" w:fill="F2F8FF"/>
            <w:tcMar>
              <w:top w:w="80" w:type="dxa"/>
              <w:left w:w="120" w:type="dxa"/>
              <w:bottom w:w="80" w:type="dxa"/>
              <w:right w:w="120" w:type="dxa"/>
            </w:tcMar>
          </w:tcPr>
          <w:p w14:paraId="7679790C" w14:textId="77777777" w:rsidR="00453A45" w:rsidRDefault="00CB7BA7">
            <w:r>
              <w:rPr>
                <w:color w:val="1A2230"/>
                <w:sz w:val="18"/>
              </w:rPr>
              <w:t>One row per pipeline run. Status lifecycle (INGESTING → COMPLETE). Idempotency key. References Airflow dag_run_id.</w:t>
            </w:r>
          </w:p>
        </w:tc>
      </w:tr>
      <w:tr w:rsidR="00453A45" w14:paraId="555812DA" w14:textId="77777777">
        <w:tc>
          <w:tcPr>
            <w:tcW w:w="3000" w:type="dxa"/>
            <w:shd w:val="clear" w:color="auto" w:fill="EDE1F5"/>
            <w:tcMar>
              <w:top w:w="80" w:type="dxa"/>
              <w:left w:w="120" w:type="dxa"/>
              <w:bottom w:w="80" w:type="dxa"/>
              <w:right w:w="120" w:type="dxa"/>
            </w:tcMar>
          </w:tcPr>
          <w:p w14:paraId="1AD61634" w14:textId="77777777" w:rsidR="00453A45" w:rsidRDefault="00CB7BA7">
            <w:r>
              <w:rPr>
                <w:color w:val="1A2230"/>
                <w:sz w:val="18"/>
              </w:rPr>
              <w:t>pipeline_ops.balance_control</w:t>
            </w:r>
          </w:p>
        </w:tc>
        <w:tc>
          <w:tcPr>
            <w:tcW w:w="1800" w:type="dxa"/>
            <w:shd w:val="clear" w:color="auto" w:fill="D6EAF8"/>
            <w:tcMar>
              <w:top w:w="80" w:type="dxa"/>
              <w:left w:w="120" w:type="dxa"/>
              <w:bottom w:w="80" w:type="dxa"/>
              <w:right w:w="120" w:type="dxa"/>
            </w:tcMar>
          </w:tcPr>
          <w:p w14:paraId="221E7EFE" w14:textId="77777777" w:rsidR="00453A45" w:rsidRDefault="00CB7BA7">
            <w:r>
              <w:rPr>
                <w:color w:val="1A2230"/>
                <w:sz w:val="18"/>
              </w:rPr>
              <w:t>POSTGRES — write</w:t>
            </w:r>
          </w:p>
        </w:tc>
        <w:tc>
          <w:tcPr>
            <w:tcW w:w="4560" w:type="dxa"/>
            <w:shd w:val="clear" w:color="auto" w:fill="FFFFFF"/>
            <w:tcMar>
              <w:top w:w="80" w:type="dxa"/>
              <w:left w:w="120" w:type="dxa"/>
              <w:bottom w:w="80" w:type="dxa"/>
              <w:right w:w="120" w:type="dxa"/>
            </w:tcMar>
          </w:tcPr>
          <w:p w14:paraId="06FA8F4C" w14:textId="77777777" w:rsidR="00453A45" w:rsidRDefault="00CB7BA7">
            <w:r>
              <w:rPr>
                <w:color w:val="1A2230"/>
                <w:sz w:val="18"/>
              </w:rPr>
              <w:t>One row per boundary per cycle. 5 boundaries: SOURCE→BRONZE→SILVER→GOLD→POSTGRES. difference formula must = 0 to PASS.</w:t>
            </w:r>
          </w:p>
        </w:tc>
      </w:tr>
      <w:tr w:rsidR="00453A45" w14:paraId="1E85D2D5" w14:textId="77777777">
        <w:tc>
          <w:tcPr>
            <w:tcW w:w="3000" w:type="dxa"/>
            <w:shd w:val="clear" w:color="auto" w:fill="EDE1F5"/>
            <w:tcMar>
              <w:top w:w="80" w:type="dxa"/>
              <w:left w:w="120" w:type="dxa"/>
              <w:bottom w:w="80" w:type="dxa"/>
              <w:right w:w="120" w:type="dxa"/>
            </w:tcMar>
          </w:tcPr>
          <w:p w14:paraId="2ED81089" w14:textId="77777777" w:rsidR="00453A45" w:rsidRDefault="00CB7BA7">
            <w:r>
              <w:rPr>
                <w:color w:val="1A2230"/>
                <w:sz w:val="18"/>
              </w:rPr>
              <w:t>pipeline_ops.error_log</w:t>
            </w:r>
          </w:p>
        </w:tc>
        <w:tc>
          <w:tcPr>
            <w:tcW w:w="1800" w:type="dxa"/>
            <w:shd w:val="clear" w:color="auto" w:fill="D6EAF8"/>
            <w:tcMar>
              <w:top w:w="80" w:type="dxa"/>
              <w:left w:w="120" w:type="dxa"/>
              <w:bottom w:w="80" w:type="dxa"/>
              <w:right w:w="120" w:type="dxa"/>
            </w:tcMar>
          </w:tcPr>
          <w:p w14:paraId="31FF1B5B" w14:textId="77777777" w:rsidR="00453A45" w:rsidRDefault="00CB7BA7">
            <w:r>
              <w:rPr>
                <w:color w:val="1A2230"/>
                <w:sz w:val="18"/>
              </w:rPr>
              <w:t>POSTGRES — write</w:t>
            </w:r>
          </w:p>
        </w:tc>
        <w:tc>
          <w:tcPr>
            <w:tcW w:w="4560" w:type="dxa"/>
            <w:shd w:val="clear" w:color="auto" w:fill="F2F8FF"/>
            <w:tcMar>
              <w:top w:w="80" w:type="dxa"/>
              <w:left w:w="120" w:type="dxa"/>
              <w:bottom w:w="80" w:type="dxa"/>
              <w:right w:w="120" w:type="dxa"/>
            </w:tcMar>
          </w:tcPr>
          <w:p w14:paraId="22C945C1" w14:textId="77777777" w:rsidR="00453A45" w:rsidRDefault="00CB7BA7">
            <w:r>
              <w:rPr>
                <w:color w:val="1A2230"/>
                <w:sz w:val="18"/>
              </w:rPr>
              <w:t>One row per rejected/errored record. rule_name, severity, source_record_id, layer, domain. 90-day retention.</w:t>
            </w:r>
          </w:p>
        </w:tc>
      </w:tr>
      <w:tr w:rsidR="00453A45" w14:paraId="3106B29B" w14:textId="77777777">
        <w:tc>
          <w:tcPr>
            <w:tcW w:w="3000" w:type="dxa"/>
            <w:shd w:val="clear" w:color="auto" w:fill="EDE1F5"/>
            <w:tcMar>
              <w:top w:w="80" w:type="dxa"/>
              <w:left w:w="120" w:type="dxa"/>
              <w:bottom w:w="80" w:type="dxa"/>
              <w:right w:w="120" w:type="dxa"/>
            </w:tcMar>
          </w:tcPr>
          <w:p w14:paraId="0EF6076E" w14:textId="77777777" w:rsidR="00453A45" w:rsidRDefault="00CB7BA7">
            <w:r>
              <w:rPr>
                <w:color w:val="1A2230"/>
                <w:sz w:val="18"/>
              </w:rPr>
              <w:t>pipeline_ops.iceberg_pg_recon</w:t>
            </w:r>
          </w:p>
        </w:tc>
        <w:tc>
          <w:tcPr>
            <w:tcW w:w="1800" w:type="dxa"/>
            <w:shd w:val="clear" w:color="auto" w:fill="D6EAF8"/>
            <w:tcMar>
              <w:top w:w="80" w:type="dxa"/>
              <w:left w:w="120" w:type="dxa"/>
              <w:bottom w:w="80" w:type="dxa"/>
              <w:right w:w="120" w:type="dxa"/>
            </w:tcMar>
          </w:tcPr>
          <w:p w14:paraId="0F87B678" w14:textId="77777777" w:rsidR="00453A45" w:rsidRDefault="00CB7BA7">
            <w:r>
              <w:rPr>
                <w:color w:val="1A2230"/>
                <w:sz w:val="18"/>
              </w:rPr>
              <w:t>POSTGRES — write</w:t>
            </w:r>
          </w:p>
        </w:tc>
        <w:tc>
          <w:tcPr>
            <w:tcW w:w="4560" w:type="dxa"/>
            <w:shd w:val="clear" w:color="auto" w:fill="FFFFFF"/>
            <w:tcMar>
              <w:top w:w="80" w:type="dxa"/>
              <w:left w:w="120" w:type="dxa"/>
              <w:bottom w:w="80" w:type="dxa"/>
              <w:right w:w="120" w:type="dxa"/>
            </w:tcMar>
          </w:tcPr>
          <w:p w14:paraId="646FD336" w14:textId="77777777" w:rsidR="00453A45" w:rsidRDefault="00CB7BA7">
            <w:r>
              <w:rPr>
                <w:color w:val="1A2230"/>
                <w:sz w:val="18"/>
              </w:rPr>
              <w:t>Gold→Postgres boundary. Tracks pg_inserted / pg_updated / pg_unchanged per HBE table. Multi-wave upsert proof.</w:t>
            </w:r>
          </w:p>
        </w:tc>
      </w:tr>
      <w:tr w:rsidR="00453A45" w14:paraId="18737500" w14:textId="77777777">
        <w:tc>
          <w:tcPr>
            <w:tcW w:w="3000" w:type="dxa"/>
            <w:shd w:val="clear" w:color="auto" w:fill="EDE1F5"/>
            <w:tcMar>
              <w:top w:w="80" w:type="dxa"/>
              <w:left w:w="120" w:type="dxa"/>
              <w:bottom w:w="80" w:type="dxa"/>
              <w:right w:w="120" w:type="dxa"/>
            </w:tcMar>
          </w:tcPr>
          <w:p w14:paraId="68FEC50A" w14:textId="77777777" w:rsidR="00453A45" w:rsidRDefault="00CB7BA7">
            <w:r>
              <w:rPr>
                <w:color w:val="1A2230"/>
                <w:sz w:val="18"/>
              </w:rPr>
              <w:t>ops_iceberg.balance_snapshot</w:t>
            </w:r>
          </w:p>
        </w:tc>
        <w:tc>
          <w:tcPr>
            <w:tcW w:w="1800" w:type="dxa"/>
            <w:shd w:val="clear" w:color="auto" w:fill="D5F5E3"/>
            <w:tcMar>
              <w:top w:w="80" w:type="dxa"/>
              <w:left w:w="120" w:type="dxa"/>
              <w:bottom w:w="80" w:type="dxa"/>
              <w:right w:w="120" w:type="dxa"/>
            </w:tcMar>
          </w:tcPr>
          <w:p w14:paraId="10D9FD95" w14:textId="77777777" w:rsidR="00453A45" w:rsidRDefault="00CB7BA7">
            <w:r>
              <w:rPr>
                <w:color w:val="1A2230"/>
                <w:sz w:val="18"/>
              </w:rPr>
              <w:t>ICEBERG — read (AI)</w:t>
            </w:r>
          </w:p>
        </w:tc>
        <w:tc>
          <w:tcPr>
            <w:tcW w:w="4560" w:type="dxa"/>
            <w:shd w:val="clear" w:color="auto" w:fill="F2F8FF"/>
            <w:tcMar>
              <w:top w:w="80" w:type="dxa"/>
              <w:left w:w="120" w:type="dxa"/>
              <w:bottom w:w="80" w:type="dxa"/>
              <w:right w:w="120" w:type="dxa"/>
            </w:tcMar>
          </w:tcPr>
          <w:p w14:paraId="15E1F4A7" w14:textId="77777777" w:rsidR="00453A45" w:rsidRDefault="00CB7BA7">
            <w:r>
              <w:rPr>
                <w:color w:val="1A2230"/>
                <w:sz w:val="18"/>
              </w:rPr>
              <w:t>Spark mirror of balance_control appended at cycle end. AI operational reports (bottleneck detection, SLA trends) query here.</w:t>
            </w:r>
          </w:p>
        </w:tc>
      </w:tr>
      <w:tr w:rsidR="00453A45" w14:paraId="3625A573" w14:textId="77777777">
        <w:tc>
          <w:tcPr>
            <w:tcW w:w="3000" w:type="dxa"/>
            <w:shd w:val="clear" w:color="auto" w:fill="EDE1F5"/>
            <w:tcMar>
              <w:top w:w="80" w:type="dxa"/>
              <w:left w:w="120" w:type="dxa"/>
              <w:bottom w:w="80" w:type="dxa"/>
              <w:right w:w="120" w:type="dxa"/>
            </w:tcMar>
          </w:tcPr>
          <w:p w14:paraId="205C3BAC" w14:textId="77777777" w:rsidR="00453A45" w:rsidRDefault="00CB7BA7">
            <w:r>
              <w:rPr>
                <w:color w:val="1A2230"/>
                <w:sz w:val="18"/>
              </w:rPr>
              <w:lastRenderedPageBreak/>
              <w:t>ops_iceberg.error_snapshot</w:t>
            </w:r>
          </w:p>
        </w:tc>
        <w:tc>
          <w:tcPr>
            <w:tcW w:w="1800" w:type="dxa"/>
            <w:shd w:val="clear" w:color="auto" w:fill="D5F5E3"/>
            <w:tcMar>
              <w:top w:w="80" w:type="dxa"/>
              <w:left w:w="120" w:type="dxa"/>
              <w:bottom w:w="80" w:type="dxa"/>
              <w:right w:w="120" w:type="dxa"/>
            </w:tcMar>
          </w:tcPr>
          <w:p w14:paraId="0D69F195" w14:textId="77777777" w:rsidR="00453A45" w:rsidRDefault="00CB7BA7">
            <w:r>
              <w:rPr>
                <w:color w:val="1A2230"/>
                <w:sz w:val="18"/>
              </w:rPr>
              <w:t>ICEBERG — read (AI)</w:t>
            </w:r>
          </w:p>
        </w:tc>
        <w:tc>
          <w:tcPr>
            <w:tcW w:w="4560" w:type="dxa"/>
            <w:shd w:val="clear" w:color="auto" w:fill="FFFFFF"/>
            <w:tcMar>
              <w:top w:w="80" w:type="dxa"/>
              <w:left w:w="120" w:type="dxa"/>
              <w:bottom w:w="80" w:type="dxa"/>
              <w:right w:w="120" w:type="dxa"/>
            </w:tcMar>
          </w:tcPr>
          <w:p w14:paraId="3465882B" w14:textId="77777777" w:rsidR="00453A45" w:rsidRDefault="00CB7BA7">
            <w:r>
              <w:rPr>
                <w:color w:val="1A2230"/>
                <w:sz w:val="18"/>
              </w:rPr>
              <w:t>Spark mirror of error_log appended at cycle end. AI pattern detection and exception prioritisation query here.</w:t>
            </w:r>
          </w:p>
        </w:tc>
      </w:tr>
    </w:tbl>
    <w:p w14:paraId="548738F8" w14:textId="4CE4A65D" w:rsidR="00453A45" w:rsidRDefault="00CB7BA7">
      <w:pPr>
        <w:pStyle w:val="Heading2"/>
        <w:spacing w:before="240"/>
      </w:pPr>
      <w:r>
        <w:t>1</w:t>
      </w:r>
      <w:r w:rsidR="00AB6A84">
        <w:t>0</w:t>
      </w:r>
      <w:r>
        <w:t>.5 Adding a New Source — Step-by-Step Checklist</w:t>
      </w:r>
    </w:p>
    <w:p w14:paraId="62A156FC" w14:textId="77777777" w:rsidR="00453A45" w:rsidRDefault="00CB7BA7">
      <w:pPr>
        <w:spacing w:after="60"/>
      </w:pPr>
      <w:r>
        <w:rPr>
          <w:color w:val="1A2230"/>
        </w:rPr>
        <w:t>Use this checklist when onboarding any new data source. Steps 1–6 are done by the BIQ pipeline team. Step 7 requires DevOps / MSK admin. Steps 8–10 are testing.</w:t>
      </w:r>
    </w:p>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500"/>
        <w:gridCol w:w="3200"/>
        <w:gridCol w:w="2960"/>
        <w:gridCol w:w="2700"/>
      </w:tblGrid>
      <w:tr w:rsidR="00453A45" w14:paraId="2D565585" w14:textId="77777777">
        <w:tc>
          <w:tcPr>
            <w:tcW w:w="500" w:type="dxa"/>
            <w:shd w:val="clear" w:color="auto" w:fill="1B2A50"/>
            <w:tcMar>
              <w:top w:w="80" w:type="dxa"/>
              <w:left w:w="120" w:type="dxa"/>
              <w:bottom w:w="80" w:type="dxa"/>
              <w:right w:w="120" w:type="dxa"/>
            </w:tcMar>
          </w:tcPr>
          <w:p w14:paraId="6292FA08" w14:textId="77777777" w:rsidR="00453A45" w:rsidRDefault="00CB7BA7">
            <w:r>
              <w:rPr>
                <w:b/>
                <w:color w:val="FFFFFF"/>
                <w:sz w:val="18"/>
              </w:rPr>
              <w:t>#</w:t>
            </w:r>
          </w:p>
        </w:tc>
        <w:tc>
          <w:tcPr>
            <w:tcW w:w="3200" w:type="dxa"/>
            <w:shd w:val="clear" w:color="auto" w:fill="1B2A50"/>
            <w:tcMar>
              <w:top w:w="80" w:type="dxa"/>
              <w:left w:w="120" w:type="dxa"/>
              <w:bottom w:w="80" w:type="dxa"/>
              <w:right w:w="120" w:type="dxa"/>
            </w:tcMar>
          </w:tcPr>
          <w:p w14:paraId="3B8EE1BE" w14:textId="77777777" w:rsidR="00453A45" w:rsidRDefault="00CB7BA7">
            <w:r>
              <w:rPr>
                <w:b/>
                <w:color w:val="FFFFFF"/>
                <w:sz w:val="18"/>
              </w:rPr>
              <w:t>Task</w:t>
            </w:r>
          </w:p>
        </w:tc>
        <w:tc>
          <w:tcPr>
            <w:tcW w:w="2960" w:type="dxa"/>
            <w:shd w:val="clear" w:color="auto" w:fill="1B2A50"/>
            <w:tcMar>
              <w:top w:w="80" w:type="dxa"/>
              <w:left w:w="120" w:type="dxa"/>
              <w:bottom w:w="80" w:type="dxa"/>
              <w:right w:w="120" w:type="dxa"/>
            </w:tcMar>
          </w:tcPr>
          <w:p w14:paraId="737711E2" w14:textId="77777777" w:rsidR="00453A45" w:rsidRDefault="00CB7BA7">
            <w:r>
              <w:rPr>
                <w:b/>
                <w:color w:val="FFFFFF"/>
                <w:sz w:val="18"/>
              </w:rPr>
              <w:t>Input / source</w:t>
            </w:r>
          </w:p>
        </w:tc>
        <w:tc>
          <w:tcPr>
            <w:tcW w:w="2700" w:type="dxa"/>
            <w:shd w:val="clear" w:color="auto" w:fill="1B2A50"/>
            <w:tcMar>
              <w:top w:w="80" w:type="dxa"/>
              <w:left w:w="120" w:type="dxa"/>
              <w:bottom w:w="80" w:type="dxa"/>
              <w:right w:w="120" w:type="dxa"/>
            </w:tcMar>
          </w:tcPr>
          <w:p w14:paraId="39F5FF77" w14:textId="77777777" w:rsidR="00453A45" w:rsidRDefault="00CB7BA7">
            <w:r>
              <w:rPr>
                <w:b/>
                <w:color w:val="FFFFFF"/>
                <w:sz w:val="18"/>
              </w:rPr>
              <w:t>Output</w:t>
            </w:r>
          </w:p>
        </w:tc>
      </w:tr>
      <w:tr w:rsidR="00453A45" w14:paraId="17272D5E" w14:textId="77777777">
        <w:tc>
          <w:tcPr>
            <w:tcW w:w="500" w:type="dxa"/>
            <w:shd w:val="clear" w:color="auto" w:fill="1B2A50"/>
            <w:tcMar>
              <w:top w:w="80" w:type="dxa"/>
              <w:left w:w="120" w:type="dxa"/>
              <w:bottom w:w="80" w:type="dxa"/>
              <w:right w:w="120" w:type="dxa"/>
            </w:tcMar>
          </w:tcPr>
          <w:p w14:paraId="641B8843" w14:textId="77777777" w:rsidR="00453A45" w:rsidRDefault="00CB7BA7">
            <w:r>
              <w:rPr>
                <w:color w:val="1A2230"/>
                <w:sz w:val="18"/>
              </w:rPr>
              <w:t>1</w:t>
            </w:r>
          </w:p>
        </w:tc>
        <w:tc>
          <w:tcPr>
            <w:tcW w:w="3200" w:type="dxa"/>
            <w:shd w:val="clear" w:color="auto" w:fill="F2F8FF"/>
            <w:tcMar>
              <w:top w:w="80" w:type="dxa"/>
              <w:left w:w="120" w:type="dxa"/>
              <w:bottom w:w="80" w:type="dxa"/>
              <w:right w:w="120" w:type="dxa"/>
            </w:tcMar>
          </w:tcPr>
          <w:p w14:paraId="0F474DFB" w14:textId="77777777" w:rsidR="00453A45" w:rsidRDefault="00CB7BA7">
            <w:r>
              <w:rPr>
                <w:color w:val="1A2230"/>
                <w:sz w:val="18"/>
              </w:rPr>
              <w:t>Add source to Unified Payload V10</w:t>
            </w:r>
          </w:p>
        </w:tc>
        <w:tc>
          <w:tcPr>
            <w:tcW w:w="2960" w:type="dxa"/>
            <w:shd w:val="clear" w:color="auto" w:fill="F2F8FF"/>
            <w:tcMar>
              <w:top w:w="80" w:type="dxa"/>
              <w:left w:w="120" w:type="dxa"/>
              <w:bottom w:w="80" w:type="dxa"/>
              <w:right w:w="120" w:type="dxa"/>
            </w:tcMar>
          </w:tcPr>
          <w:p w14:paraId="3D874F48" w14:textId="77777777" w:rsidR="00453A45" w:rsidRDefault="00CB7BA7">
            <w:r>
              <w:rPr>
                <w:color w:val="1A2230"/>
                <w:sz w:val="18"/>
              </w:rPr>
              <w:t>Source data dictionary / spec sheet</w:t>
            </w:r>
          </w:p>
        </w:tc>
        <w:tc>
          <w:tcPr>
            <w:tcW w:w="2700" w:type="dxa"/>
            <w:shd w:val="clear" w:color="auto" w:fill="D5F5E3"/>
            <w:tcMar>
              <w:top w:w="80" w:type="dxa"/>
              <w:left w:w="120" w:type="dxa"/>
              <w:bottom w:w="80" w:type="dxa"/>
              <w:right w:w="120" w:type="dxa"/>
            </w:tcMar>
          </w:tcPr>
          <w:p w14:paraId="0AF9405F" w14:textId="77777777" w:rsidR="00453A45" w:rsidRDefault="00CB7BA7">
            <w:r>
              <w:rPr>
                <w:color w:val="1A2230"/>
                <w:sz w:val="18"/>
              </w:rPr>
              <w:t>New rows in Unified Schema tab (Domain/HBE Table/HBE Column/JSON Path)</w:t>
            </w:r>
          </w:p>
        </w:tc>
      </w:tr>
      <w:tr w:rsidR="00453A45" w14:paraId="08DC0881" w14:textId="77777777">
        <w:tc>
          <w:tcPr>
            <w:tcW w:w="500" w:type="dxa"/>
            <w:shd w:val="clear" w:color="auto" w:fill="1B2A50"/>
            <w:tcMar>
              <w:top w:w="80" w:type="dxa"/>
              <w:left w:w="120" w:type="dxa"/>
              <w:bottom w:w="80" w:type="dxa"/>
              <w:right w:w="120" w:type="dxa"/>
            </w:tcMar>
          </w:tcPr>
          <w:p w14:paraId="5504331C" w14:textId="77777777" w:rsidR="00453A45" w:rsidRDefault="00CB7BA7">
            <w:r>
              <w:rPr>
                <w:color w:val="1A2230"/>
                <w:sz w:val="18"/>
              </w:rPr>
              <w:t>2</w:t>
            </w:r>
          </w:p>
        </w:tc>
        <w:tc>
          <w:tcPr>
            <w:tcW w:w="3200" w:type="dxa"/>
            <w:shd w:val="clear" w:color="auto" w:fill="FFFFFF"/>
            <w:tcMar>
              <w:top w:w="80" w:type="dxa"/>
              <w:left w:w="120" w:type="dxa"/>
              <w:bottom w:w="80" w:type="dxa"/>
              <w:right w:w="120" w:type="dxa"/>
            </w:tcMar>
          </w:tcPr>
          <w:p w14:paraId="1D298959" w14:textId="77777777" w:rsidR="00453A45" w:rsidRDefault="00CB7BA7">
            <w:r>
              <w:rPr>
                <w:color w:val="1A2230"/>
                <w:sz w:val="18"/>
              </w:rPr>
              <w:t>Generate 5 YAML files</w:t>
            </w:r>
          </w:p>
        </w:tc>
        <w:tc>
          <w:tcPr>
            <w:tcW w:w="2960" w:type="dxa"/>
            <w:shd w:val="clear" w:color="auto" w:fill="FFFFFF"/>
            <w:tcMar>
              <w:top w:w="80" w:type="dxa"/>
              <w:left w:w="120" w:type="dxa"/>
              <w:bottom w:w="80" w:type="dxa"/>
              <w:right w:w="120" w:type="dxa"/>
            </w:tcMar>
          </w:tcPr>
          <w:p w14:paraId="5D86DC71" w14:textId="00DA8BA2" w:rsidR="00453A45" w:rsidRDefault="00AB6A84">
            <w:r>
              <w:rPr>
                <w:color w:val="1A2230"/>
                <w:sz w:val="18"/>
              </w:rPr>
              <w:t>UNIFIED MAPPING Excel (run generator scripts)</w:t>
            </w:r>
          </w:p>
        </w:tc>
        <w:tc>
          <w:tcPr>
            <w:tcW w:w="2700" w:type="dxa"/>
            <w:shd w:val="clear" w:color="auto" w:fill="D5F5E3"/>
            <w:tcMar>
              <w:top w:w="80" w:type="dxa"/>
              <w:left w:w="120" w:type="dxa"/>
              <w:bottom w:w="80" w:type="dxa"/>
              <w:right w:w="120" w:type="dxa"/>
            </w:tcMar>
          </w:tcPr>
          <w:p w14:paraId="19C3D556" w14:textId="77777777" w:rsidR="00453A45" w:rsidRDefault="00CB7BA7">
            <w:r>
              <w:rPr>
                <w:color w:val="1A2230"/>
                <w:sz w:val="18"/>
              </w:rPr>
              <w:t>source_schema / structural_rules / crosswalk_refs / field_mapping / business_rules YAMLs</w:t>
            </w:r>
          </w:p>
        </w:tc>
      </w:tr>
      <w:tr w:rsidR="00453A45" w14:paraId="79BC5F47" w14:textId="77777777">
        <w:tc>
          <w:tcPr>
            <w:tcW w:w="500" w:type="dxa"/>
            <w:shd w:val="clear" w:color="auto" w:fill="1B2A50"/>
            <w:tcMar>
              <w:top w:w="80" w:type="dxa"/>
              <w:left w:w="120" w:type="dxa"/>
              <w:bottom w:w="80" w:type="dxa"/>
              <w:right w:w="120" w:type="dxa"/>
            </w:tcMar>
          </w:tcPr>
          <w:p w14:paraId="7C3F028B" w14:textId="77777777" w:rsidR="00453A45" w:rsidRDefault="00CB7BA7">
            <w:r>
              <w:rPr>
                <w:color w:val="1A2230"/>
                <w:sz w:val="18"/>
              </w:rPr>
              <w:t>3</w:t>
            </w:r>
          </w:p>
        </w:tc>
        <w:tc>
          <w:tcPr>
            <w:tcW w:w="3200" w:type="dxa"/>
            <w:shd w:val="clear" w:color="auto" w:fill="F2F8FF"/>
            <w:tcMar>
              <w:top w:w="80" w:type="dxa"/>
              <w:left w:w="120" w:type="dxa"/>
              <w:bottom w:w="80" w:type="dxa"/>
              <w:right w:w="120" w:type="dxa"/>
            </w:tcMar>
          </w:tcPr>
          <w:p w14:paraId="18518BDB" w14:textId="77777777" w:rsidR="00453A45" w:rsidRDefault="00CB7BA7">
            <w:r>
              <w:rPr>
                <w:color w:val="1A2230"/>
                <w:sz w:val="18"/>
              </w:rPr>
              <w:t>Deploy YAMLs to K8s ConfigMap</w:t>
            </w:r>
          </w:p>
        </w:tc>
        <w:tc>
          <w:tcPr>
            <w:tcW w:w="2960" w:type="dxa"/>
            <w:shd w:val="clear" w:color="auto" w:fill="F2F8FF"/>
            <w:tcMar>
              <w:top w:w="80" w:type="dxa"/>
              <w:left w:w="120" w:type="dxa"/>
              <w:bottom w:w="80" w:type="dxa"/>
              <w:right w:w="120" w:type="dxa"/>
            </w:tcMar>
          </w:tcPr>
          <w:p w14:paraId="0B6EFFB1" w14:textId="77777777" w:rsidR="00453A45" w:rsidRDefault="00CB7BA7">
            <w:r>
              <w:rPr>
                <w:color w:val="1A2230"/>
                <w:sz w:val="18"/>
              </w:rPr>
              <w:t>5 YAML files</w:t>
            </w:r>
          </w:p>
        </w:tc>
        <w:tc>
          <w:tcPr>
            <w:tcW w:w="2700" w:type="dxa"/>
            <w:shd w:val="clear" w:color="auto" w:fill="D5F5E3"/>
            <w:tcMar>
              <w:top w:w="80" w:type="dxa"/>
              <w:left w:w="120" w:type="dxa"/>
              <w:bottom w:w="80" w:type="dxa"/>
              <w:right w:w="120" w:type="dxa"/>
            </w:tcMar>
          </w:tcPr>
          <w:p w14:paraId="3C53E671" w14:textId="77777777" w:rsidR="00453A45" w:rsidRDefault="00CB7BA7">
            <w:r>
              <w:rPr>
                <w:color w:val="1A2230"/>
                <w:sz w:val="18"/>
              </w:rPr>
              <w:t>kubectl create configmap biq-&lt;source&gt;-config</w:t>
            </w:r>
          </w:p>
        </w:tc>
      </w:tr>
      <w:tr w:rsidR="00453A45" w14:paraId="003D1B9C" w14:textId="77777777">
        <w:tc>
          <w:tcPr>
            <w:tcW w:w="500" w:type="dxa"/>
            <w:shd w:val="clear" w:color="auto" w:fill="1B2A50"/>
            <w:tcMar>
              <w:top w:w="80" w:type="dxa"/>
              <w:left w:w="120" w:type="dxa"/>
              <w:bottom w:w="80" w:type="dxa"/>
              <w:right w:w="120" w:type="dxa"/>
            </w:tcMar>
          </w:tcPr>
          <w:p w14:paraId="4AA02C04" w14:textId="77777777" w:rsidR="00453A45" w:rsidRDefault="00CB7BA7">
            <w:r>
              <w:rPr>
                <w:color w:val="1A2230"/>
                <w:sz w:val="18"/>
              </w:rPr>
              <w:t>4</w:t>
            </w:r>
          </w:p>
        </w:tc>
        <w:tc>
          <w:tcPr>
            <w:tcW w:w="3200" w:type="dxa"/>
            <w:shd w:val="clear" w:color="auto" w:fill="FFFFFF"/>
            <w:tcMar>
              <w:top w:w="80" w:type="dxa"/>
              <w:left w:w="120" w:type="dxa"/>
              <w:bottom w:w="80" w:type="dxa"/>
              <w:right w:w="120" w:type="dxa"/>
            </w:tcMar>
          </w:tcPr>
          <w:p w14:paraId="7DC56DA4" w14:textId="77777777" w:rsidR="00453A45" w:rsidRDefault="00CB7BA7">
            <w:r>
              <w:rPr>
                <w:color w:val="1A2230"/>
                <w:sz w:val="18"/>
              </w:rPr>
              <w:t>Create custom ingest job</w:t>
            </w:r>
          </w:p>
        </w:tc>
        <w:tc>
          <w:tcPr>
            <w:tcW w:w="2960" w:type="dxa"/>
            <w:shd w:val="clear" w:color="auto" w:fill="FFFFFF"/>
            <w:tcMar>
              <w:top w:w="80" w:type="dxa"/>
              <w:left w:w="120" w:type="dxa"/>
              <w:bottom w:w="80" w:type="dxa"/>
              <w:right w:w="120" w:type="dxa"/>
            </w:tcMar>
          </w:tcPr>
          <w:p w14:paraId="1A0C24C4" w14:textId="77777777" w:rsidR="00453A45" w:rsidRDefault="00CB7BA7">
            <w:r>
              <w:rPr>
                <w:color w:val="1A2230"/>
                <w:sz w:val="18"/>
              </w:rPr>
              <w:t>Copy smartdev_ingest_job.py</w:t>
            </w:r>
          </w:p>
        </w:tc>
        <w:tc>
          <w:tcPr>
            <w:tcW w:w="2700" w:type="dxa"/>
            <w:shd w:val="clear" w:color="auto" w:fill="D5F5E3"/>
            <w:tcMar>
              <w:top w:w="80" w:type="dxa"/>
              <w:left w:w="120" w:type="dxa"/>
              <w:bottom w:w="80" w:type="dxa"/>
              <w:right w:w="120" w:type="dxa"/>
            </w:tcMar>
          </w:tcPr>
          <w:p w14:paraId="5EEB342A" w14:textId="77777777" w:rsidR="00453A45" w:rsidRDefault="00CB7BA7">
            <w:r>
              <w:rPr>
                <w:color w:val="1A2230"/>
                <w:sz w:val="18"/>
              </w:rPr>
              <w:t>&lt;source&gt;_ingest_job.py — update S3 path, Kafka topic, source name</w:t>
            </w:r>
          </w:p>
        </w:tc>
      </w:tr>
      <w:tr w:rsidR="00453A45" w14:paraId="0003B60D" w14:textId="77777777">
        <w:tc>
          <w:tcPr>
            <w:tcW w:w="500" w:type="dxa"/>
            <w:shd w:val="clear" w:color="auto" w:fill="1B2A50"/>
            <w:tcMar>
              <w:top w:w="80" w:type="dxa"/>
              <w:left w:w="120" w:type="dxa"/>
              <w:bottom w:w="80" w:type="dxa"/>
              <w:right w:w="120" w:type="dxa"/>
            </w:tcMar>
          </w:tcPr>
          <w:p w14:paraId="4358D5CF" w14:textId="77777777" w:rsidR="00453A45" w:rsidRDefault="00CB7BA7">
            <w:r>
              <w:rPr>
                <w:color w:val="1A2230"/>
                <w:sz w:val="18"/>
              </w:rPr>
              <w:t>5</w:t>
            </w:r>
          </w:p>
        </w:tc>
        <w:tc>
          <w:tcPr>
            <w:tcW w:w="3200" w:type="dxa"/>
            <w:shd w:val="clear" w:color="auto" w:fill="F2F8FF"/>
            <w:tcMar>
              <w:top w:w="80" w:type="dxa"/>
              <w:left w:w="120" w:type="dxa"/>
              <w:bottom w:w="80" w:type="dxa"/>
              <w:right w:w="120" w:type="dxa"/>
            </w:tcMar>
          </w:tcPr>
          <w:p w14:paraId="420F5180" w14:textId="77777777" w:rsidR="00453A45" w:rsidRDefault="00CB7BA7">
            <w:r>
              <w:rPr>
                <w:color w:val="1A2230"/>
                <w:sz w:val="18"/>
              </w:rPr>
              <w:t>Create 4 L1–L4 shell jobs</w:t>
            </w:r>
          </w:p>
        </w:tc>
        <w:tc>
          <w:tcPr>
            <w:tcW w:w="2960" w:type="dxa"/>
            <w:shd w:val="clear" w:color="auto" w:fill="F2F8FF"/>
            <w:tcMar>
              <w:top w:w="80" w:type="dxa"/>
              <w:left w:w="120" w:type="dxa"/>
              <w:bottom w:w="80" w:type="dxa"/>
              <w:right w:w="120" w:type="dxa"/>
            </w:tcMar>
          </w:tcPr>
          <w:p w14:paraId="60B6618E" w14:textId="77777777" w:rsidR="00453A45" w:rsidRDefault="00CB7BA7">
            <w:r>
              <w:rPr>
                <w:color w:val="1A2230"/>
                <w:sz w:val="18"/>
              </w:rPr>
              <w:t>Copy SmartDev shells</w:t>
            </w:r>
          </w:p>
        </w:tc>
        <w:tc>
          <w:tcPr>
            <w:tcW w:w="2700" w:type="dxa"/>
            <w:shd w:val="clear" w:color="auto" w:fill="D5F5E3"/>
            <w:tcMar>
              <w:top w:w="80" w:type="dxa"/>
              <w:left w:w="120" w:type="dxa"/>
              <w:bottom w:w="80" w:type="dxa"/>
              <w:right w:w="120" w:type="dxa"/>
            </w:tcMar>
          </w:tcPr>
          <w:p w14:paraId="4FC97E6B" w14:textId="77777777" w:rsidR="00453A45" w:rsidRDefault="00CB7BA7">
            <w:r>
              <w:rPr>
                <w:color w:val="1A2230"/>
                <w:sz w:val="18"/>
              </w:rPr>
              <w:t>&lt;source&gt;_l1/l2/l3/l4_job.py — update YAML path only</w:t>
            </w:r>
          </w:p>
        </w:tc>
      </w:tr>
      <w:tr w:rsidR="00453A45" w14:paraId="4332A3AC" w14:textId="77777777">
        <w:tc>
          <w:tcPr>
            <w:tcW w:w="500" w:type="dxa"/>
            <w:shd w:val="clear" w:color="auto" w:fill="1B2A50"/>
            <w:tcMar>
              <w:top w:w="80" w:type="dxa"/>
              <w:left w:w="120" w:type="dxa"/>
              <w:bottom w:w="80" w:type="dxa"/>
              <w:right w:w="120" w:type="dxa"/>
            </w:tcMar>
          </w:tcPr>
          <w:p w14:paraId="296BC8C5" w14:textId="77777777" w:rsidR="00453A45" w:rsidRDefault="00CB7BA7">
            <w:r>
              <w:rPr>
                <w:color w:val="1A2230"/>
                <w:sz w:val="18"/>
              </w:rPr>
              <w:t>6</w:t>
            </w:r>
          </w:p>
        </w:tc>
        <w:tc>
          <w:tcPr>
            <w:tcW w:w="3200" w:type="dxa"/>
            <w:shd w:val="clear" w:color="auto" w:fill="FFFFFF"/>
            <w:tcMar>
              <w:top w:w="80" w:type="dxa"/>
              <w:left w:w="120" w:type="dxa"/>
              <w:bottom w:w="80" w:type="dxa"/>
              <w:right w:w="120" w:type="dxa"/>
            </w:tcMar>
          </w:tcPr>
          <w:p w14:paraId="27020250" w14:textId="77777777" w:rsidR="00453A45" w:rsidRDefault="00CB7BA7">
            <w:r>
              <w:rPr>
                <w:color w:val="1A2230"/>
                <w:sz w:val="18"/>
              </w:rPr>
              <w:t>Create Airflow DAG</w:t>
            </w:r>
          </w:p>
        </w:tc>
        <w:tc>
          <w:tcPr>
            <w:tcW w:w="2960" w:type="dxa"/>
            <w:shd w:val="clear" w:color="auto" w:fill="FFFFFF"/>
            <w:tcMar>
              <w:top w:w="80" w:type="dxa"/>
              <w:left w:w="120" w:type="dxa"/>
              <w:bottom w:w="80" w:type="dxa"/>
              <w:right w:w="120" w:type="dxa"/>
            </w:tcMar>
          </w:tcPr>
          <w:p w14:paraId="131F8913" w14:textId="77777777" w:rsidR="00453A45" w:rsidRDefault="00CB7BA7">
            <w:r>
              <w:rPr>
                <w:color w:val="1A2230"/>
                <w:sz w:val="18"/>
              </w:rPr>
              <w:t>Copy smartdev_pipeline_dag.py</w:t>
            </w:r>
          </w:p>
        </w:tc>
        <w:tc>
          <w:tcPr>
            <w:tcW w:w="2700" w:type="dxa"/>
            <w:shd w:val="clear" w:color="auto" w:fill="D5F5E3"/>
            <w:tcMar>
              <w:top w:w="80" w:type="dxa"/>
              <w:left w:w="120" w:type="dxa"/>
              <w:bottom w:w="80" w:type="dxa"/>
              <w:right w:w="120" w:type="dxa"/>
            </w:tcMar>
          </w:tcPr>
          <w:p w14:paraId="3BDA5D1B" w14:textId="77777777" w:rsidR="00453A45" w:rsidRDefault="00CB7BA7">
            <w:r>
              <w:rPr>
                <w:color w:val="1A2230"/>
                <w:sz w:val="18"/>
              </w:rPr>
              <w:t>&lt;source&gt;_pipeline_dag.py — update paths, schedule, topic</w:t>
            </w:r>
          </w:p>
        </w:tc>
      </w:tr>
      <w:tr w:rsidR="00453A45" w14:paraId="3B28AE93" w14:textId="77777777">
        <w:tc>
          <w:tcPr>
            <w:tcW w:w="500" w:type="dxa"/>
            <w:shd w:val="clear" w:color="auto" w:fill="1B2A50"/>
            <w:tcMar>
              <w:top w:w="80" w:type="dxa"/>
              <w:left w:w="120" w:type="dxa"/>
              <w:bottom w:w="80" w:type="dxa"/>
              <w:right w:w="120" w:type="dxa"/>
            </w:tcMar>
          </w:tcPr>
          <w:p w14:paraId="08BDCAF7" w14:textId="77777777" w:rsidR="00453A45" w:rsidRDefault="00CB7BA7">
            <w:r>
              <w:rPr>
                <w:color w:val="1A2230"/>
                <w:sz w:val="18"/>
              </w:rPr>
              <w:t>7</w:t>
            </w:r>
          </w:p>
        </w:tc>
        <w:tc>
          <w:tcPr>
            <w:tcW w:w="3200" w:type="dxa"/>
            <w:shd w:val="clear" w:color="auto" w:fill="F2F8FF"/>
            <w:tcMar>
              <w:top w:w="80" w:type="dxa"/>
              <w:left w:w="120" w:type="dxa"/>
              <w:bottom w:w="80" w:type="dxa"/>
              <w:right w:w="120" w:type="dxa"/>
            </w:tcMar>
          </w:tcPr>
          <w:p w14:paraId="74201229" w14:textId="77777777" w:rsidR="00453A45" w:rsidRDefault="00CB7BA7">
            <w:r>
              <w:rPr>
                <w:color w:val="1A2230"/>
                <w:sz w:val="18"/>
              </w:rPr>
              <w:t>Create Kafka topic</w:t>
            </w:r>
          </w:p>
        </w:tc>
        <w:tc>
          <w:tcPr>
            <w:tcW w:w="2960" w:type="dxa"/>
            <w:shd w:val="clear" w:color="auto" w:fill="F2F8FF"/>
            <w:tcMar>
              <w:top w:w="80" w:type="dxa"/>
              <w:left w:w="120" w:type="dxa"/>
              <w:bottom w:w="80" w:type="dxa"/>
              <w:right w:w="120" w:type="dxa"/>
            </w:tcMar>
          </w:tcPr>
          <w:p w14:paraId="0D65A416" w14:textId="77777777" w:rsidR="00453A45" w:rsidRDefault="00CB7BA7">
            <w:r>
              <w:rPr>
                <w:color w:val="1A2230"/>
                <w:sz w:val="18"/>
              </w:rPr>
              <w:t>DevOps / MSK admin</w:t>
            </w:r>
          </w:p>
        </w:tc>
        <w:tc>
          <w:tcPr>
            <w:tcW w:w="2700" w:type="dxa"/>
            <w:shd w:val="clear" w:color="auto" w:fill="D5F5E3"/>
            <w:tcMar>
              <w:top w:w="80" w:type="dxa"/>
              <w:left w:w="120" w:type="dxa"/>
              <w:bottom w:w="80" w:type="dxa"/>
              <w:right w:w="120" w:type="dxa"/>
            </w:tcMar>
          </w:tcPr>
          <w:p w14:paraId="0F5496C5" w14:textId="77777777" w:rsidR="00453A45" w:rsidRDefault="00CB7BA7">
            <w:r>
              <w:rPr>
                <w:color w:val="1A2230"/>
                <w:sz w:val="18"/>
              </w:rPr>
              <w:t>biq-recon.&lt;source&gt;.raw topic created in dev/prod</w:t>
            </w:r>
          </w:p>
        </w:tc>
      </w:tr>
      <w:tr w:rsidR="00453A45" w14:paraId="47D2D5A2" w14:textId="77777777">
        <w:tc>
          <w:tcPr>
            <w:tcW w:w="500" w:type="dxa"/>
            <w:shd w:val="clear" w:color="auto" w:fill="1B2A50"/>
            <w:tcMar>
              <w:top w:w="80" w:type="dxa"/>
              <w:left w:w="120" w:type="dxa"/>
              <w:bottom w:w="80" w:type="dxa"/>
              <w:right w:w="120" w:type="dxa"/>
            </w:tcMar>
          </w:tcPr>
          <w:p w14:paraId="22BE2149" w14:textId="77777777" w:rsidR="00453A45" w:rsidRDefault="00CB7BA7">
            <w:r>
              <w:rPr>
                <w:color w:val="1A2230"/>
                <w:sz w:val="18"/>
              </w:rPr>
              <w:t>8</w:t>
            </w:r>
          </w:p>
        </w:tc>
        <w:tc>
          <w:tcPr>
            <w:tcW w:w="3200" w:type="dxa"/>
            <w:shd w:val="clear" w:color="auto" w:fill="FFFFFF"/>
            <w:tcMar>
              <w:top w:w="80" w:type="dxa"/>
              <w:left w:w="120" w:type="dxa"/>
              <w:bottom w:w="80" w:type="dxa"/>
              <w:right w:w="120" w:type="dxa"/>
            </w:tcMar>
          </w:tcPr>
          <w:p w14:paraId="730FA5DD" w14:textId="77777777" w:rsidR="00453A45" w:rsidRDefault="00CB7BA7">
            <w:r>
              <w:rPr>
                <w:color w:val="1A2230"/>
                <w:sz w:val="18"/>
              </w:rPr>
              <w:t>Generate test data</w:t>
            </w:r>
          </w:p>
        </w:tc>
        <w:tc>
          <w:tcPr>
            <w:tcW w:w="2960" w:type="dxa"/>
            <w:shd w:val="clear" w:color="auto" w:fill="FFFFFF"/>
            <w:tcMar>
              <w:top w:w="80" w:type="dxa"/>
              <w:left w:w="120" w:type="dxa"/>
              <w:bottom w:w="80" w:type="dxa"/>
              <w:right w:w="120" w:type="dxa"/>
            </w:tcMar>
          </w:tcPr>
          <w:p w14:paraId="3A5AFFE7" w14:textId="77777777" w:rsidR="00453A45" w:rsidRDefault="00CB7BA7">
            <w:r>
              <w:rPr>
                <w:color w:val="1A2230"/>
                <w:sz w:val="18"/>
              </w:rPr>
              <w:t>Source file spec</w:t>
            </w:r>
          </w:p>
        </w:tc>
        <w:tc>
          <w:tcPr>
            <w:tcW w:w="2700" w:type="dxa"/>
            <w:shd w:val="clear" w:color="auto" w:fill="D5F5E3"/>
            <w:tcMar>
              <w:top w:w="80" w:type="dxa"/>
              <w:left w:w="120" w:type="dxa"/>
              <w:bottom w:w="80" w:type="dxa"/>
              <w:right w:w="120" w:type="dxa"/>
            </w:tcMar>
          </w:tcPr>
          <w:p w14:paraId="50181B0E" w14:textId="77777777" w:rsidR="00453A45" w:rsidRDefault="00CB7BA7">
            <w:r>
              <w:rPr>
                <w:color w:val="1A2230"/>
                <w:sz w:val="18"/>
              </w:rPr>
              <w:t>Sample file matching source format for end-to-end testing</w:t>
            </w:r>
          </w:p>
        </w:tc>
      </w:tr>
      <w:tr w:rsidR="00453A45" w14:paraId="7F0B25AD" w14:textId="77777777">
        <w:tc>
          <w:tcPr>
            <w:tcW w:w="500" w:type="dxa"/>
            <w:shd w:val="clear" w:color="auto" w:fill="1B2A50"/>
            <w:tcMar>
              <w:top w:w="80" w:type="dxa"/>
              <w:left w:w="120" w:type="dxa"/>
              <w:bottom w:w="80" w:type="dxa"/>
              <w:right w:w="120" w:type="dxa"/>
            </w:tcMar>
          </w:tcPr>
          <w:p w14:paraId="7E5A70C1" w14:textId="77777777" w:rsidR="00453A45" w:rsidRDefault="00CB7BA7">
            <w:r>
              <w:rPr>
                <w:color w:val="1A2230"/>
                <w:sz w:val="18"/>
              </w:rPr>
              <w:t>9</w:t>
            </w:r>
          </w:p>
        </w:tc>
        <w:tc>
          <w:tcPr>
            <w:tcW w:w="3200" w:type="dxa"/>
            <w:shd w:val="clear" w:color="auto" w:fill="F2F8FF"/>
            <w:tcMar>
              <w:top w:w="80" w:type="dxa"/>
              <w:left w:w="120" w:type="dxa"/>
              <w:bottom w:w="80" w:type="dxa"/>
              <w:right w:w="120" w:type="dxa"/>
            </w:tcMar>
          </w:tcPr>
          <w:p w14:paraId="6EA49233" w14:textId="77777777" w:rsidR="00453A45" w:rsidRDefault="00CB7BA7">
            <w:r>
              <w:rPr>
                <w:color w:val="1A2230"/>
                <w:sz w:val="18"/>
              </w:rPr>
              <w:t>Run end-to-end test</w:t>
            </w:r>
          </w:p>
        </w:tc>
        <w:tc>
          <w:tcPr>
            <w:tcW w:w="2960" w:type="dxa"/>
            <w:shd w:val="clear" w:color="auto" w:fill="F2F8FF"/>
            <w:tcMar>
              <w:top w:w="80" w:type="dxa"/>
              <w:left w:w="120" w:type="dxa"/>
              <w:bottom w:w="80" w:type="dxa"/>
              <w:right w:w="120" w:type="dxa"/>
            </w:tcMar>
          </w:tcPr>
          <w:p w14:paraId="3A89928F" w14:textId="77777777" w:rsidR="00453A45" w:rsidRDefault="00CB7BA7">
            <w:r>
              <w:rPr>
                <w:color w:val="1A2230"/>
                <w:sz w:val="18"/>
              </w:rPr>
              <w:t>Steps 1–8 complete</w:t>
            </w:r>
          </w:p>
        </w:tc>
        <w:tc>
          <w:tcPr>
            <w:tcW w:w="2700" w:type="dxa"/>
            <w:shd w:val="clear" w:color="auto" w:fill="D5F5E3"/>
            <w:tcMar>
              <w:top w:w="80" w:type="dxa"/>
              <w:left w:w="120" w:type="dxa"/>
              <w:bottom w:w="80" w:type="dxa"/>
              <w:right w:w="120" w:type="dxa"/>
            </w:tcMar>
          </w:tcPr>
          <w:p w14:paraId="4AC83E4E" w14:textId="77777777" w:rsidR="00453A45" w:rsidRDefault="00CB7BA7">
            <w:r>
              <w:rPr>
                <w:color w:val="1A2230"/>
                <w:sz w:val="18"/>
              </w:rPr>
              <w:t>Cycle reaches COMPLETE. All 5 balance_control boundaries PASS.</w:t>
            </w:r>
          </w:p>
        </w:tc>
      </w:tr>
      <w:tr w:rsidR="00453A45" w14:paraId="34024D04" w14:textId="77777777">
        <w:tc>
          <w:tcPr>
            <w:tcW w:w="500" w:type="dxa"/>
            <w:shd w:val="clear" w:color="auto" w:fill="1B2A50"/>
            <w:tcMar>
              <w:top w:w="80" w:type="dxa"/>
              <w:left w:w="120" w:type="dxa"/>
              <w:bottom w:w="80" w:type="dxa"/>
              <w:right w:w="120" w:type="dxa"/>
            </w:tcMar>
          </w:tcPr>
          <w:p w14:paraId="69B15AE7" w14:textId="77777777" w:rsidR="00453A45" w:rsidRDefault="00CB7BA7">
            <w:r>
              <w:rPr>
                <w:color w:val="1A2230"/>
                <w:sz w:val="18"/>
              </w:rPr>
              <w:t>10</w:t>
            </w:r>
          </w:p>
        </w:tc>
        <w:tc>
          <w:tcPr>
            <w:tcW w:w="3200" w:type="dxa"/>
            <w:shd w:val="clear" w:color="auto" w:fill="FFFFFF"/>
            <w:tcMar>
              <w:top w:w="80" w:type="dxa"/>
              <w:left w:w="120" w:type="dxa"/>
              <w:bottom w:w="80" w:type="dxa"/>
              <w:right w:w="120" w:type="dxa"/>
            </w:tcMar>
          </w:tcPr>
          <w:p w14:paraId="53F92FE6" w14:textId="77777777" w:rsidR="00453A45" w:rsidRDefault="00CB7BA7">
            <w:r>
              <w:rPr>
                <w:color w:val="1A2230"/>
                <w:sz w:val="18"/>
              </w:rPr>
              <w:t>Verify domain loaders</w:t>
            </w:r>
          </w:p>
        </w:tc>
        <w:tc>
          <w:tcPr>
            <w:tcW w:w="2960" w:type="dxa"/>
            <w:shd w:val="clear" w:color="auto" w:fill="FFFFFF"/>
            <w:tcMar>
              <w:top w:w="80" w:type="dxa"/>
              <w:left w:w="120" w:type="dxa"/>
              <w:bottom w:w="80" w:type="dxa"/>
              <w:right w:w="120" w:type="dxa"/>
            </w:tcMar>
          </w:tcPr>
          <w:p w14:paraId="19AF7E8C" w14:textId="77777777" w:rsidR="00453A45" w:rsidRDefault="00CB7BA7">
            <w:r>
              <w:rPr>
                <w:color w:val="1A2230"/>
                <w:sz w:val="18"/>
              </w:rPr>
              <w:t>Steps 1–9 complete</w:t>
            </w:r>
          </w:p>
        </w:tc>
        <w:tc>
          <w:tcPr>
            <w:tcW w:w="2700" w:type="dxa"/>
            <w:shd w:val="clear" w:color="auto" w:fill="D5F5E3"/>
            <w:tcMar>
              <w:top w:w="80" w:type="dxa"/>
              <w:left w:w="120" w:type="dxa"/>
              <w:bottom w:w="80" w:type="dxa"/>
              <w:right w:w="120" w:type="dxa"/>
            </w:tcMar>
          </w:tcPr>
          <w:p w14:paraId="7C967B3A" w14:textId="77777777" w:rsidR="00453A45" w:rsidRDefault="00CB7BA7">
            <w:r>
              <w:rPr>
                <w:color w:val="1A2230"/>
                <w:sz w:val="18"/>
              </w:rPr>
              <w:t>PersonDomainLoader, EmploymentDomainLoader, EnrollmentDomainLoader consume new source envelopes unchanged</w:t>
            </w:r>
          </w:p>
        </w:tc>
      </w:tr>
    </w:tbl>
    <w:p w14:paraId="6A4F83EF" w14:textId="27F47152" w:rsidR="00453A45" w:rsidRDefault="00AB6A84">
      <w:pPr>
        <w:pStyle w:val="Heading2"/>
        <w:spacing w:before="240"/>
      </w:pPr>
      <w:r>
        <w:t>10.6 Reusability Across Data Domains</w:t>
      </w:r>
    </w:p>
    <w:p w14:paraId="078548DC" w14:textId="77777777" w:rsidR="00453A45" w:rsidRDefault="00CB7BA7">
      <w:pPr>
        <w:spacing w:after="40"/>
      </w:pPr>
      <w:r>
        <w:rPr>
          <w:color w:val="1A2230"/>
        </w:rPr>
        <w:t>The framework is domain-agnostic at the infrastructure level. The three domain loaders (Person, Employment, Enrollment) handle any source that produces the corresponding JSON envelope. Future domains (e.g. Payroll, Eligibility, Verification) follow the same pattern:</w:t>
      </w:r>
    </w:p>
    <w:p w14:paraId="1F48DC04" w14:textId="2D2B0514" w:rsidR="00453A45" w:rsidRDefault="00CB7BA7">
      <w:pPr>
        <w:numPr>
          <w:ilvl w:val="0"/>
          <w:numId w:val="2"/>
        </w:numPr>
        <w:spacing w:before="30" w:after="30"/>
      </w:pPr>
      <w:r>
        <w:rPr>
          <w:color w:val="1A2230"/>
        </w:rPr>
        <w:t xml:space="preserve">Define the new domain in the Unified Payload </w:t>
      </w:r>
      <w:r w:rsidR="00AB6A84">
        <w:rPr>
          <w:color w:val="1A2230"/>
        </w:rPr>
        <w:t>UNIFIED MAPPING Excel</w:t>
      </w:r>
      <w:r>
        <w:rPr>
          <w:color w:val="1A2230"/>
        </w:rPr>
        <w:t xml:space="preserve"> (new Domain value in Column D).</w:t>
      </w:r>
    </w:p>
    <w:p w14:paraId="492D52DB" w14:textId="77777777" w:rsidR="00453A45" w:rsidRDefault="00CB7BA7">
      <w:pPr>
        <w:numPr>
          <w:ilvl w:val="0"/>
          <w:numId w:val="2"/>
        </w:numPr>
        <w:spacing w:before="30" w:after="30"/>
      </w:pPr>
      <w:r>
        <w:rPr>
          <w:color w:val="1A2230"/>
        </w:rPr>
        <w:t>Add new domain to field_mapping.yaml template so L3 schema_mapping.py knows how to route fields to it.</w:t>
      </w:r>
    </w:p>
    <w:p w14:paraId="6AD06762" w14:textId="77777777" w:rsidR="00453A45" w:rsidRDefault="00CB7BA7">
      <w:pPr>
        <w:numPr>
          <w:ilvl w:val="0"/>
          <w:numId w:val="2"/>
        </w:numPr>
        <w:spacing w:before="30" w:after="30"/>
      </w:pPr>
      <w:r>
        <w:rPr>
          <w:color w:val="1A2230"/>
        </w:rPr>
        <w:t>Build a new DomainLoader for the new domain — subscribes to &lt;domain&gt;.payload Kafka topic, writes to new HBE tables.</w:t>
      </w:r>
    </w:p>
    <w:p w14:paraId="581B13E9" w14:textId="77777777" w:rsidR="00453A45" w:rsidRDefault="00CB7BA7">
      <w:pPr>
        <w:numPr>
          <w:ilvl w:val="0"/>
          <w:numId w:val="2"/>
        </w:numPr>
        <w:spacing w:before="30" w:after="30"/>
      </w:pPr>
      <w:r>
        <w:rPr>
          <w:color w:val="1A2230"/>
        </w:rPr>
        <w:t>All existing sources automatically gain the new domain routing once their field_mapping.yaml is regenerated from V10.</w:t>
      </w:r>
    </w:p>
    <w:p w14:paraId="21D7AE7C" w14:textId="77777777" w:rsidR="00453A45" w:rsidRDefault="00CB7BA7">
      <w:pPr>
        <w:numPr>
          <w:ilvl w:val="0"/>
          <w:numId w:val="2"/>
        </w:numPr>
        <w:spacing w:before="30" w:after="30"/>
      </w:pPr>
      <w:r>
        <w:rPr>
          <w:color w:val="1A2230"/>
        </w:rPr>
        <w:lastRenderedPageBreak/>
        <w:t>biq_ingestion library, ABC Control, Airflow DAG template, and ingest job pattern all carry forward unchanged.</w:t>
      </w:r>
    </w:p>
    <w:p w14:paraId="6A4D808B" w14:textId="77777777" w:rsidR="00453A45" w:rsidRDefault="00453A45">
      <w:pPr>
        <w:spacing w:after="60"/>
      </w:pPr>
    </w:p>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ook w:val="04A0" w:firstRow="1" w:lastRow="0" w:firstColumn="1" w:lastColumn="0" w:noHBand="0" w:noVBand="1"/>
      </w:tblPr>
      <w:tblGrid>
        <w:gridCol w:w="1400"/>
        <w:gridCol w:w="7960"/>
      </w:tblGrid>
      <w:tr w:rsidR="00453A45" w14:paraId="5E07D9B1" w14:textId="77777777">
        <w:tc>
          <w:tcPr>
            <w:tcW w:w="1400" w:type="dxa"/>
            <w:shd w:val="clear" w:color="auto" w:fill="1B2A50"/>
            <w:tcMar>
              <w:top w:w="80" w:type="dxa"/>
              <w:left w:w="120" w:type="dxa"/>
              <w:bottom w:w="80" w:type="dxa"/>
              <w:right w:w="120" w:type="dxa"/>
            </w:tcMar>
          </w:tcPr>
          <w:p w14:paraId="3A4948DC" w14:textId="77777777" w:rsidR="00453A45" w:rsidRDefault="00CB7BA7">
            <w:r>
              <w:rPr>
                <w:b/>
                <w:color w:val="FFFFFF"/>
                <w:sz w:val="17"/>
              </w:rPr>
              <w:t>Summary</w:t>
            </w:r>
          </w:p>
        </w:tc>
        <w:tc>
          <w:tcPr>
            <w:tcW w:w="7960" w:type="dxa"/>
            <w:tcMar>
              <w:top w:w="80" w:type="dxa"/>
              <w:left w:w="120" w:type="dxa"/>
              <w:bottom w:w="80" w:type="dxa"/>
              <w:right w:w="120" w:type="dxa"/>
            </w:tcMar>
          </w:tcPr>
          <w:p w14:paraId="287CFD22" w14:textId="77777777" w:rsidR="00453A45" w:rsidRDefault="00CB7BA7">
            <w:r>
              <w:rPr>
                <w:color w:val="1A2230"/>
                <w:sz w:val="18"/>
              </w:rPr>
              <w:t>SmartDev is the framework investment. Every subsequent source and every new domain benefits from the library, loaders, YAML framework, ABC Control, and DAG template built during SmartDev. The per-source effort is configuration only — approximately 25–30 points per source regardless of file format, field count, or domain complexity.</w:t>
            </w:r>
          </w:p>
        </w:tc>
      </w:tr>
    </w:tbl>
    <w:p w14:paraId="6E373B0F" w14:textId="77777777" w:rsidR="00453A45" w:rsidRDefault="00453A45">
      <w:pPr>
        <w:spacing w:after="20"/>
      </w:pPr>
    </w:p>
    <w:p w14:paraId="57E18D88" w14:textId="77777777" w:rsidR="00453A45" w:rsidRDefault="00453A45">
      <w:pPr>
        <w:spacing w:after="60"/>
      </w:pPr>
    </w:p>
    <w:sectPr w:rsidR="00453A4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319D0"/>
    <w:multiLevelType w:val="hybridMultilevel"/>
    <w:tmpl w:val="EAA2DC8E"/>
    <w:lvl w:ilvl="0" w:tplc="B32E6984">
      <w:start w:val="1"/>
      <w:numFmt w:val="bullet"/>
      <w:lvlText w:val="●"/>
      <w:lvlJc w:val="left"/>
      <w:pPr>
        <w:ind w:left="720" w:hanging="360"/>
      </w:pPr>
    </w:lvl>
    <w:lvl w:ilvl="1" w:tplc="615C7812">
      <w:start w:val="1"/>
      <w:numFmt w:val="bullet"/>
      <w:lvlText w:val="○"/>
      <w:lvlJc w:val="left"/>
      <w:pPr>
        <w:ind w:left="1440" w:hanging="360"/>
      </w:pPr>
    </w:lvl>
    <w:lvl w:ilvl="2" w:tplc="C0BEC628">
      <w:start w:val="1"/>
      <w:numFmt w:val="bullet"/>
      <w:lvlText w:val="■"/>
      <w:lvlJc w:val="left"/>
      <w:pPr>
        <w:ind w:left="2160" w:hanging="360"/>
      </w:pPr>
    </w:lvl>
    <w:lvl w:ilvl="3" w:tplc="6E7606A2">
      <w:start w:val="1"/>
      <w:numFmt w:val="bullet"/>
      <w:lvlText w:val="●"/>
      <w:lvlJc w:val="left"/>
      <w:pPr>
        <w:ind w:left="2880" w:hanging="360"/>
      </w:pPr>
    </w:lvl>
    <w:lvl w:ilvl="4" w:tplc="F7481F98">
      <w:start w:val="1"/>
      <w:numFmt w:val="bullet"/>
      <w:lvlText w:val="○"/>
      <w:lvlJc w:val="left"/>
      <w:pPr>
        <w:ind w:left="3600" w:hanging="360"/>
      </w:pPr>
    </w:lvl>
    <w:lvl w:ilvl="5" w:tplc="8D880AA8">
      <w:start w:val="1"/>
      <w:numFmt w:val="bullet"/>
      <w:lvlText w:val="■"/>
      <w:lvlJc w:val="left"/>
      <w:pPr>
        <w:ind w:left="4320" w:hanging="360"/>
      </w:pPr>
    </w:lvl>
    <w:lvl w:ilvl="6" w:tplc="1B9EBDEA">
      <w:start w:val="1"/>
      <w:numFmt w:val="bullet"/>
      <w:lvlText w:val="●"/>
      <w:lvlJc w:val="left"/>
      <w:pPr>
        <w:ind w:left="5040" w:hanging="360"/>
      </w:pPr>
    </w:lvl>
    <w:lvl w:ilvl="7" w:tplc="71DEF25A">
      <w:start w:val="1"/>
      <w:numFmt w:val="bullet"/>
      <w:lvlText w:val="●"/>
      <w:lvlJc w:val="left"/>
      <w:pPr>
        <w:ind w:left="5760" w:hanging="360"/>
      </w:pPr>
    </w:lvl>
    <w:lvl w:ilvl="8" w:tplc="1C08C85E">
      <w:start w:val="1"/>
      <w:numFmt w:val="bullet"/>
      <w:lvlText w:val="●"/>
      <w:lvlJc w:val="left"/>
      <w:pPr>
        <w:ind w:left="6480" w:hanging="360"/>
      </w:pPr>
    </w:lvl>
  </w:abstractNum>
  <w:abstractNum w:abstractNumId="1" w15:restartNumberingAfterBreak="0">
    <w:nsid w:val="38DA4E61"/>
    <w:multiLevelType w:val="hybridMultilevel"/>
    <w:tmpl w:val="6F582376"/>
    <w:lvl w:ilvl="0" w:tplc="D9A667C4">
      <w:start w:val="1"/>
      <w:numFmt w:val="bullet"/>
      <w:lvlText w:val="•"/>
      <w:lvlJc w:val="left"/>
      <w:pPr>
        <w:ind w:left="720" w:hanging="360"/>
      </w:pPr>
    </w:lvl>
    <w:lvl w:ilvl="1" w:tplc="3690A1E0">
      <w:start w:val="1"/>
      <w:numFmt w:val="bullet"/>
      <w:lvlText w:val="–"/>
      <w:lvlJc w:val="left"/>
      <w:pPr>
        <w:ind w:left="1080" w:hanging="360"/>
      </w:pPr>
    </w:lvl>
    <w:lvl w:ilvl="2" w:tplc="BA0E3934">
      <w:numFmt w:val="decimal"/>
      <w:lvlText w:val=""/>
      <w:lvlJc w:val="left"/>
    </w:lvl>
    <w:lvl w:ilvl="3" w:tplc="D4EE55FE">
      <w:numFmt w:val="decimal"/>
      <w:lvlText w:val=""/>
      <w:lvlJc w:val="left"/>
    </w:lvl>
    <w:lvl w:ilvl="4" w:tplc="6A188B32">
      <w:numFmt w:val="decimal"/>
      <w:lvlText w:val=""/>
      <w:lvlJc w:val="left"/>
    </w:lvl>
    <w:lvl w:ilvl="5" w:tplc="709C7E12">
      <w:numFmt w:val="decimal"/>
      <w:lvlText w:val=""/>
      <w:lvlJc w:val="left"/>
    </w:lvl>
    <w:lvl w:ilvl="6" w:tplc="034E4944">
      <w:numFmt w:val="decimal"/>
      <w:lvlText w:val=""/>
      <w:lvlJc w:val="left"/>
    </w:lvl>
    <w:lvl w:ilvl="7" w:tplc="02802F3A">
      <w:numFmt w:val="decimal"/>
      <w:lvlText w:val=""/>
      <w:lvlJc w:val="left"/>
    </w:lvl>
    <w:lvl w:ilvl="8" w:tplc="4838F282">
      <w:numFmt w:val="decimal"/>
      <w:lvlText w:val=""/>
      <w:lvlJc w:val="left"/>
    </w:lvl>
  </w:abstractNum>
  <w:abstractNum w:abstractNumId="2" w15:restartNumberingAfterBreak="0">
    <w:nsid w:val="75465F48"/>
    <w:multiLevelType w:val="multilevel"/>
    <w:tmpl w:val="42F4DCA0"/>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46570553">
    <w:abstractNumId w:val="1"/>
    <w:lvlOverride w:ilvl="0">
      <w:startOverride w:val="1"/>
    </w:lvlOverride>
  </w:num>
  <w:num w:numId="2" w16cid:durableId="2049528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43"/>
    <w:rsid w:val="002C143F"/>
    <w:rsid w:val="003A0D26"/>
    <w:rsid w:val="0045271D"/>
    <w:rsid w:val="00453A45"/>
    <w:rsid w:val="00487343"/>
    <w:rsid w:val="00727E1F"/>
    <w:rsid w:val="00747CB3"/>
    <w:rsid w:val="00844552"/>
    <w:rsid w:val="00985A9B"/>
    <w:rsid w:val="00AB6A84"/>
    <w:rsid w:val="00C4779D"/>
    <w:rsid w:val="00CB7BA7"/>
    <w:rsid w:val="00D17CC9"/>
    <w:rsid w:val="00D20240"/>
    <w:rsid w:val="00F237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B419F"/>
  <w15:docId w15:val="{2969FD58-38BB-47F5-A397-457B5281B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A50"/>
      <w:sz w:val="34"/>
      <w:szCs w:val="34"/>
    </w:rPr>
  </w:style>
  <w:style w:type="paragraph" w:styleId="Heading2">
    <w:name w:val="heading 2"/>
    <w:uiPriority w:val="9"/>
    <w:unhideWhenUsed/>
    <w:qFormat/>
    <w:pPr>
      <w:spacing w:before="260" w:after="80"/>
      <w:outlineLvl w:val="1"/>
    </w:pPr>
    <w:rPr>
      <w:b/>
      <w:bCs/>
      <w:color w:val="1F5FA8"/>
      <w:sz w:val="26"/>
      <w:szCs w:val="26"/>
    </w:rPr>
  </w:style>
  <w:style w:type="paragraph" w:styleId="Heading3">
    <w:name w:val="heading 3"/>
    <w:uiPriority w:val="9"/>
    <w:unhideWhenUsed/>
    <w:qFormat/>
    <w:pPr>
      <w:spacing w:before="200" w:after="60"/>
      <w:outlineLvl w:val="2"/>
    </w:pPr>
    <w:rPr>
      <w:b/>
      <w:bCs/>
      <w:color w:val="1A6B5A"/>
      <w:sz w:val="22"/>
      <w:szCs w:val="22"/>
    </w:rPr>
  </w:style>
  <w:style w:type="paragraph" w:styleId="Heading4">
    <w:name w:val="heading 4"/>
    <w:uiPriority w:val="9"/>
    <w:semiHidden/>
    <w:unhideWhenUsed/>
    <w:qFormat/>
    <w:pPr>
      <w:spacing w:before="160" w:after="40"/>
      <w:outlineLvl w:val="3"/>
    </w:pPr>
    <w:rPr>
      <w:b/>
      <w:bCs/>
      <w:color w:val="C27A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045652c-0488-4d93-85f8-6539f1c4bf9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EE62A8A34B8614BBAFE91C998988572" ma:contentTypeVersion="10" ma:contentTypeDescription="Create a new document." ma:contentTypeScope="" ma:versionID="993acd0ebe3d4b41eb805c6c9afb9eef">
  <xsd:schema xmlns:xsd="http://www.w3.org/2001/XMLSchema" xmlns:xs="http://www.w3.org/2001/XMLSchema" xmlns:p="http://schemas.microsoft.com/office/2006/metadata/properties" xmlns:ns2="b045652c-0488-4d93-85f8-6539f1c4bf92" targetNamespace="http://schemas.microsoft.com/office/2006/metadata/properties" ma:root="true" ma:fieldsID="0aaa2b9e46cddab28a3fa9210c8df6f8" ns2:_="">
    <xsd:import namespace="b045652c-0488-4d93-85f8-6539f1c4bf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45652c-0488-4d93-85f8-6539f1c4bf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59A57B-000D-4E84-9738-CBE7857AC834}">
  <ds:schemaRefs>
    <ds:schemaRef ds:uri="http://schemas.microsoft.com/sharepoint/v3/contenttype/forms"/>
  </ds:schemaRefs>
</ds:datastoreItem>
</file>

<file path=customXml/itemProps2.xml><?xml version="1.0" encoding="utf-8"?>
<ds:datastoreItem xmlns:ds="http://schemas.openxmlformats.org/officeDocument/2006/customXml" ds:itemID="{0710960A-8C50-4D84-AF75-1EFEBA502D09}">
  <ds:schemaRefs>
    <ds:schemaRef ds:uri="http://schemas.microsoft.com/office/2006/metadata/properties"/>
    <ds:schemaRef ds:uri="http://schemas.microsoft.com/office/infopath/2007/PartnerControls"/>
    <ds:schemaRef ds:uri="b045652c-0488-4d93-85f8-6539f1c4bf92"/>
  </ds:schemaRefs>
</ds:datastoreItem>
</file>

<file path=customXml/itemProps3.xml><?xml version="1.0" encoding="utf-8"?>
<ds:datastoreItem xmlns:ds="http://schemas.openxmlformats.org/officeDocument/2006/customXml" ds:itemID="{4B2DBAC7-D3E2-4D20-B64D-CB202B6145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45652c-0488-4d93-85f8-6539f1c4bf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26</Pages>
  <Words>8889</Words>
  <Characters>52805</Characters>
  <Application>Microsoft Office Word</Application>
  <DocSecurity>0</DocSecurity>
  <Lines>2200</Lines>
  <Paragraphs>1814</Paragraphs>
  <ScaleCrop>false</ScaleCrop>
  <Company/>
  <LinksUpToDate>false</LinksUpToDate>
  <CharactersWithSpaces>59880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Berihun, Brhan</cp:lastModifiedBy>
  <cp:revision>2</cp:revision>
  <dcterms:created xsi:type="dcterms:W3CDTF">2026-06-15T17:50:00Z</dcterms:created>
  <dcterms:modified xsi:type="dcterms:W3CDTF">2026-06-15T17:50:00Z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0x0101008EE62A8A34B8614BBAFE91C998988572</vt:lpwstr>
  </property>
  <property fmtid="{D5CDD505-2E9C-101B-9397-08002B2CF9AE}" pid="3" name="MediaServiceImageTags">
    <vt:lpwstr/>
  </property>
</Properties>
</file>