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Personeelshandboek 2019 (verouderd)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Eigenaar: onbekend · Versie: 2019 · Status: niet ingetrokken, staat nog in "Gedeelde documenten"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Onkostennota binnenbrengen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Een onkostennota breng je binnen 60 dagen binnen bij het secretariaat, op papier met het kasticket erbij geniet.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Maaltijd op de werf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Maaltijden op verplaatsing worden terugbetaald tot €12 per dag.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Werkkledij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Werkkledij vraag je aan bij je ploegbaas, die ze één keer per jaar bestelt.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Verlof aanvragen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Verlof vraag je aan met het papieren verlofformulier bij het secretariaat.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