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 w:val="0"/>
        </w:rPr>
        <w:t>Федеральное государственное автономное образовательное учреждение высшего образования</w:t>
      </w:r>
    </w:p>
    <w:p>
      <w:pPr>
        <w:spacing w:after="0"/>
        <w:jc w:val="center"/>
      </w:pPr>
      <w:r>
        <w:rPr>
          <w:b w:val="0"/>
        </w:rPr>
        <w:t>«Национальный исследовательский университет «Высшая школа экономики»</w:t>
      </w:r>
    </w:p>
    <w:p>
      <w:pPr>
        <w:spacing w:after="0"/>
        <w:jc w:val="center"/>
      </w:pPr>
      <w:r>
        <w:rPr>
          <w:b w:val="0"/>
        </w:rPr>
        <w:t>Факультет компьютерных наук</w:t>
      </w:r>
    </w:p>
    <w:p>
      <w:pPr>
        <w:spacing w:after="3000"/>
        <w:jc w:val="center"/>
      </w:pPr>
      <w:r>
        <w:rPr>
          <w:b w:val="0"/>
        </w:rPr>
        <w:t>Департамент программной инженерии</w:t>
      </w:r>
    </w:p>
    <w:p>
      <w:pPr>
        <w:spacing w:after="120"/>
        <w:jc w:val="center"/>
      </w:pPr>
      <w:r>
        <w:rPr>
          <w:b/>
          <w:sz w:val="32"/>
        </w:rPr>
        <w:t>ОТЧЁТ</w:t>
      </w:r>
    </w:p>
    <w:p>
      <w:pPr>
        <w:spacing w:after="0"/>
        <w:jc w:val="center"/>
      </w:pPr>
      <w:r>
        <w:rPr>
          <w:b w:val="0"/>
        </w:rPr>
        <w:t>по индивидуальному заданию № 2</w:t>
      </w:r>
    </w:p>
    <w:p>
      <w:pPr>
        <w:spacing w:after="240"/>
        <w:jc w:val="center"/>
      </w:pPr>
      <w:r>
        <w:rPr>
          <w:b w:val="0"/>
        </w:rPr>
        <w:t>по дисциплине «Архитектура компьютера и операционные системы»</w:t>
      </w:r>
    </w:p>
    <w:p>
      <w:pPr>
        <w:spacing w:after="0"/>
        <w:jc w:val="center"/>
      </w:pPr>
      <w:r>
        <w:rPr>
          <w:b/>
        </w:rPr>
        <w:t>«Разработка многопоточной имитационной программы»</w:t>
      </w:r>
    </w:p>
    <w:p>
      <w:pPr>
        <w:spacing w:after="2600"/>
        <w:jc w:val="center"/>
      </w:pPr>
      <w:r>
        <w:rPr>
          <w:b w:val="0"/>
        </w:rPr>
        <w:t>Вариант 43. Автоматическая автомойка</w:t>
      </w:r>
    </w:p>
    <w:p>
      <w:pPr>
        <w:spacing/>
        <w:jc w:val="right"/>
      </w:pPr>
      <w:r>
        <w:rPr>
          <w:b w:val="0"/>
        </w:rPr>
        <w:t>Выполнил: студент группы БПИ 253</w:t>
      </w:r>
    </w:p>
    <w:p>
      <w:pPr>
        <w:spacing w:after="3200"/>
        <w:jc w:val="right"/>
      </w:pPr>
      <w:r>
        <w:rPr>
          <w:b w:val="0"/>
        </w:rPr>
        <w:t>Жилин Никита Олегович</w:t>
      </w:r>
    </w:p>
    <w:p>
      <w:pPr>
        <w:spacing w:after="0"/>
        <w:jc w:val="center"/>
      </w:pPr>
      <w:r>
        <w:rPr>
          <w:b w:val="0"/>
        </w:rPr>
        <w:t>Москва 2026</w:t>
      </w:r>
    </w:p>
    <w:p>
      <w:r>
        <w:br w:type="page"/>
      </w:r>
    </w:p>
    <w:p>
      <w:pPr>
        <w:pStyle w:val="Heading1"/>
      </w:pPr>
      <w:r>
        <w:t>1. Условие задачи</w:t>
      </w:r>
    </w:p>
    <w:p>
      <w:pPr>
        <w:spacing w:after="80"/>
        <w:ind w:firstLine="709"/>
        <w:jc w:val="both"/>
      </w:pPr>
      <w:r>
        <w:t>Автомобили проходят автоматическую мойку из нескольких стадий: предварительная очистка, моечный тоннель, нанесение дополнительных средств и сушка. Маршрут машины зависит от выбранной программы. Между стадиями стоят накопители ограниченной вместимости. Если следующая стадия и её очередь заняты, машина не может уйти с поста, и из-за этого встают предыдущие стадии. Оборудование временно ломается.</w:t>
      </w:r>
    </w:p>
    <w:p>
      <w:pPr>
        <w:spacing w:after="80"/>
        <w:ind w:firstLine="709"/>
        <w:jc w:val="both"/>
      </w:pPr>
      <w:r>
        <w:t>Параметры: число постов на стадиях, программы и их маршруты, число машин и интервалы прибытия, время операций, вместимость очередей, вероятность и длительность поломок, правило приоритета (</w:t>
      </w:r>
      <w:r>
        <w:rPr>
          <w:rFonts w:ascii="Courier New" w:hAnsi="Courier New" w:cs="Courier New" w:eastAsia="Courier New"/>
          <w:sz w:val="22"/>
        </w:rPr>
        <w:t>fifo</w:t>
      </w:r>
      <w:r>
        <w:t xml:space="preserve">, </w:t>
      </w:r>
      <w:r>
        <w:rPr>
          <w:rFonts w:ascii="Courier New" w:hAnsi="Courier New" w:cs="Courier New" w:eastAsia="Courier New"/>
          <w:sz w:val="22"/>
        </w:rPr>
        <w:t>program</w:t>
      </w:r>
      <w:r>
        <w:t xml:space="preserve">, </w:t>
      </w:r>
      <w:r>
        <w:rPr>
          <w:rFonts w:ascii="Courier New" w:hAnsi="Courier New" w:cs="Courier New" w:eastAsia="Courier New"/>
          <w:sz w:val="22"/>
        </w:rPr>
        <w:t>shortest</w:t>
      </w:r>
      <w:r>
        <w:t>), длина рабочего дня.</w:t>
      </w:r>
    </w:p>
    <w:p>
      <w:pPr>
        <w:spacing w:after="80"/>
        <w:ind w:firstLine="709"/>
        <w:jc w:val="both"/>
      </w:pPr>
      <w:r>
        <w:t>Инварианты: I1 – пост обслуживает не больше установленного числа машин; I2 – машина находится ровно в одном месте; I3 – стадии проходятся в порядке программы; I4 – неисправный пост не начинает операцию; I5 – накопители не переполняются.</w:t>
      </w:r>
    </w:p>
    <w:p>
      <w:pPr>
        <w:spacing w:after="80"/>
        <w:ind w:firstLine="709"/>
        <w:jc w:val="both"/>
      </w:pPr>
      <w:r>
        <w:t>Моделирование заканчивается, когда въезд закрыт и все принятые машины уехали, когда обслуживание продолжить невозможно (тупик) или когда пользователь прерывает программу.</w:t>
      </w:r>
    </w:p>
    <w:p>
      <w:pPr>
        <w:spacing w:after="80"/>
        <w:ind w:firstLine="709"/>
        <w:jc w:val="both"/>
      </w:pPr>
      <w:r>
        <w:t xml:space="preserve">Модель та же, что в ИЗ1, поменялось одно: ёмкость поста теперь параметр (шестое поле строки </w:t>
      </w:r>
      <w:r>
        <w:rPr>
          <w:rFonts w:ascii="Courier New" w:hAnsi="Courier New" w:cs="Courier New" w:eastAsia="Courier New"/>
          <w:sz w:val="22"/>
        </w:rPr>
        <w:t>stage</w:t>
      </w:r>
      <w:r>
        <w:t>, по умолчанию 1, так что старые конфиги читаются). Встроенная конфигурация показана на рис. 1: программа Express едет сразу в тоннель, Standard и Express пропускают воск.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8521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5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1 – Линия мойки во встроенной конфигурации (data/normal.cfg)</w:t>
      </w:r>
    </w:p>
    <w:p>
      <w:pPr>
        <w:spacing w:after="80"/>
        <w:ind w:firstLine="709"/>
        <w:jc w:val="both"/>
      </w:pPr>
      <w:r>
        <w:t>Я сделал две программы: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hAnsi="Courier New" w:cs="Courier New" w:eastAsia="Courier New"/>
          <w:sz w:val="22"/>
        </w:rPr>
        <w:t>carwash-mt</w:t>
      </w:r>
      <w:r>
        <w:t xml:space="preserve"> – основная, потоки синхронизируются мьютексами и семафорами;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hAnsi="Courier New" w:cs="Courier New" w:eastAsia="Courier New"/>
          <w:sz w:val="22"/>
        </w:rPr>
        <w:t>carwash-mon</w:t>
      </w:r>
      <w:r>
        <w:t xml:space="preserve"> – вторая (доп. требование 8), та же модель без единого семафора: мониторы на условных переменных, </w:t>
      </w:r>
      <w:r>
        <w:rPr>
          <w:rFonts w:ascii="Courier New" w:hAnsi="Courier New" w:cs="Courier New" w:eastAsia="Courier New"/>
          <w:sz w:val="22"/>
        </w:rPr>
        <w:t>pthread_rwlock</w:t>
      </w:r>
      <w:r>
        <w:t>, барьер и атомики.</w:t>
      </w:r>
    </w:p>
    <w:p>
      <w:pPr>
        <w:spacing w:after="80"/>
        <w:ind w:firstLine="709"/>
        <w:jc w:val="both"/>
      </w:pPr>
      <w:r>
        <w:t>Интерфейс, ключи и формат вывода у них одинаковые, поэтому их можно сравнивать прогон к прогону. Обе написаны на C17, используют только libc, системные вызовы и pthread.</w:t>
      </w:r>
    </w:p>
    <w:p>
      <w:pPr>
        <w:pStyle w:val="Heading1"/>
      </w:pPr>
      <w:r>
        <w:t>2. Потоки</w:t>
      </w:r>
    </w:p>
    <w:p>
      <w:pPr>
        <w:spacing w:after="80"/>
        <w:ind w:firstLine="709"/>
        <w:jc w:val="both"/>
      </w:pPr>
      <w:r>
        <w:t>Каждая сущность с поведением – отдельный поток. Очередь поведения не имеет, это общий ресурс.</w:t>
      </w:r>
    </w:p>
    <w:p>
      <w:pPr>
        <w:keepNext/>
        <w:spacing w:before="120" w:after="60"/>
      </w:pPr>
      <w:r>
        <w:rPr>
          <w:sz w:val="22"/>
        </w:rPr>
        <w:t>Таблица 1 – Потоки (одинаковы в обеих программах)</w:t>
      </w:r>
    </w:p>
    <w:tbl>
      <w:tblPr>
        <w:tblW w:type="dxa" w:w="9638"/>
        <w:tblLook w:firstColumn="1" w:firstRow="1" w:lastColumn="0" w:lastRow="0" w:noHBand="0" w:noVBand="1" w:val="04A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1928"/>
        <w:gridCol w:w="2120"/>
        <w:gridCol w:w="5590"/>
      </w:tblGrid>
      <w:tr>
        <w:trPr>
          <w:tblHeader/>
        </w:trPr>
        <w:tc>
          <w:tcPr>
            <w:tcW w:type="dxa" w:w="1928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Поток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Сколько</w:t>
            </w:r>
          </w:p>
        </w:tc>
        <w:tc>
          <w:tcPr>
            <w:tcW w:type="dxa" w:w="5590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Что делает</w:t>
            </w:r>
          </w:p>
        </w:tc>
      </w:tr>
      <w:tr>
        <w:tc>
          <w:tcPr>
            <w:tcW w:type="dxa" w:w="192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машина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по одному на машину</w:t>
            </w:r>
          </w:p>
        </w:tc>
        <w:tc>
          <w:tcPr>
            <w:tcW w:type="dxa" w:w="55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выбирает программу, въезжает или получает отказ, проходит маршрут, ждёт место дальше, не освобождая текущее</w:t>
            </w:r>
          </w:p>
        </w:tc>
      </w:tr>
      <w:tr>
        <w:tc>
          <w:tcPr>
            <w:tcW w:type="dxa" w:w="192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пост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по одному на пост</w:t>
            </w:r>
          </w:p>
        </w:tc>
        <w:tc>
          <w:tcPr>
            <w:tcW w:type="dxa" w:w="55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каждую минуту: поломка, ремонт, работа над машиной, в конце операции будит её</w:t>
            </w:r>
          </w:p>
        </w:tc>
      </w:tr>
      <w:tr>
        <w:tc>
          <w:tcPr>
            <w:tcW w:type="dxa" w:w="192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координатор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55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открывает въезд, порождает машины по интервалам, закрывает въезд, собирает завершившиеся потоки</w:t>
            </w:r>
          </w:p>
        </w:tc>
      </w:tr>
      <w:tr>
        <w:tc>
          <w:tcPr>
            <w:tcW w:type="dxa" w:w="192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часы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55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двигают модельное время, ищут тупик, отдают кадры на отрисовку</w:t>
            </w:r>
          </w:p>
        </w:tc>
      </w:tr>
      <w:tr>
        <w:tc>
          <w:tcPr>
            <w:tcW w:type="dxa" w:w="192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сигналы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55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Courier New" w:hAnsi="Courier New" w:cs="Courier New" w:eastAsia="Courier New"/>
                <w:sz w:val="22"/>
              </w:rPr>
              <w:t>sigwait</w:t>
            </w:r>
            <w:r>
              <w:rPr>
                <w:sz w:val="22"/>
              </w:rPr>
              <w:t xml:space="preserve"> на SIGINT, SIGTERM, SIGUSR1, SIGUSR2</w:t>
            </w:r>
          </w:p>
        </w:tc>
      </w:tr>
      <w:tr>
        <w:tc>
          <w:tcPr>
            <w:tcW w:type="dxa" w:w="192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отрисовка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55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рисует кадры живой схемы, чтобы терминал не тормозил модель</w:t>
            </w:r>
          </w:p>
        </w:tc>
      </w:tr>
      <w:tr>
        <w:tc>
          <w:tcPr>
            <w:tcW w:type="dxa" w:w="192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main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55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разбор ключей, запуск потоков, итоги, код выхода</w:t>
            </w: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t>Поток на каждую машину удобен тем, что блокировка линии получается «настоящей»: поток машины спит на посту, пока впереди нет места. За обычный день создаётся 49 потоков, а одновременно живых потоков машин в прогоне с seed 42 было не больше 8.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3513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dot-thread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51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2 – Потоки carwash-mt: создание (сплошные), пробуждение (пунктир), передача кадра (точки)</w:t>
      </w:r>
    </w:p>
    <w:p>
      <w:pPr>
        <w:spacing w:after="80"/>
        <w:ind w:firstLine="709"/>
        <w:jc w:val="both"/>
      </w:pPr>
      <w:r>
        <w:rPr>
          <w:b/>
        </w:rPr>
        <w:t>Виртуальные часы.</w:t>
      </w:r>
      <w:r>
        <w:t xml:space="preserve"> Чтобы результат не зависел от скорости компьютера, время модели двигают часы. Каждый поток либо работает, либо спит до какой-то минуты или ждёт другого потока. Часы переводят стрелку только тогда, когда работающих потоков нет. В этот момент модель «стоит», и часы проверяют тупик, обрабатывают сигналы и берут кадр для экрана (рис. 3). С ключом </w:t>
      </w:r>
      <w:r>
        <w:rPr>
          <w:rFonts w:ascii="Courier New" w:hAnsi="Courier New" w:cs="Courier New" w:eastAsia="Courier New"/>
          <w:sz w:val="22"/>
        </w:rPr>
        <w:t>-D</w:t>
      </w:r>
      <w:r>
        <w:t xml:space="preserve"> работает только один поток за раз, и журнал при одном seed повторяется побайтно.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27022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dot-cl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0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3 – Цикл часов</w:t>
      </w:r>
    </w:p>
    <w:p>
      <w:pPr>
        <w:pStyle w:val="Heading1"/>
      </w:pPr>
      <w:r>
        <w:t>3. carwash-mt: мьютексы и семафоры</w:t>
      </w:r>
    </w:p>
    <w:p>
      <w:pPr>
        <w:spacing w:after="80"/>
        <w:ind w:firstLine="709"/>
        <w:jc w:val="both"/>
      </w:pPr>
      <w:r>
        <w:t>У каждой стадии свой мьютекс, у каждого потока машины и поста – личный семафор, на котором он засыпает. Машина переезжает в три шага (рис. 4): бронирует место на следующей стадии, освобождает текущее, занимает бронь. Мьютексы двух стадий никогда не берутся одновременно.</w:t>
      </w:r>
    </w:p>
    <w:p>
      <w:pPr>
        <w:spacing w:after="80"/>
        <w:ind w:firstLine="709"/>
        <w:jc w:val="both"/>
      </w:pPr>
      <w:r>
        <w:t xml:space="preserve">Кто получит освободившееся место, решает тот, кто его освободил: он под мьютексом выбирает следующего по правилу приоритета, сажает его и будит </w:t>
      </w:r>
      <w:r>
        <w:rPr>
          <w:rFonts w:ascii="Courier New" w:hAnsi="Courier New" w:cs="Courier New" w:eastAsia="Courier New"/>
          <w:sz w:val="22"/>
        </w:rPr>
        <w:t>sem_post</w:t>
      </w:r>
      <w:r>
        <w:t>. Так приоритет соблюдается точно, а не «кого первым разбудит ОС». Этот приём называется передачей эстафеты.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00000" cy="40351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dot-bat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035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4 – Передача эстафеты при переезде машины</w:t>
      </w:r>
    </w:p>
    <w:p>
      <w:pPr>
        <w:keepNext/>
        <w:spacing w:before="120" w:after="60"/>
      </w:pPr>
      <w:r>
        <w:rPr>
          <w:sz w:val="22"/>
        </w:rPr>
        <w:t>Таблица 2 – Мьютексы и семафоры carwash-mt</w:t>
      </w:r>
    </w:p>
    <w:tbl>
      <w:tblPr>
        <w:tblW w:type="dxa" w:w="9638"/>
        <w:tblLook w:firstColumn="1" w:firstRow="1" w:lastColumn="0" w:lastRow="0" w:noHBand="0" w:noVBand="1" w:val="04A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3277"/>
        <w:gridCol w:w="6361"/>
      </w:tblGrid>
      <w:tr>
        <w:trPr>
          <w:tblHeader/>
        </w:trPr>
        <w:tc>
          <w:tcPr>
            <w:tcW w:type="dxa" w:w="3277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Примитив</w:t>
            </w:r>
          </w:p>
        </w:tc>
        <w:tc>
          <w:tcPr>
            <w:tcW w:type="dxa" w:w="6361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Зачем</w:t>
            </w:r>
          </w:p>
        </w:tc>
      </w:tr>
      <w:tr>
        <w:tc>
          <w:tcPr>
            <w:tcW w:type="dxa" w:w="327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мьютекс стадии</w:t>
            </w:r>
          </w:p>
        </w:tc>
        <w:tc>
          <w:tcPr>
            <w:tcW w:type="dxa" w:w="6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очередь, посты, список ждущих места</w:t>
            </w:r>
          </w:p>
        </w:tc>
      </w:tr>
      <w:tr>
        <w:tc>
          <w:tcPr>
            <w:tcW w:type="dxa" w:w="327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мьютексы счётчиков, реестра машин, часов, вывода</w:t>
            </w:r>
          </w:p>
        </w:tc>
        <w:tc>
          <w:tcPr>
            <w:tcW w:type="dxa" w:w="6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общие данные линии</w:t>
            </w:r>
          </w:p>
        </w:tc>
      </w:tr>
      <w:tr>
        <w:tc>
          <w:tcPr>
            <w:tcW w:type="dxa" w:w="327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личный семафор потока</w:t>
            </w:r>
          </w:p>
        </w:tc>
        <w:tc>
          <w:tcPr>
            <w:tcW w:type="dxa" w:w="6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машина или пост спит, пока их не разбудят</w:t>
            </w:r>
          </w:p>
        </w:tc>
      </w:tr>
      <w:tr>
        <w:tc>
          <w:tcPr>
            <w:tcW w:type="dxa" w:w="327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семафор часов</w:t>
            </w:r>
          </w:p>
        </w:tc>
        <w:tc>
          <w:tcPr>
            <w:tcW w:type="dxa" w:w="6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последний уснувший поток будит часы</w:t>
            </w:r>
          </w:p>
        </w:tc>
      </w:tr>
      <w:tr>
        <w:tc>
          <w:tcPr>
            <w:tcW w:type="dxa" w:w="327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 xml:space="preserve">семафоры </w:t>
            </w:r>
            <w:r>
              <w:rPr>
                <w:rFonts w:ascii="Courier New" w:hAnsi="Courier New" w:cs="Courier New" w:eastAsia="Courier New"/>
                <w:sz w:val="22"/>
              </w:rPr>
              <w:t>free</w:t>
            </w:r>
            <w:r>
              <w:rPr>
                <w:sz w:val="22"/>
              </w:rPr>
              <w:t xml:space="preserve"> и </w:t>
            </w:r>
            <w:r>
              <w:rPr>
                <w:rFonts w:ascii="Courier New" w:hAnsi="Courier New" w:cs="Courier New" w:eastAsia="Courier New"/>
                <w:sz w:val="22"/>
              </w:rPr>
              <w:t>ready</w:t>
            </w:r>
          </w:p>
        </w:tc>
        <w:tc>
          <w:tcPr>
            <w:tcW w:type="dxa" w:w="6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два буфера кадров между часами и отрисовкой</w:t>
            </w: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t xml:space="preserve">На macOS </w:t>
      </w:r>
      <w:r>
        <w:rPr>
          <w:rFonts w:ascii="Courier New" w:hAnsi="Courier New" w:cs="Courier New" w:eastAsia="Courier New"/>
          <w:sz w:val="22"/>
        </w:rPr>
        <w:t>sem_init</w:t>
      </w:r>
      <w:r>
        <w:t xml:space="preserve"> не работает, поэтому я использую именованные семафоры </w:t>
      </w:r>
      <w:r>
        <w:rPr>
          <w:rFonts w:ascii="Courier New" w:hAnsi="Courier New" w:cs="Courier New" w:eastAsia="Courier New"/>
          <w:sz w:val="22"/>
        </w:rPr>
        <w:t>sem_open</w:t>
      </w:r>
      <w:r>
        <w:t xml:space="preserve"> и сразу делаю </w:t>
      </w:r>
      <w:r>
        <w:rPr>
          <w:rFonts w:ascii="Courier New" w:hAnsi="Courier New" w:cs="Courier New" w:eastAsia="Courier New"/>
          <w:sz w:val="22"/>
        </w:rPr>
        <w:t>sem_unlink</w:t>
      </w:r>
      <w:r>
        <w:t>, чтобы они не оставались в системе.</w:t>
      </w:r>
    </w:p>
    <w:p>
      <w:pPr>
        <w:spacing w:after="80"/>
        <w:ind w:firstLine="709"/>
        <w:jc w:val="both"/>
      </w:pPr>
      <w:r>
        <w:t xml:space="preserve">У мьютексов есть ранги, и захватывать их можно только по возрастанию. Если порядок нарушен, обёртка печатает </w:t>
      </w:r>
      <w:r>
        <w:rPr>
          <w:rFonts w:ascii="Courier New" w:hAnsi="Courier New" w:cs="Courier New" w:eastAsia="Courier New"/>
          <w:sz w:val="22"/>
        </w:rPr>
        <w:t>LOCKDEP</w:t>
      </w:r>
      <w:r>
        <w:t xml:space="preserve"> и останавливает программу раньше, чем случится настоящая взаимная блокировка.</w:t>
      </w:r>
    </w:p>
    <w:p>
      <w:pPr>
        <w:pStyle w:val="Heading1"/>
      </w:pPr>
      <w:r>
        <w:t>4. carwash-mon: без семафоров</w:t>
      </w:r>
    </w:p>
    <w:p>
      <w:pPr>
        <w:spacing w:after="80"/>
        <w:ind w:firstLine="709"/>
        <w:jc w:val="both"/>
      </w:pPr>
      <w:r>
        <w:t>Вторая программа устроена как набор мониторов. Стадия – монитор: мьютекс и три условные переменные (</w:t>
      </w:r>
      <w:r>
        <w:rPr>
          <w:rFonts w:ascii="Courier New" w:hAnsi="Courier New" w:cs="Courier New" w:eastAsia="Courier New"/>
          <w:sz w:val="22"/>
        </w:rPr>
        <w:t>seatFree</w:t>
      </w:r>
      <w:r>
        <w:t xml:space="preserve"> – ждут места на посту, </w:t>
      </w:r>
      <w:r>
        <w:rPr>
          <w:rFonts w:ascii="Courier New" w:hAnsi="Courier New" w:cs="Courier New" w:eastAsia="Courier New"/>
          <w:sz w:val="22"/>
        </w:rPr>
        <w:t>room</w:t>
      </w:r>
      <w:r>
        <w:t xml:space="preserve"> – ждут брони на следующей стадии, </w:t>
      </w:r>
      <w:r>
        <w:rPr>
          <w:rFonts w:ascii="Courier New" w:hAnsi="Courier New" w:cs="Courier New" w:eastAsia="Courier New"/>
          <w:sz w:val="22"/>
        </w:rPr>
        <w:t>done</w:t>
      </w:r>
      <w:r>
        <w:t xml:space="preserve"> – ждут конца операции). Освободивший место никого не выбирает, он будит ждущих, а каждый проснувшийся в цикле </w:t>
      </w:r>
      <w:r>
        <w:rPr>
          <w:rFonts w:ascii="Courier New" w:hAnsi="Courier New" w:cs="Courier New" w:eastAsia="Courier New"/>
          <w:sz w:val="22"/>
        </w:rPr>
        <w:t>while</w:t>
      </w:r>
      <w:r>
        <w:t xml:space="preserve"> сам проверяет, его ли очередь (рис. 5). Разница с первой программой – на рис. 6.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9301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-dot-st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30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5 – Монитор стадии в carwash-mon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31579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comp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5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6 – Как передаётся освободившееся место в двух программах</w:t>
      </w:r>
    </w:p>
    <w:p>
      <w:pPr>
        <w:spacing w:after="80"/>
        <w:ind w:firstLine="709"/>
        <w:jc w:val="both"/>
      </w:pPr>
      <w:r>
        <w:t>Остальные места, где в первой программе были семафоры, тоже заменены (табл. 3).</w:t>
      </w:r>
    </w:p>
    <w:p>
      <w:pPr>
        <w:keepNext/>
        <w:spacing w:before="120" w:after="60"/>
      </w:pPr>
      <w:r>
        <w:rPr>
          <w:sz w:val="22"/>
        </w:rPr>
        <w:t>Таблица 3 – Одно и то же место в двух программах</w:t>
      </w:r>
    </w:p>
    <w:tbl>
      <w:tblPr>
        <w:tblW w:type="dxa" w:w="9638"/>
        <w:tblLook w:firstColumn="1" w:firstRow="1" w:lastColumn="0" w:lastRow="0" w:noHBand="0" w:noVBand="1" w:val="04A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2313"/>
        <w:gridCol w:w="3470"/>
        <w:gridCol w:w="3855"/>
      </w:tblGrid>
      <w:tr>
        <w:trPr>
          <w:tblHeader/>
        </w:trPr>
        <w:tc>
          <w:tcPr>
            <w:tcW w:type="dxa" w:w="2313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Место</w:t>
            </w:r>
          </w:p>
        </w:tc>
        <w:tc>
          <w:tcPr>
            <w:tcW w:type="dxa" w:w="3470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carwash-mt</w:t>
            </w:r>
          </w:p>
        </w:tc>
        <w:tc>
          <w:tcPr>
            <w:tcW w:type="dxa" w:w="3855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carwash-mon</w:t>
            </w:r>
          </w:p>
        </w:tc>
      </w:tr>
      <w:tr>
        <w:tc>
          <w:tcPr>
            <w:tcW w:type="dxa" w:w="231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ожидание машин и постов</w:t>
            </w:r>
          </w:p>
        </w:tc>
        <w:tc>
          <w:tcPr>
            <w:tcW w:type="dxa" w:w="34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личный семафор</w:t>
            </w:r>
          </w:p>
        </w:tc>
        <w:tc>
          <w:tcPr>
            <w:tcW w:type="dxa" w:w="38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условные переменные стадии</w:t>
            </w:r>
          </w:p>
        </w:tc>
      </w:tr>
      <w:tr>
        <w:tc>
          <w:tcPr>
            <w:tcW w:type="dxa" w:w="231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пробуждение часов</w:t>
            </w:r>
          </w:p>
        </w:tc>
        <w:tc>
          <w:tcPr>
            <w:tcW w:type="dxa" w:w="34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семафор</w:t>
            </w:r>
          </w:p>
        </w:tc>
        <w:tc>
          <w:tcPr>
            <w:tcW w:type="dxa" w:w="38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 xml:space="preserve">условная переменная </w:t>
            </w:r>
            <w:r>
              <w:rPr>
                <w:rFonts w:ascii="Courier New" w:hAnsi="Courier New" w:cs="Courier New" w:eastAsia="Courier New"/>
                <w:sz w:val="22"/>
              </w:rPr>
              <w:t>quiet</w:t>
            </w:r>
          </w:p>
        </w:tc>
      </w:tr>
      <w:tr>
        <w:tc>
          <w:tcPr>
            <w:tcW w:type="dxa" w:w="231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кадры отрисовки</w:t>
            </w:r>
          </w:p>
        </w:tc>
        <w:tc>
          <w:tcPr>
            <w:tcW w:type="dxa" w:w="34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 xml:space="preserve">семафоры </w:t>
            </w:r>
            <w:r>
              <w:rPr>
                <w:rFonts w:ascii="Courier New" w:hAnsi="Courier New" w:cs="Courier New" w:eastAsia="Courier New"/>
                <w:sz w:val="22"/>
              </w:rPr>
              <w:t>free</w:t>
            </w:r>
            <w:r>
              <w:rPr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sz w:val="22"/>
              </w:rPr>
              <w:t>ready</w:t>
            </w:r>
          </w:p>
        </w:tc>
        <w:tc>
          <w:tcPr>
            <w:tcW w:type="dxa" w:w="38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 xml:space="preserve">буфер с </w:t>
            </w:r>
            <w:r>
              <w:rPr>
                <w:rFonts w:ascii="Courier New" w:hAnsi="Courier New" w:cs="Courier New" w:eastAsia="Courier New"/>
                <w:sz w:val="22"/>
              </w:rPr>
              <w:t>notFull</w:t>
            </w:r>
            <w:r>
              <w:rPr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sz w:val="22"/>
              </w:rPr>
              <w:t>notEmpty</w:t>
            </w:r>
          </w:p>
        </w:tc>
      </w:tr>
      <w:tr>
        <w:tc>
          <w:tcPr>
            <w:tcW w:type="dxa" w:w="231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счётчики линии</w:t>
            </w:r>
          </w:p>
        </w:tc>
        <w:tc>
          <w:tcPr>
            <w:tcW w:type="dxa" w:w="34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мьютекс</w:t>
            </w:r>
          </w:p>
        </w:tc>
        <w:tc>
          <w:tcPr>
            <w:tcW w:type="dxa" w:w="38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атомики C11</w:t>
            </w:r>
          </w:p>
        </w:tc>
      </w:tr>
      <w:tr>
        <w:tc>
          <w:tcPr>
            <w:tcW w:type="dxa" w:w="231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реестр машин</w:t>
            </w:r>
          </w:p>
        </w:tc>
        <w:tc>
          <w:tcPr>
            <w:tcW w:type="dxa" w:w="34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мьютекс</w:t>
            </w:r>
          </w:p>
        </w:tc>
        <w:tc>
          <w:tcPr>
            <w:tcW w:type="dxa" w:w="38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Courier New" w:hAnsi="Courier New" w:cs="Courier New" w:eastAsia="Courier New"/>
                <w:sz w:val="22"/>
              </w:rPr>
              <w:t>pthread_rwlock</w:t>
            </w:r>
            <w:r>
              <w:rPr>
                <w:sz w:val="22"/>
              </w:rPr>
              <w:t xml:space="preserve"> (пишет один, читают многие)</w:t>
            </w:r>
          </w:p>
        </w:tc>
      </w:tr>
      <w:tr>
        <w:tc>
          <w:tcPr>
            <w:tcW w:type="dxa" w:w="231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старт</w:t>
            </w:r>
          </w:p>
        </w:tc>
        <w:tc>
          <w:tcPr>
            <w:tcW w:type="dxa" w:w="34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по мере создания</w:t>
            </w:r>
          </w:p>
        </w:tc>
        <w:tc>
          <w:tcPr>
            <w:tcW w:type="dxa" w:w="38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барьер: все стартуют вместе</w:t>
            </w: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t xml:space="preserve">Барьер старта ждёт посты, координатора, часы и main – всего 9 потоков (рис. 7). В macOS нет </w:t>
      </w:r>
      <w:r>
        <w:rPr>
          <w:rFonts w:ascii="Courier New" w:hAnsi="Courier New" w:cs="Courier New" w:eastAsia="Courier New"/>
          <w:sz w:val="22"/>
        </w:rPr>
        <w:t>pthread_barrier_t</w:t>
      </w:r>
      <w:r>
        <w:t>, поэтому там барьер собран на мьютексе и условной переменной, а на Linux берётся настоящий.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1215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-dot-barri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12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7 – Барьер старта</w:t>
      </w:r>
    </w:p>
    <w:p>
      <w:pPr>
        <w:spacing w:after="80"/>
        <w:ind w:firstLine="709"/>
        <w:jc w:val="both"/>
      </w:pPr>
      <w:r>
        <w:t xml:space="preserve">Что семафоров действительно нет, проверяет цель </w:t>
      </w:r>
      <w:r>
        <w:rPr>
          <w:rFonts w:ascii="Courier New" w:hAnsi="Courier New" w:cs="Courier New" w:eastAsia="Courier New"/>
          <w:sz w:val="22"/>
        </w:rPr>
        <w:t>nosem</w:t>
      </w:r>
      <w:r>
        <w:t xml:space="preserve">: она ищет в исходниках </w:t>
      </w:r>
      <w:r>
        <w:rPr>
          <w:rFonts w:ascii="Courier New" w:hAnsi="Courier New" w:cs="Courier New" w:eastAsia="Courier New"/>
          <w:sz w:val="22"/>
        </w:rPr>
        <w:t>sem_</w:t>
      </w:r>
      <w:r>
        <w:t xml:space="preserve"> и </w:t>
      </w:r>
      <w:r>
        <w:rPr>
          <w:rFonts w:ascii="Courier New" w:hAnsi="Courier New" w:cs="Courier New" w:eastAsia="Courier New"/>
          <w:sz w:val="22"/>
        </w:rPr>
        <w:t>semaphore.h</w:t>
      </w:r>
      <w:r>
        <w:t xml:space="preserve"> и падает, если находит.</w:t>
      </w:r>
    </w:p>
    <w:p>
      <w:pPr>
        <w:pStyle w:val="Heading1"/>
      </w:pPr>
      <w:r>
        <w:t>5. Интерфейс</w:t>
      </w:r>
    </w:p>
    <w:p>
      <w:pPr>
        <w:spacing w:after="80"/>
        <w:ind w:firstLine="709"/>
        <w:jc w:val="both"/>
      </w:pPr>
      <w:r>
        <w:t>Ввод-вывод идёт через дескрипторы (</w:t>
      </w:r>
      <w:r>
        <w:rPr>
          <w:rFonts w:ascii="Courier New" w:hAnsi="Courier New" w:cs="Courier New" w:eastAsia="Courier New"/>
          <w:sz w:val="22"/>
        </w:rPr>
        <w:t>open</w:t>
      </w:r>
      <w:r>
        <w:t xml:space="preserve">, </w:t>
      </w:r>
      <w:r>
        <w:rPr>
          <w:rFonts w:ascii="Courier New" w:hAnsi="Courier New" w:cs="Courier New" w:eastAsia="Courier New"/>
          <w:sz w:val="22"/>
        </w:rPr>
        <w:t>read</w:t>
      </w:r>
      <w:r>
        <w:t xml:space="preserve">, </w:t>
      </w:r>
      <w:r>
        <w:rPr>
          <w:rFonts w:ascii="Courier New" w:hAnsi="Courier New" w:cs="Courier New" w:eastAsia="Courier New"/>
          <w:sz w:val="22"/>
        </w:rPr>
        <w:t>write</w:t>
      </w:r>
      <w:r>
        <w:t xml:space="preserve">, </w:t>
      </w:r>
      <w:r>
        <w:rPr>
          <w:rFonts w:ascii="Courier New" w:hAnsi="Courier New" w:cs="Courier New" w:eastAsia="Courier New"/>
          <w:sz w:val="22"/>
        </w:rPr>
        <w:t>dprintf</w:t>
      </w:r>
      <w:r>
        <w:t xml:space="preserve">, </w:t>
      </w:r>
      <w:r>
        <w:rPr>
          <w:rFonts w:ascii="Courier New" w:hAnsi="Courier New" w:cs="Courier New" w:eastAsia="Courier New"/>
          <w:sz w:val="22"/>
        </w:rPr>
        <w:t>isatty</w:t>
      </w:r>
      <w:r>
        <w:t xml:space="preserve">). В терминале по умолчанию показывается живая схема: время и полоса дня, очереди и посты каждой стадии, счётчики и панель потоков </w:t>
      </w:r>
      <w:r>
        <w:rPr>
          <w:rFonts w:ascii="Courier New" w:hAnsi="Courier New" w:cs="Courier New" w:eastAsia="Courier New"/>
          <w:sz w:val="22"/>
        </w:rPr>
        <w:t>THREADS</w:t>
      </w:r>
      <w:r>
        <w:t>, где видно, сколько потоков каждого вида и кто из машин чего ждёт.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918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live-norm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91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8 – Живая схема, обычный день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584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live-rus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8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9 – Час пик: машина #46 стоит на посту prewash и ждёт места в тоннеле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016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live-breakdown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10 – Частые поломки: несколько постов в ремонте (fix)</w:t>
      </w:r>
    </w:p>
    <w:p>
      <w:pPr>
        <w:spacing w:after="80"/>
        <w:ind w:firstLine="709"/>
        <w:jc w:val="both"/>
      </w:pPr>
      <w:r>
        <w:t xml:space="preserve">С ключом </w:t>
      </w:r>
      <w:r>
        <w:rPr>
          <w:rFonts w:ascii="Courier New" w:hAnsi="Courier New" w:cs="Courier New" w:eastAsia="Courier New"/>
          <w:sz w:val="22"/>
        </w:rPr>
        <w:t>-m log</w:t>
      </w:r>
      <w:r>
        <w:t xml:space="preserve"> печатается лента событий, </w:t>
      </w:r>
      <w:r>
        <w:rPr>
          <w:rFonts w:ascii="Courier New" w:hAnsi="Courier New" w:cs="Courier New" w:eastAsia="Courier New"/>
          <w:sz w:val="22"/>
        </w:rPr>
        <w:t>-t</w:t>
      </w:r>
      <w:r>
        <w:t xml:space="preserve"> добавляет колонку с потоком, от которого пришло событие (рис. 11). В конце печатаются итоги: статистика, потоки, диаграмма Ганта по постам и отчёт аудитора (рис. 12, 13). Всё это сохраняется в журнал </w:t>
      </w:r>
      <w:r>
        <w:rPr>
          <w:rFonts w:ascii="Courier New" w:hAnsi="Courier New" w:cs="Courier New" w:eastAsia="Courier New"/>
          <w:sz w:val="22"/>
        </w:rPr>
        <w:t>carwash.log</w:t>
      </w:r>
      <w:r>
        <w:t>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log-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11 – Лента событий с колонкой потока (-m log -t)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581052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resul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810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12 – Итоги дня carwash-mt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36363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-resul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6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13 – Итоги дня carwash-mon, в строке Threads виден барьер старта</w:t>
      </w:r>
    </w:p>
    <w:p>
      <w:pPr>
        <w:pStyle w:val="Heading1"/>
      </w:pPr>
      <w:r>
        <w:t>6. Запуск и завершение</w:t>
      </w:r>
    </w:p>
    <w:p>
      <w:pPr>
        <w:spacing w:after="80"/>
        <w:ind w:firstLine="709"/>
        <w:jc w:val="both"/>
      </w:pPr>
      <w:r>
        <w:t xml:space="preserve">Сборка: </w:t>
      </w:r>
      <w:r>
        <w:rPr>
          <w:rFonts w:ascii="Courier New" w:hAnsi="Courier New" w:cs="Courier New" w:eastAsia="Courier New"/>
          <w:sz w:val="22"/>
        </w:rPr>
        <w:t>cmake -S . -B build &amp;&amp; cmake --build build</w:t>
      </w:r>
      <w:r>
        <w:t xml:space="preserve"> в папке программы. Основные ключи: </w:t>
      </w:r>
      <w:r>
        <w:rPr>
          <w:rFonts w:ascii="Courier New" w:hAnsi="Courier New" w:cs="Courier New" w:eastAsia="Courier New"/>
          <w:sz w:val="22"/>
        </w:rPr>
        <w:t>-c</w:t>
      </w:r>
      <w:r>
        <w:t xml:space="preserve"> файл конфигурации, </w:t>
      </w:r>
      <w:r>
        <w:rPr>
          <w:rFonts w:ascii="Courier New" w:hAnsi="Courier New" w:cs="Courier New" w:eastAsia="Courier New"/>
          <w:sz w:val="22"/>
        </w:rPr>
        <w:t>-s</w:t>
      </w:r>
      <w:r>
        <w:t xml:space="preserve"> seed, </w:t>
      </w:r>
      <w:r>
        <w:rPr>
          <w:rFonts w:ascii="Courier New" w:hAnsi="Courier New" w:cs="Courier New" w:eastAsia="Courier New"/>
          <w:sz w:val="22"/>
        </w:rPr>
        <w:t>-d</w:t>
      </w:r>
      <w:r>
        <w:t xml:space="preserve"> задержка, </w:t>
      </w:r>
      <w:r>
        <w:rPr>
          <w:rFonts w:ascii="Courier New" w:hAnsi="Courier New" w:cs="Courier New" w:eastAsia="Courier New"/>
          <w:sz w:val="22"/>
        </w:rPr>
        <w:t>-m live|log</w:t>
      </w:r>
      <w:r>
        <w:t xml:space="preserve">, </w:t>
      </w:r>
      <w:r>
        <w:rPr>
          <w:rFonts w:ascii="Courier New" w:hAnsi="Courier New" w:cs="Courier New" w:eastAsia="Courier New"/>
          <w:sz w:val="22"/>
        </w:rPr>
        <w:t>-l</w:t>
      </w:r>
      <w:r>
        <w:t xml:space="preserve"> журнал, </w:t>
      </w:r>
      <w:r>
        <w:rPr>
          <w:rFonts w:ascii="Courier New" w:hAnsi="Courier New" w:cs="Courier New" w:eastAsia="Courier New"/>
          <w:sz w:val="22"/>
        </w:rPr>
        <w:t>-u</w:t>
      </w:r>
      <w:r>
        <w:t xml:space="preserve"> работа без конца дня, </w:t>
      </w:r>
      <w:r>
        <w:rPr>
          <w:rFonts w:ascii="Courier New" w:hAnsi="Courier New" w:cs="Courier New" w:eastAsia="Courier New"/>
          <w:sz w:val="22"/>
        </w:rPr>
        <w:t>-i</w:t>
      </w:r>
      <w:r>
        <w:t xml:space="preserve"> ввод параметров с клавиатуры, </w:t>
      </w:r>
      <w:r>
        <w:rPr>
          <w:rFonts w:ascii="Courier New" w:hAnsi="Courier New" w:cs="Courier New" w:eastAsia="Courier New"/>
          <w:sz w:val="22"/>
        </w:rPr>
        <w:t>-D</w:t>
      </w:r>
      <w:r>
        <w:t xml:space="preserve"> детерминированный режим, </w:t>
      </w:r>
      <w:r>
        <w:rPr>
          <w:rFonts w:ascii="Courier New" w:hAnsi="Courier New" w:cs="Courier New" w:eastAsia="Courier New"/>
          <w:sz w:val="22"/>
        </w:rPr>
        <w:t>-x</w:t>
      </w:r>
      <w:r>
        <w:t xml:space="preserve"> саботаж, </w:t>
      </w:r>
      <w:r>
        <w:rPr>
          <w:rFonts w:ascii="Courier New" w:hAnsi="Courier New" w:cs="Courier New" w:eastAsia="Courier New"/>
          <w:sz w:val="22"/>
        </w:rPr>
        <w:t>-g</w:t>
      </w:r>
      <w:r>
        <w:t xml:space="preserve"> граф тупика в DOT.</w:t>
      </w:r>
    </w:p>
    <w:p>
      <w:pPr>
        <w:spacing w:after="80"/>
        <w:ind w:firstLine="709"/>
        <w:jc w:val="both"/>
      </w:pPr>
      <w:r>
        <w:t>Сигналы ловит отдельный поток: SIGINT/SIGTERM прерывают работу с итогами (код 3), SIGUSR1 печатает, кто чего ждёт (рис. 14), SIGUSR2 закрывает въезд досрочно, и принятые машины домываются.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364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sigusr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36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14 – Снимок по SIGUSR1: граф ожидания и таблица потоков</w:t>
      </w:r>
    </w:p>
    <w:p>
      <w:pPr>
        <w:keepNext/>
        <w:spacing w:before="120" w:after="60"/>
      </w:pPr>
      <w:r>
        <w:rPr>
          <w:sz w:val="22"/>
        </w:rPr>
        <w:t>Таблица 4 – Варианты завершения</w:t>
      </w:r>
    </w:p>
    <w:tbl>
      <w:tblPr>
        <w:tblW w:type="dxa" w:w="9638"/>
        <w:tblLook w:firstColumn="1" w:firstRow="1" w:lastColumn="0" w:lastRow="0" w:noHBand="0" w:noVBand="1" w:val="04A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2120"/>
        <w:gridCol w:w="4626"/>
        <w:gridCol w:w="771"/>
        <w:gridCol w:w="2120"/>
      </w:tblGrid>
      <w:tr>
        <w:trPr>
          <w:tblHeader/>
        </w:trPr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Как</w:t>
            </w:r>
          </w:p>
        </w:tc>
        <w:tc>
          <w:tcPr>
            <w:tcW w:type="dxa" w:w="4626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Когда</w:t>
            </w:r>
          </w:p>
        </w:tc>
        <w:tc>
          <w:tcPr>
            <w:tcW w:type="dxa" w:w="771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Код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  <w:shd w:val="clear" w:color="auto" w:fill="EDEDED"/>
          </w:tcPr>
          <w:p>
            <w:pPr>
              <w:jc w:val="left"/>
            </w:pPr>
            <w:r>
              <w:rPr>
                <w:b/>
                <w:sz w:val="22"/>
              </w:rPr>
              <w:t>Пример</w:t>
            </w:r>
          </w:p>
        </w:tc>
      </w:tr>
      <w:tr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нормально</w:t>
            </w:r>
          </w:p>
        </w:tc>
        <w:tc>
          <w:tcPr>
            <w:tcW w:type="dxa" w:w="4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въезд закрыт, все уехали</w:t>
            </w:r>
          </w:p>
        </w:tc>
        <w:tc>
          <w:tcPr>
            <w:tcW w:type="dxa" w:w="77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0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Courier New" w:hAnsi="Courier New" w:cs="Courier New" w:eastAsia="Courier New"/>
                <w:sz w:val="22"/>
              </w:rPr>
              <w:t>-s 42</w:t>
            </w:r>
          </w:p>
        </w:tc>
      </w:tr>
      <w:tr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ошибка параметров</w:t>
            </w:r>
          </w:p>
        </w:tc>
        <w:tc>
          <w:tcPr>
            <w:tcW w:type="dxa" w:w="4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плохой файл, ключ или маршрут</w:t>
            </w:r>
          </w:p>
        </w:tc>
        <w:tc>
          <w:tcPr>
            <w:tcW w:type="dxa" w:w="77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Courier New" w:hAnsi="Courier New" w:cs="Courier New" w:eastAsia="Courier New"/>
                <w:sz w:val="22"/>
              </w:rPr>
              <w:t>-c data/bad-route.cfg</w:t>
            </w:r>
          </w:p>
        </w:tc>
      </w:tr>
      <w:tr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тупик</w:t>
            </w:r>
          </w:p>
        </w:tc>
        <w:tc>
          <w:tcPr>
            <w:tcW w:type="dxa" w:w="4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машины больше никогда не сдвинутся</w:t>
            </w:r>
          </w:p>
        </w:tc>
        <w:tc>
          <w:tcPr>
            <w:tcW w:type="dxa" w:w="77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Courier New" w:hAnsi="Courier New" w:cs="Courier New" w:eastAsia="Courier New"/>
                <w:sz w:val="22"/>
              </w:rPr>
              <w:t>-c data/dead-stage.cfg</w:t>
            </w:r>
          </w:p>
        </w:tc>
      </w:tr>
      <w:tr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прерывание</w:t>
            </w:r>
          </w:p>
        </w:tc>
        <w:tc>
          <w:tcPr>
            <w:tcW w:type="dxa" w:w="4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SIGINT или SIGTERM</w:t>
            </w:r>
          </w:p>
        </w:tc>
        <w:tc>
          <w:tcPr>
            <w:tcW w:type="dxa" w:w="77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Courier New" w:hAnsi="Courier New" w:cs="Courier New" w:eastAsia="Courier New"/>
                <w:sz w:val="22"/>
              </w:rPr>
              <w:t>-u</w:t>
            </w:r>
            <w:r>
              <w:rPr>
                <w:sz w:val="22"/>
              </w:rPr>
              <w:t>, потом Ctrl+C</w:t>
            </w:r>
          </w:p>
        </w:tc>
      </w:tr>
      <w:tr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сработала проверка</w:t>
            </w:r>
          </w:p>
        </w:tc>
        <w:tc>
          <w:tcPr>
            <w:tcW w:type="dxa" w:w="4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аудитор, LOCKDEP или SOFT_ASSERT</w:t>
            </w:r>
          </w:p>
        </w:tc>
        <w:tc>
          <w:tcPr>
            <w:tcW w:type="dxa" w:w="77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Courier New" w:hAnsi="Courier New" w:cs="Courier New" w:eastAsia="Courier New"/>
                <w:sz w:val="22"/>
              </w:rPr>
              <w:t>-x overflow</w:t>
            </w:r>
          </w:p>
        </w:tc>
      </w:tr>
      <w:tr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нет ресурсов</w:t>
            </w:r>
          </w:p>
        </w:tc>
        <w:tc>
          <w:tcPr>
            <w:tcW w:type="dxa" w:w="4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не создался поток или примитив синхронизации</w:t>
            </w:r>
          </w:p>
        </w:tc>
        <w:tc>
          <w:tcPr>
            <w:tcW w:type="dxa" w:w="77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type="dxa" w:w="2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sz w:val="22"/>
              </w:rPr>
              <w:t>тестовый крючок</w:t>
            </w: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t>Пример тупика: у стадии воска нет постов. Пока въезд открыт, машины без воска проезжают, а когда въезд закрылся, программа понимает, что оставшиеся машины ждут несуществующего, и печатает граф ожидания с причиной (рис. 15, 16).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3272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stal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3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15 – Тупик (dead-stage.cfg), код 2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226717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stall-do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6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16 – Граф ожидания из файла -g stall.dot</w:t>
      </w:r>
    </w:p>
    <w:p>
      <w:pPr>
        <w:pStyle w:val="Heading1"/>
      </w:pPr>
      <w:r>
        <w:t>7. Проверки</w:t>
      </w:r>
    </w:p>
    <w:p>
      <w:pPr>
        <w:spacing w:after="80"/>
        <w:ind w:firstLine="709"/>
        <w:jc w:val="both"/>
      </w:pPr>
      <w:r>
        <w:t>Аудитор восстанавливает состояние линии только по событиям и после каждого события проверяет I1–I5. Кроме него работают SOFT_ASSERT из ИЗ1, LOCKDEP, Clang Thread Safety Analysis и отдельные сборки с ThreadSanitizer и AddressSanitizer.</w:t>
      </w:r>
    </w:p>
    <w:p>
      <w:pPr>
        <w:spacing w:after="80"/>
        <w:ind w:firstLine="709"/>
        <w:jc w:val="both"/>
      </w:pPr>
      <w:r>
        <w:t xml:space="preserve">Чтобы убедиться, что проверки действительно ловят ошибки, ключ </w:t>
      </w:r>
      <w:r>
        <w:rPr>
          <w:rFonts w:ascii="Courier New" w:hAnsi="Courier New" w:cs="Courier New" w:eastAsia="Courier New"/>
          <w:sz w:val="22"/>
        </w:rPr>
        <w:t>-x</w:t>
      </w:r>
      <w:r>
        <w:t xml:space="preserve"> специально ломает программу: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hAnsi="Courier New" w:cs="Courier New" w:eastAsia="Courier New"/>
          <w:sz w:val="22"/>
        </w:rPr>
        <w:t>-x overflow</w:t>
      </w:r>
      <w:r>
        <w:t xml:space="preserve"> – ошибка на единицу при проверке места, ловят SOFT_ASSERT и аудитор (рис. 17);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hAnsi="Courier New" w:cs="Courier New" w:eastAsia="Courier New"/>
          <w:sz w:val="22"/>
        </w:rPr>
        <w:t>-x deadlock</w:t>
      </w:r>
      <w:r>
        <w:t xml:space="preserve"> – неправильный порядок захвата мьютексов, ловит LOCKDEP (рис. 18);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hAnsi="Courier New" w:cs="Courier New" w:eastAsia="Courier New"/>
          <w:sz w:val="22"/>
        </w:rPr>
        <w:t>-x race</w:t>
      </w:r>
      <w:r>
        <w:t xml:space="preserve"> – счётчик без мьютекса, ловит ThreadSanitizer (рис. 19).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1333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sab-overflo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17 – Саботаж overflow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8149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sab-deadloc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81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18 – Саботаж deadlock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0758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t-sab-ra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07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19 – Саботаж race под ThreadSanitizer</w:t>
      </w:r>
    </w:p>
    <w:p>
      <w:pPr>
        <w:spacing w:after="80"/>
        <w:ind w:firstLine="709"/>
        <w:jc w:val="both"/>
      </w:pPr>
      <w:r>
        <w:t>В обычных прогонах ни одна проверка не срабатывает.</w:t>
      </w:r>
    </w:p>
    <w:p>
      <w:pPr>
        <w:pStyle w:val="Heading1"/>
      </w:pPr>
      <w:r>
        <w:t>8. Результаты</w:t>
      </w:r>
    </w:p>
    <w:p>
      <w:pPr>
        <w:spacing w:after="80"/>
        <w:ind w:firstLine="709"/>
        <w:jc w:val="both"/>
      </w:pPr>
      <w:r>
        <w:t>Обычный день (</w:t>
      </w:r>
      <w:r>
        <w:rPr>
          <w:rFonts w:ascii="Courier New" w:hAnsi="Courier New" w:cs="Courier New" w:eastAsia="Courier New"/>
          <w:sz w:val="22"/>
        </w:rPr>
        <w:t>-m log -s 42</w:t>
      </w:r>
      <w:r>
        <w:t>): приехало 40 машин, 39 вымыты, одна получила отказ. Среднее время на мойке около 22,5 мин, из них около 7 мин ожидания. Узкое место – тоннель, он занят 79–80 % времени. В час пик (</w:t>
      </w:r>
      <w:r>
        <w:rPr>
          <w:rFonts w:ascii="Courier New" w:hAnsi="Courier New" w:cs="Courier New" w:eastAsia="Courier New"/>
          <w:sz w:val="22"/>
        </w:rPr>
        <w:t>rush-hour.cfg</w:t>
      </w:r>
      <w:r>
        <w:t>) из 60 машин принято 17, остальным отказ, но очереди не переполнялись.</w:t>
      </w:r>
    </w:p>
    <w:p>
      <w:pPr>
        <w:spacing w:after="80"/>
        <w:ind w:firstLine="709"/>
        <w:jc w:val="both"/>
      </w:pPr>
      <w:r>
        <w:t>В обычном режиме потоки одной минуты работают параллельно, и порядок событий от прогона к прогону немного меняется. Поэтому я сравнивал программы по 30 seed на каждый сценарий (600 прогонов, все с кодом 0). Средние совпадают в пределах доверительного интервала (рис. 20).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36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p-char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2"/>
        </w:rPr>
        <w:t>Рисунок 20 – Сравнение двух программ на одинаковых сценариях</w:t>
      </w:r>
    </w:p>
    <w:p>
      <w:pPr>
        <w:spacing w:after="80"/>
        <w:ind w:firstLine="709"/>
        <w:jc w:val="both"/>
      </w:pPr>
      <w:r>
        <w:t xml:space="preserve">Журналы двух программ при этом различаются: в </w:t>
      </w:r>
      <w:r>
        <w:rPr>
          <w:rFonts w:ascii="Courier New" w:hAnsi="Courier New" w:cs="Courier New" w:eastAsia="Courier New"/>
          <w:sz w:val="22"/>
        </w:rPr>
        <w:t>carwash-mt</w:t>
      </w:r>
      <w:r>
        <w:t xml:space="preserve"> освободивший пост сам сажает следующую машину, а в </w:t>
      </w:r>
      <w:r>
        <w:rPr>
          <w:rFonts w:ascii="Courier New" w:hAnsi="Courier New" w:cs="Courier New" w:eastAsia="Courier New"/>
          <w:sz w:val="22"/>
        </w:rPr>
        <w:t>carwash-mon</w:t>
      </w:r>
      <w:r>
        <w:t xml:space="preserve"> она садится сама чуть позже. На статистику это не влияет.</w:t>
      </w:r>
    </w:p>
    <w:p>
      <w:pPr>
        <w:spacing w:after="80"/>
        <w:ind w:firstLine="709"/>
        <w:jc w:val="both"/>
      </w:pPr>
      <w:r>
        <w:t xml:space="preserve">Мониторы оказались проще для понимания (условие и данные под одним мьютексом, ложные пробуждения не страшны из-за </w:t>
      </w:r>
      <w:r>
        <w:rPr>
          <w:rFonts w:ascii="Courier New" w:hAnsi="Courier New" w:cs="Courier New" w:eastAsia="Courier New"/>
          <w:sz w:val="22"/>
        </w:rPr>
        <w:t>while</w:t>
      </w:r>
      <w:r>
        <w:t xml:space="preserve">), но </w:t>
      </w:r>
      <w:r>
        <w:rPr>
          <w:rFonts w:ascii="Courier New" w:hAnsi="Courier New" w:cs="Courier New" w:eastAsia="Courier New"/>
          <w:sz w:val="22"/>
        </w:rPr>
        <w:t>broadcast</w:t>
      </w:r>
      <w:r>
        <w:t xml:space="preserve"> будит всех ждущих, хотя пройдёт один. Эстафета будит ровно одного, но в ней сложнее убедиться, что ничего не потерялось.</w:t>
      </w:r>
    </w:p>
    <w:p>
      <w:pPr>
        <w:spacing w:after="80"/>
        <w:ind w:firstLine="709"/>
        <w:jc w:val="both"/>
      </w:pPr>
      <w:r>
        <w:t>Тесты написаны на C: модульные (</w:t>
      </w:r>
      <w:r>
        <w:rPr>
          <w:rFonts w:ascii="Courier New" w:hAnsi="Courier New" w:cs="Courier New" w:eastAsia="Courier New"/>
          <w:sz w:val="22"/>
        </w:rPr>
        <w:t>tests/unit_tests.c</w:t>
      </w:r>
      <w:r>
        <w:t>) и сценарные (</w:t>
      </w:r>
      <w:r>
        <w:rPr>
          <w:rFonts w:ascii="Courier New" w:hAnsi="Courier New" w:cs="Courier New" w:eastAsia="Courier New"/>
          <w:sz w:val="22"/>
        </w:rPr>
        <w:t>tests/run_tests.c</w:t>
      </w:r>
      <w:r>
        <w:t xml:space="preserve"> запускает программу через </w:t>
      </w:r>
      <w:r>
        <w:rPr>
          <w:rFonts w:ascii="Courier New" w:hAnsi="Courier New" w:cs="Courier New" w:eastAsia="Courier New"/>
          <w:sz w:val="22"/>
        </w:rPr>
        <w:t>fork/exec</w:t>
      </w:r>
      <w:r>
        <w:t xml:space="preserve"> и проверяет код выхода и вывод). Проверяются все события, час пик, ёмкость поста, тупик, ошибки параметров, все виды саботажа, сигналы и повторяемость </w:t>
      </w:r>
      <w:r>
        <w:rPr>
          <w:rFonts w:ascii="Courier New" w:hAnsi="Courier New" w:cs="Courier New" w:eastAsia="Courier New"/>
          <w:sz w:val="22"/>
        </w:rPr>
        <w:t>-D</w:t>
      </w:r>
      <w:r>
        <w:t xml:space="preserve">. Скрипт </w:t>
      </w:r>
      <w:r>
        <w:rPr>
          <w:rFonts w:ascii="Courier New" w:hAnsi="Courier New" w:cs="Courier New" w:eastAsia="Courier New"/>
          <w:sz w:val="22"/>
        </w:rPr>
        <w:t>scripts/run_all.sh</w:t>
      </w:r>
      <w:r>
        <w:t xml:space="preserve"> прогоняет сборку, тесты, санитайзеры, clang-tidy, cppcheck, стресс и Doxygen: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STEP        RESULT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build       PASS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nosem       PASS     (только carwash-mon)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check       PASS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tsan        PASS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asan        PASS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tsa         PASS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format      PASS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tidy        PASS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cppcheck    PASS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stress      PASS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stress-tsan PASS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coverage    PASS</w:t>
      </w:r>
    </w:p>
    <w:p>
      <w:pPr>
        <w:keepNext/>
        <w:spacing w:after="0" w:line="240" w:lineRule="auto"/>
        <w:ind w:left="284"/>
      </w:pPr>
      <w:r>
        <w:rPr>
          <w:rFonts w:ascii="Courier New" w:hAnsi="Courier New" w:cs="Courier New" w:eastAsia="Courier New"/>
          <w:sz w:val="17"/>
        </w:rPr>
        <w:t>docs        PASS</w:t>
      </w:r>
    </w:p>
    <w:p>
      <w:pPr>
        <w:keepNext w:val="0"/>
        <w:spacing w:after="160" w:line="240" w:lineRule="auto"/>
        <w:ind w:left="284"/>
      </w:pPr>
      <w:r>
        <w:rPr>
          <w:rFonts w:ascii="Courier New" w:hAnsi="Courier New" w:cs="Courier New" w:eastAsia="Courier New"/>
          <w:sz w:val="17"/>
        </w:rPr>
        <w:t>ALL OK</w:t>
      </w:r>
    </w:p>
    <w:p>
      <w:pPr>
        <w:spacing w:after="80"/>
        <w:ind w:firstLine="709"/>
        <w:jc w:val="both"/>
      </w:pPr>
      <w:r>
        <w:t>Покрытие тестами – около 90 % строк в обеих программах.</w:t>
      </w:r>
    </w:p>
    <w:p>
      <w:pPr>
        <w:spacing w:after="80"/>
        <w:ind w:firstLine="709"/>
        <w:jc w:val="both"/>
      </w:pPr>
      <w:r>
        <w:t>Всё проверялось только на macOS (Apple clang, arm64). Код написан переносимым, но на Linux я его не запускал.</w:t>
      </w:r>
    </w:p>
    <w:p>
      <w:pPr>
        <w:pStyle w:val="Heading1"/>
      </w:pPr>
      <w:r>
        <w:t>9. Заключение</w:t>
      </w:r>
    </w:p>
    <w:p>
      <w:pPr>
        <w:spacing w:after="80"/>
        <w:ind w:firstLine="709"/>
        <w:jc w:val="both"/>
      </w:pPr>
      <w:r>
        <w:t xml:space="preserve">Обе программы реализуют все параметры, события, инварианты и условия завершения варианта 43, каждая машина, пост и координатор работают в своём потоке. В </w:t>
      </w:r>
      <w:r>
        <w:rPr>
          <w:rFonts w:ascii="Courier New" w:hAnsi="Courier New" w:cs="Courier New" w:eastAsia="Courier New"/>
          <w:sz w:val="22"/>
        </w:rPr>
        <w:t>carwash-mt</w:t>
      </w:r>
      <w:r>
        <w:t xml:space="preserve"> потоки согласуются мьютексами и семафорами, в </w:t>
      </w:r>
      <w:r>
        <w:rPr>
          <w:rFonts w:ascii="Courier New" w:hAnsi="Courier New" w:cs="Courier New" w:eastAsia="Courier New"/>
          <w:sz w:val="22"/>
        </w:rPr>
        <w:t>carwash-mon</w:t>
      </w:r>
      <w:r>
        <w:t xml:space="preserve"> – мониторами, rwlock, барьером и атомиками. На одинаковых сценариях программы дают одинаковую статистику, а все проверки и тесты проходят.</w:t>
      </w:r>
    </w:p>
    <w:sectPr>
      <w:footerReference w:type="default" r:id="rId6"/>
      <w:footerReference w:type="first" r:id="rId7"/>
      <w:pgSz w:w="11906" w:h="16838" w:orient="portrait"/>
      <w:pgMar w:top="1134" w:right="567" w:bottom="1134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pPr>
      <w:keepNext/>
      <w:spacing w:before="200" w:after="100"/>
    </w:pPr>
    <w:rPr>
      <w:rFonts w:ascii="Times New Roman" w:hAnsi="Times New Roman"/>
      <w:b/>
      <w:color w:val="000000"/>
      <w:sz w:val="24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28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12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ИЗ2, вариант 43</dc:title>
  <dc:creator>Жилин Никита Олегович</dc:creator>
  <cp:lastModifiedBy>Жилин Никита Олегович</cp:lastModifiedBy>
  <cp:revision>1</cp:revision>
  <dcterms:created xsi:type="dcterms:W3CDTF">2026-10-24T10:28:30Z</dcterms:created>
  <dcterms:modified xsi:type="dcterms:W3CDTF">2026-10-24T10:28:30Z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