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52"/>
          <w:szCs w:val="52"/>
          <w:lang w:val="en-US"/>
        </w:rPr>
      </w:pPr>
      <w:r>
        <w:rPr>
          <w:rFonts w:hint="default" w:ascii="Arial" w:hAnsi="Arial" w:cs="Arial"/>
          <w:b/>
          <w:bCs/>
          <w:sz w:val="52"/>
          <w:szCs w:val="52"/>
          <w:lang w:val="en-US"/>
        </w:rPr>
        <w:t>Hướng dẫn sử dụng</w:t>
      </w:r>
    </w:p>
    <w:p>
      <w:pPr>
        <w:jc w:val="center"/>
        <w:rPr>
          <w:rFonts w:hint="default" w:ascii="Arial" w:hAnsi="Arial" w:cs="Arial"/>
          <w:b/>
          <w:bCs/>
          <w:sz w:val="52"/>
          <w:szCs w:val="52"/>
          <w:lang w:val="en-US"/>
        </w:rPr>
      </w:pP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74058"/>
        <w15:color w:val="DBDBDB"/>
        <w:docPartObj>
          <w:docPartGallery w:val="Table of Contents"/>
          <w:docPartUnique/>
        </w:docPartObj>
      </w:sdtPr>
      <w:sdtEndPr>
        <w:rPr>
          <w:rFonts w:hint="default" w:ascii="Arial" w:hAnsi="Arial" w:cs="Arial" w:eastAsiaTheme="minorEastAsia"/>
          <w:bCs/>
          <w:sz w:val="21"/>
          <w:szCs w:val="5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/>
              <w:lang w:val="en-US"/>
            </w:rPr>
          </w:pPr>
          <w:r>
            <w:rPr>
              <w:rFonts w:hint="default" w:ascii="Arial" w:hAnsi="Arial" w:eastAsia="SimSun" w:cs="Arial"/>
              <w:b/>
              <w:bCs/>
              <w:sz w:val="22"/>
              <w:szCs w:val="22"/>
              <w:lang w:val="en-US"/>
            </w:rPr>
            <w:t>Mục lục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 w:ascii="Arial" w:hAnsi="Arial" w:cs="Arial"/>
              <w:b/>
              <w:bCs/>
              <w:sz w:val="52"/>
              <w:szCs w:val="52"/>
              <w:lang w:val="en-US"/>
            </w:rPr>
            <w:fldChar w:fldCharType="begin"/>
          </w:r>
          <w:r>
            <w:rPr>
              <w:rFonts w:hint="default" w:ascii="Arial" w:hAnsi="Arial" w:cs="Arial"/>
              <w:b/>
              <w:bCs/>
              <w:sz w:val="52"/>
              <w:szCs w:val="52"/>
              <w:lang w:val="en-US"/>
            </w:rPr>
            <w:instrText xml:space="preserve">TOC \o "1-3" \h \u </w:instrText>
          </w:r>
          <w:r>
            <w:rPr>
              <w:rFonts w:hint="default" w:ascii="Arial" w:hAnsi="Arial" w:cs="Arial"/>
              <w:b/>
              <w:bCs/>
              <w:sz w:val="52"/>
              <w:szCs w:val="52"/>
              <w:lang w:val="en-US"/>
            </w:rPr>
            <w:fldChar w:fldCharType="separate"/>
          </w:r>
          <w:r>
            <w:rPr>
              <w:rFonts w:hint="default" w:ascii="Arial" w:hAnsi="Arial" w:cs="Arial"/>
              <w:bCs/>
              <w:szCs w:val="52"/>
              <w:lang w:val="en-US"/>
            </w:rPr>
            <w:fldChar w:fldCharType="begin"/>
          </w:r>
          <w:r>
            <w:rPr>
              <w:rFonts w:hint="default" w:ascii="Arial" w:hAnsi="Arial" w:cs="Arial"/>
              <w:bCs/>
              <w:szCs w:val="52"/>
              <w:lang w:val="en-US"/>
            </w:rPr>
            <w:instrText xml:space="preserve"> HYPERLINK \l _Toc93 </w:instrText>
          </w:r>
          <w:r>
            <w:rPr>
              <w:rFonts w:hint="default" w:ascii="Arial" w:hAnsi="Arial" w:cs="Arial"/>
              <w:bCs/>
              <w:szCs w:val="52"/>
              <w:lang w:val="en-US"/>
            </w:rPr>
            <w:fldChar w:fldCharType="separate"/>
          </w:r>
          <w:r>
            <w:rPr>
              <w:rFonts w:hint="default" w:ascii="Arial" w:hAnsi="Arial" w:cs="Arial"/>
              <w:bCs/>
              <w:szCs w:val="40"/>
              <w:lang w:val="en-US"/>
            </w:rPr>
            <w:t>I. Symmetric</w:t>
          </w:r>
          <w:r>
            <w:tab/>
          </w:r>
          <w:r>
            <w:fldChar w:fldCharType="begin"/>
          </w:r>
          <w:r>
            <w:instrText xml:space="preserve"> PAGEREF _Toc93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cs="Arial"/>
              <w:bCs/>
              <w:szCs w:val="52"/>
              <w:lang w:val="en-U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Arial" w:hAnsi="Arial" w:cs="Arial"/>
              <w:bCs/>
              <w:szCs w:val="52"/>
              <w:lang w:val="en-US"/>
            </w:rPr>
            <w:fldChar w:fldCharType="begin"/>
          </w:r>
          <w:r>
            <w:rPr>
              <w:rFonts w:hint="default" w:ascii="Arial" w:hAnsi="Arial" w:cs="Arial"/>
              <w:bCs/>
              <w:szCs w:val="52"/>
              <w:lang w:val="en-US"/>
            </w:rPr>
            <w:instrText xml:space="preserve"> HYPERLINK \l _Toc20901 </w:instrText>
          </w:r>
          <w:r>
            <w:rPr>
              <w:rFonts w:hint="default" w:ascii="Arial" w:hAnsi="Arial" w:cs="Arial"/>
              <w:bCs/>
              <w:szCs w:val="52"/>
              <w:lang w:val="en-US"/>
            </w:rPr>
            <w:fldChar w:fldCharType="separate"/>
          </w:r>
          <w:r>
            <w:rPr>
              <w:rFonts w:hint="default" w:ascii="Arial" w:hAnsi="Arial" w:cs="Arial"/>
              <w:bCs/>
              <w:szCs w:val="40"/>
              <w:lang w:val="en-US"/>
            </w:rPr>
            <w:t>1. Text</w:t>
          </w:r>
          <w:r>
            <w:tab/>
          </w:r>
          <w:r>
            <w:fldChar w:fldCharType="begin"/>
          </w:r>
          <w:r>
            <w:instrText xml:space="preserve"> PAGEREF _Toc20901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cs="Arial"/>
              <w:bCs/>
              <w:szCs w:val="52"/>
              <w:lang w:val="en-U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Arial" w:hAnsi="Arial" w:cs="Arial"/>
              <w:bCs/>
              <w:szCs w:val="52"/>
              <w:lang w:val="en-US"/>
            </w:rPr>
            <w:fldChar w:fldCharType="begin"/>
          </w:r>
          <w:r>
            <w:rPr>
              <w:rFonts w:hint="default" w:ascii="Arial" w:hAnsi="Arial" w:cs="Arial"/>
              <w:bCs/>
              <w:szCs w:val="52"/>
              <w:lang w:val="en-US"/>
            </w:rPr>
            <w:instrText xml:space="preserve"> HYPERLINK \l _Toc31318 </w:instrText>
          </w:r>
          <w:r>
            <w:rPr>
              <w:rFonts w:hint="default" w:ascii="Arial" w:hAnsi="Arial" w:cs="Arial"/>
              <w:bCs/>
              <w:szCs w:val="52"/>
              <w:lang w:val="en-US"/>
            </w:rPr>
            <w:fldChar w:fldCharType="separate"/>
          </w:r>
          <w:r>
            <w:rPr>
              <w:rFonts w:hint="default" w:ascii="Arial" w:hAnsi="Arial" w:cs="Arial"/>
              <w:bCs/>
              <w:szCs w:val="40"/>
              <w:lang w:val="en-US"/>
            </w:rPr>
            <w:t>2. File</w:t>
          </w:r>
          <w:r>
            <w:tab/>
          </w:r>
          <w:r>
            <w:fldChar w:fldCharType="begin"/>
          </w:r>
          <w:r>
            <w:instrText xml:space="preserve"> PAGEREF _Toc31318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Arial" w:hAnsi="Arial" w:cs="Arial"/>
              <w:bCs/>
              <w:szCs w:val="52"/>
              <w:lang w:val="en-U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Arial" w:hAnsi="Arial" w:cs="Arial"/>
              <w:bCs/>
              <w:szCs w:val="52"/>
              <w:lang w:val="en-US"/>
            </w:rPr>
            <w:fldChar w:fldCharType="begin"/>
          </w:r>
          <w:r>
            <w:rPr>
              <w:rFonts w:hint="default" w:ascii="Arial" w:hAnsi="Arial" w:cs="Arial"/>
              <w:bCs/>
              <w:szCs w:val="52"/>
              <w:lang w:val="en-US"/>
            </w:rPr>
            <w:instrText xml:space="preserve"> HYPERLINK \l _Toc13084 </w:instrText>
          </w:r>
          <w:r>
            <w:rPr>
              <w:rFonts w:hint="default" w:ascii="Arial" w:hAnsi="Arial" w:cs="Arial"/>
              <w:bCs/>
              <w:szCs w:val="52"/>
              <w:lang w:val="en-US"/>
            </w:rPr>
            <w:fldChar w:fldCharType="separate"/>
          </w:r>
          <w:r>
            <w:rPr>
              <w:rFonts w:hint="default" w:ascii="Arial" w:hAnsi="Arial" w:cs="Arial"/>
              <w:bCs/>
              <w:szCs w:val="40"/>
              <w:lang w:val="en-US"/>
            </w:rPr>
            <w:t>3. Generate file Key</w:t>
          </w:r>
          <w:r>
            <w:tab/>
          </w:r>
          <w:r>
            <w:fldChar w:fldCharType="begin"/>
          </w:r>
          <w:r>
            <w:instrText xml:space="preserve"> PAGEREF _Toc13084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Arial" w:hAnsi="Arial" w:cs="Arial"/>
              <w:bCs/>
              <w:szCs w:val="52"/>
              <w:lang w:val="en-U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 w:ascii="Arial" w:hAnsi="Arial" w:cs="Arial"/>
              <w:bCs/>
              <w:szCs w:val="52"/>
              <w:lang w:val="en-US"/>
            </w:rPr>
            <w:fldChar w:fldCharType="begin"/>
          </w:r>
          <w:r>
            <w:rPr>
              <w:rFonts w:hint="default" w:ascii="Arial" w:hAnsi="Arial" w:cs="Arial"/>
              <w:bCs/>
              <w:szCs w:val="52"/>
              <w:lang w:val="en-US"/>
            </w:rPr>
            <w:instrText xml:space="preserve"> HYPERLINK \l _Toc5867 </w:instrText>
          </w:r>
          <w:r>
            <w:rPr>
              <w:rFonts w:hint="default" w:ascii="Arial" w:hAnsi="Arial" w:cs="Arial"/>
              <w:bCs/>
              <w:szCs w:val="52"/>
              <w:lang w:val="en-US"/>
            </w:rPr>
            <w:fldChar w:fldCharType="separate"/>
          </w:r>
          <w:r>
            <w:rPr>
              <w:rFonts w:hint="default" w:ascii="Arial" w:hAnsi="Arial" w:cs="Arial"/>
              <w:bCs/>
              <w:szCs w:val="40"/>
              <w:lang w:val="en-US"/>
            </w:rPr>
            <w:t>II. Asymmetric</w:t>
          </w:r>
          <w:r>
            <w:tab/>
          </w:r>
          <w:r>
            <w:fldChar w:fldCharType="begin"/>
          </w:r>
          <w:r>
            <w:instrText xml:space="preserve"> PAGEREF _Toc5867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ascii="Arial" w:hAnsi="Arial" w:cs="Arial"/>
              <w:bCs/>
              <w:szCs w:val="52"/>
              <w:lang w:val="en-U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Arial" w:hAnsi="Arial" w:cs="Arial"/>
              <w:bCs/>
              <w:szCs w:val="52"/>
              <w:lang w:val="en-US"/>
            </w:rPr>
            <w:fldChar w:fldCharType="begin"/>
          </w:r>
          <w:r>
            <w:rPr>
              <w:rFonts w:hint="default" w:ascii="Arial" w:hAnsi="Arial" w:cs="Arial"/>
              <w:bCs/>
              <w:szCs w:val="52"/>
              <w:lang w:val="en-US"/>
            </w:rPr>
            <w:instrText xml:space="preserve"> HYPERLINK \l _Toc3335 </w:instrText>
          </w:r>
          <w:r>
            <w:rPr>
              <w:rFonts w:hint="default" w:ascii="Arial" w:hAnsi="Arial" w:cs="Arial"/>
              <w:bCs/>
              <w:szCs w:val="52"/>
              <w:lang w:val="en-US"/>
            </w:rPr>
            <w:fldChar w:fldCharType="separate"/>
          </w:r>
          <w:r>
            <w:rPr>
              <w:rFonts w:hint="default" w:ascii="Arial" w:hAnsi="Arial" w:cs="Arial"/>
              <w:bCs/>
              <w:szCs w:val="40"/>
              <w:lang w:val="en-US"/>
            </w:rPr>
            <w:t>1. Text</w:t>
          </w:r>
          <w:r>
            <w:tab/>
          </w:r>
          <w:r>
            <w:fldChar w:fldCharType="begin"/>
          </w:r>
          <w:r>
            <w:instrText xml:space="preserve"> PAGEREF _Toc3335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ascii="Arial" w:hAnsi="Arial" w:cs="Arial"/>
              <w:bCs/>
              <w:szCs w:val="52"/>
              <w:lang w:val="en-U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Arial" w:hAnsi="Arial" w:cs="Arial"/>
              <w:bCs/>
              <w:szCs w:val="52"/>
              <w:lang w:val="en-US"/>
            </w:rPr>
            <w:fldChar w:fldCharType="begin"/>
          </w:r>
          <w:r>
            <w:rPr>
              <w:rFonts w:hint="default" w:ascii="Arial" w:hAnsi="Arial" w:cs="Arial"/>
              <w:bCs/>
              <w:szCs w:val="52"/>
              <w:lang w:val="en-US"/>
            </w:rPr>
            <w:instrText xml:space="preserve"> HYPERLINK \l _Toc8777 </w:instrText>
          </w:r>
          <w:r>
            <w:rPr>
              <w:rFonts w:hint="default" w:ascii="Arial" w:hAnsi="Arial" w:cs="Arial"/>
              <w:bCs/>
              <w:szCs w:val="52"/>
              <w:lang w:val="en-US"/>
            </w:rPr>
            <w:fldChar w:fldCharType="separate"/>
          </w:r>
          <w:r>
            <w:rPr>
              <w:rFonts w:hint="default" w:ascii="Arial" w:hAnsi="Arial" w:cs="Arial"/>
              <w:bCs/>
              <w:szCs w:val="40"/>
              <w:lang w:val="en-US"/>
            </w:rPr>
            <w:t>2. File</w:t>
          </w:r>
          <w:r>
            <w:tab/>
          </w:r>
          <w:r>
            <w:fldChar w:fldCharType="begin"/>
          </w:r>
          <w:r>
            <w:instrText xml:space="preserve"> PAGEREF _Toc8777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 w:ascii="Arial" w:hAnsi="Arial" w:cs="Arial"/>
              <w:bCs/>
              <w:szCs w:val="52"/>
              <w:lang w:val="en-U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 w:ascii="Arial" w:hAnsi="Arial" w:cs="Arial"/>
              <w:bCs/>
              <w:szCs w:val="52"/>
              <w:lang w:val="en-US"/>
            </w:rPr>
            <w:fldChar w:fldCharType="begin"/>
          </w:r>
          <w:r>
            <w:rPr>
              <w:rFonts w:hint="default" w:ascii="Arial" w:hAnsi="Arial" w:cs="Arial"/>
              <w:bCs/>
              <w:szCs w:val="52"/>
              <w:lang w:val="en-US"/>
            </w:rPr>
            <w:instrText xml:space="preserve"> HYPERLINK \l _Toc10038 </w:instrText>
          </w:r>
          <w:r>
            <w:rPr>
              <w:rFonts w:hint="default" w:ascii="Arial" w:hAnsi="Arial" w:cs="Arial"/>
              <w:bCs/>
              <w:szCs w:val="52"/>
              <w:lang w:val="en-US"/>
            </w:rPr>
            <w:fldChar w:fldCharType="separate"/>
          </w:r>
          <w:r>
            <w:rPr>
              <w:rFonts w:hint="default" w:ascii="Arial" w:hAnsi="Arial" w:cs="Arial"/>
              <w:szCs w:val="40"/>
              <w:lang w:val="en-US"/>
            </w:rPr>
            <w:t>2.1 RSA</w:t>
          </w:r>
          <w:r>
            <w:tab/>
          </w:r>
          <w:r>
            <w:fldChar w:fldCharType="begin"/>
          </w:r>
          <w:r>
            <w:instrText xml:space="preserve"> PAGEREF _Toc10038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 w:ascii="Arial" w:hAnsi="Arial" w:cs="Arial"/>
              <w:bCs/>
              <w:szCs w:val="52"/>
              <w:lang w:val="en-U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 w:ascii="Arial" w:hAnsi="Arial" w:cs="Arial"/>
              <w:bCs/>
              <w:szCs w:val="52"/>
              <w:lang w:val="en-US"/>
            </w:rPr>
            <w:fldChar w:fldCharType="begin"/>
          </w:r>
          <w:r>
            <w:rPr>
              <w:rFonts w:hint="default" w:ascii="Arial" w:hAnsi="Arial" w:cs="Arial"/>
              <w:bCs/>
              <w:szCs w:val="52"/>
              <w:lang w:val="en-US"/>
            </w:rPr>
            <w:instrText xml:space="preserve"> HYPERLINK \l _Toc2053 </w:instrText>
          </w:r>
          <w:r>
            <w:rPr>
              <w:rFonts w:hint="default" w:ascii="Arial" w:hAnsi="Arial" w:cs="Arial"/>
              <w:bCs/>
              <w:szCs w:val="52"/>
              <w:lang w:val="en-US"/>
            </w:rPr>
            <w:fldChar w:fldCharType="separate"/>
          </w:r>
          <w:r>
            <w:rPr>
              <w:rFonts w:hint="default" w:ascii="Arial" w:hAnsi="Arial" w:cs="Arial"/>
              <w:szCs w:val="40"/>
              <w:lang w:val="en-US"/>
            </w:rPr>
            <w:t>2.2 RSAWithAES</w:t>
          </w:r>
          <w:r>
            <w:tab/>
          </w:r>
          <w:r>
            <w:fldChar w:fldCharType="begin"/>
          </w:r>
          <w:r>
            <w:instrText xml:space="preserve"> PAGEREF _Toc2053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 w:ascii="Arial" w:hAnsi="Arial" w:cs="Arial"/>
              <w:bCs/>
              <w:szCs w:val="52"/>
              <w:lang w:val="en-U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Arial" w:hAnsi="Arial" w:cs="Arial"/>
              <w:bCs/>
              <w:szCs w:val="52"/>
              <w:lang w:val="en-US"/>
            </w:rPr>
            <w:fldChar w:fldCharType="begin"/>
          </w:r>
          <w:r>
            <w:rPr>
              <w:rFonts w:hint="default" w:ascii="Arial" w:hAnsi="Arial" w:cs="Arial"/>
              <w:bCs/>
              <w:szCs w:val="52"/>
              <w:lang w:val="en-US"/>
            </w:rPr>
            <w:instrText xml:space="preserve"> HYPERLINK \l _Toc7624 </w:instrText>
          </w:r>
          <w:r>
            <w:rPr>
              <w:rFonts w:hint="default" w:ascii="Arial" w:hAnsi="Arial" w:cs="Arial"/>
              <w:bCs/>
              <w:szCs w:val="52"/>
              <w:lang w:val="en-US"/>
            </w:rPr>
            <w:fldChar w:fldCharType="separate"/>
          </w:r>
          <w:r>
            <w:rPr>
              <w:rFonts w:hint="default" w:ascii="Arial" w:hAnsi="Arial" w:cs="Arial"/>
              <w:bCs/>
              <w:szCs w:val="40"/>
              <w:lang w:val="en-US"/>
            </w:rPr>
            <w:t>3. Generate file PublicKey and PrivateKey</w:t>
          </w:r>
          <w:r>
            <w:tab/>
          </w:r>
          <w:r>
            <w:fldChar w:fldCharType="begin"/>
          </w:r>
          <w:r>
            <w:instrText xml:space="preserve"> PAGEREF _Toc7624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default" w:ascii="Arial" w:hAnsi="Arial" w:cs="Arial"/>
              <w:bCs/>
              <w:szCs w:val="52"/>
              <w:lang w:val="en-U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 w:ascii="Arial" w:hAnsi="Arial" w:cs="Arial"/>
              <w:bCs/>
              <w:szCs w:val="52"/>
              <w:lang w:val="en-US"/>
            </w:rPr>
            <w:fldChar w:fldCharType="begin"/>
          </w:r>
          <w:r>
            <w:rPr>
              <w:rFonts w:hint="default" w:ascii="Arial" w:hAnsi="Arial" w:cs="Arial"/>
              <w:bCs/>
              <w:szCs w:val="52"/>
              <w:lang w:val="en-US"/>
            </w:rPr>
            <w:instrText xml:space="preserve"> HYPERLINK \l _Toc24348 </w:instrText>
          </w:r>
          <w:r>
            <w:rPr>
              <w:rFonts w:hint="default" w:ascii="Arial" w:hAnsi="Arial" w:cs="Arial"/>
              <w:bCs/>
              <w:szCs w:val="52"/>
              <w:lang w:val="en-US"/>
            </w:rPr>
            <w:fldChar w:fldCharType="separate"/>
          </w:r>
          <w:r>
            <w:rPr>
              <w:rFonts w:hint="default" w:ascii="Arial" w:hAnsi="Arial" w:cs="Arial"/>
              <w:bCs/>
              <w:szCs w:val="40"/>
              <w:lang w:val="en-US"/>
            </w:rPr>
            <w:t>III. Hash</w:t>
          </w:r>
          <w:r>
            <w:tab/>
          </w:r>
          <w:r>
            <w:fldChar w:fldCharType="begin"/>
          </w:r>
          <w:r>
            <w:instrText xml:space="preserve"> PAGEREF _Toc24348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default" w:ascii="Arial" w:hAnsi="Arial" w:cs="Arial"/>
              <w:bCs/>
              <w:szCs w:val="52"/>
              <w:lang w:val="en-U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Arial" w:hAnsi="Arial" w:cs="Arial"/>
              <w:bCs/>
              <w:szCs w:val="52"/>
              <w:lang w:val="en-US"/>
            </w:rPr>
            <w:fldChar w:fldCharType="begin"/>
          </w:r>
          <w:r>
            <w:rPr>
              <w:rFonts w:hint="default" w:ascii="Arial" w:hAnsi="Arial" w:cs="Arial"/>
              <w:bCs/>
              <w:szCs w:val="52"/>
              <w:lang w:val="en-US"/>
            </w:rPr>
            <w:instrText xml:space="preserve"> HYPERLINK \l _Toc20921 </w:instrText>
          </w:r>
          <w:r>
            <w:rPr>
              <w:rFonts w:hint="default" w:ascii="Arial" w:hAnsi="Arial" w:cs="Arial"/>
              <w:bCs/>
              <w:szCs w:val="52"/>
              <w:lang w:val="en-US"/>
            </w:rPr>
            <w:fldChar w:fldCharType="separate"/>
          </w:r>
          <w:r>
            <w:rPr>
              <w:rFonts w:hint="default" w:ascii="Arial" w:hAnsi="Arial" w:cs="Arial"/>
              <w:bCs/>
              <w:szCs w:val="40"/>
              <w:lang w:val="en-US"/>
            </w:rPr>
            <w:t>1. Text</w:t>
          </w:r>
          <w:r>
            <w:tab/>
          </w:r>
          <w:r>
            <w:fldChar w:fldCharType="begin"/>
          </w:r>
          <w:r>
            <w:instrText xml:space="preserve"> PAGEREF _Toc20921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default" w:ascii="Arial" w:hAnsi="Arial" w:cs="Arial"/>
              <w:bCs/>
              <w:szCs w:val="52"/>
              <w:lang w:val="en-U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Arial" w:hAnsi="Arial" w:cs="Arial"/>
              <w:bCs/>
              <w:szCs w:val="52"/>
              <w:lang w:val="en-US"/>
            </w:rPr>
            <w:fldChar w:fldCharType="begin"/>
          </w:r>
          <w:r>
            <w:rPr>
              <w:rFonts w:hint="default" w:ascii="Arial" w:hAnsi="Arial" w:cs="Arial"/>
              <w:bCs/>
              <w:szCs w:val="52"/>
              <w:lang w:val="en-US"/>
            </w:rPr>
            <w:instrText xml:space="preserve"> HYPERLINK \l _Toc23238 </w:instrText>
          </w:r>
          <w:r>
            <w:rPr>
              <w:rFonts w:hint="default" w:ascii="Arial" w:hAnsi="Arial" w:cs="Arial"/>
              <w:bCs/>
              <w:szCs w:val="52"/>
              <w:lang w:val="en-US"/>
            </w:rPr>
            <w:fldChar w:fldCharType="separate"/>
          </w:r>
          <w:r>
            <w:rPr>
              <w:rFonts w:hint="default" w:ascii="Arial" w:hAnsi="Arial" w:cs="Arial"/>
              <w:bCs/>
              <w:szCs w:val="40"/>
              <w:lang w:val="en-US"/>
            </w:rPr>
            <w:t>2. File</w:t>
          </w:r>
          <w:r>
            <w:tab/>
          </w:r>
          <w:r>
            <w:fldChar w:fldCharType="begin"/>
          </w:r>
          <w:r>
            <w:instrText xml:space="preserve"> PAGEREF _Toc23238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default" w:ascii="Arial" w:hAnsi="Arial" w:cs="Arial"/>
              <w:bCs/>
              <w:szCs w:val="52"/>
              <w:lang w:val="en-US"/>
            </w:rPr>
            <w:fldChar w:fldCharType="end"/>
          </w:r>
        </w:p>
        <w:p>
          <w:pPr>
            <w:jc w:val="center"/>
            <w:rPr>
              <w:rFonts w:hint="default" w:ascii="Arial" w:hAnsi="Arial" w:cs="Arial"/>
              <w:b/>
              <w:bCs/>
              <w:sz w:val="52"/>
              <w:szCs w:val="52"/>
              <w:lang w:val="en-US"/>
            </w:rPr>
          </w:pPr>
          <w:r>
            <w:rPr>
              <w:rFonts w:hint="default" w:ascii="Arial" w:hAnsi="Arial" w:cs="Arial"/>
              <w:bCs/>
              <w:szCs w:val="52"/>
              <w:lang w:val="en-US"/>
            </w:rPr>
            <w:fldChar w:fldCharType="end"/>
          </w:r>
        </w:p>
      </w:sdtContent>
    </w:sdt>
    <w:p>
      <w:pPr>
        <w:numPr>
          <w:ilvl w:val="0"/>
          <w:numId w:val="1"/>
        </w:numPr>
        <w:jc w:val="both"/>
        <w:outlineLvl w:val="0"/>
        <w:rPr>
          <w:rFonts w:hint="default" w:ascii="Arial" w:hAnsi="Arial" w:cs="Arial"/>
          <w:b/>
          <w:bCs/>
          <w:sz w:val="40"/>
          <w:szCs w:val="40"/>
          <w:lang w:val="en-US"/>
        </w:rPr>
      </w:pPr>
      <w:bookmarkStart w:id="0" w:name="_Toc22527"/>
      <w:bookmarkStart w:id="1" w:name="_Toc93"/>
      <w:r>
        <w:rPr>
          <w:rFonts w:hint="default" w:ascii="Arial" w:hAnsi="Arial" w:cs="Arial"/>
          <w:b/>
          <w:bCs/>
          <w:sz w:val="40"/>
          <w:szCs w:val="40"/>
          <w:lang w:val="en-US"/>
        </w:rPr>
        <w:t>Symmetric</w:t>
      </w:r>
      <w:bookmarkEnd w:id="0"/>
      <w:bookmarkEnd w:id="1"/>
    </w:p>
    <w:p>
      <w:pPr>
        <w:numPr>
          <w:ilvl w:val="0"/>
          <w:numId w:val="2"/>
        </w:numPr>
        <w:jc w:val="both"/>
        <w:outlineLvl w:val="1"/>
        <w:rPr>
          <w:rFonts w:hint="default" w:ascii="Arial" w:hAnsi="Arial" w:cs="Arial"/>
          <w:b/>
          <w:bCs/>
          <w:sz w:val="40"/>
          <w:szCs w:val="40"/>
          <w:lang w:val="en-US"/>
        </w:rPr>
      </w:pPr>
      <w:bookmarkStart w:id="2" w:name="_Toc1580"/>
      <w:bookmarkStart w:id="3" w:name="_Toc20901"/>
      <w:r>
        <w:rPr>
          <w:rFonts w:hint="default" w:ascii="Arial" w:hAnsi="Arial" w:cs="Arial"/>
          <w:b/>
          <w:bCs/>
          <w:sz w:val="40"/>
          <w:szCs w:val="40"/>
          <w:lang w:val="en-US"/>
        </w:rPr>
        <w:t>Text</w:t>
      </w:r>
      <w:bookmarkEnd w:id="2"/>
      <w:bookmarkEnd w:id="3"/>
    </w:p>
    <w:p>
      <w:pPr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40"/>
          <w:szCs w:val="40"/>
          <w:highlight w:val="none"/>
          <w:lang w:val="en-US"/>
        </w:rPr>
      </w:pPr>
      <w:r>
        <w:rPr>
          <w:rFonts w:hint="default" w:ascii="Arial" w:hAnsi="Arial" w:cs="Arial"/>
          <w:b/>
          <w:bCs/>
          <w:sz w:val="40"/>
          <w:szCs w:val="40"/>
          <w:highlight w:val="none"/>
          <w:lang w:val="en-US"/>
        </w:rPr>
        <w:drawing>
          <wp:inline distT="0" distB="0" distL="114300" distR="114300">
            <wp:extent cx="4152900" cy="2800350"/>
            <wp:effectExtent l="0" t="0" r="0" b="0"/>
            <wp:docPr id="1" name="Picture 1" descr="Symetric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ymetricTex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highlight w:val="none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highlight w:val="none"/>
          <w:lang w:val="en-US"/>
        </w:rPr>
        <w:t>Bước 1:</w:t>
      </w:r>
      <w:r>
        <w:rPr>
          <w:rFonts w:hint="default" w:ascii="Arial" w:hAnsi="Arial" w:cs="Arial"/>
          <w:b/>
          <w:bCs/>
          <w:sz w:val="32"/>
          <w:szCs w:val="32"/>
          <w:highlight w:val="none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  <w:sz w:val="32"/>
          <w:szCs w:val="32"/>
          <w:highlight w:val="none"/>
          <w:lang w:val="en-US"/>
        </w:rPr>
        <w:t>Chọn thuật toán, mode, Padding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highlight w:val="none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highlight w:val="none"/>
          <w:lang w:val="en-US"/>
        </w:rPr>
        <w:drawing>
          <wp:inline distT="0" distB="0" distL="114300" distR="114300">
            <wp:extent cx="4152900" cy="2790825"/>
            <wp:effectExtent l="0" t="0" r="0" b="9525"/>
            <wp:docPr id="9" name="Picture 9" descr="SymmetricText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ymmetricTextAlgorith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152900" cy="2771775"/>
            <wp:effectExtent l="0" t="0" r="0" b="9525"/>
            <wp:docPr id="5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4152900" cy="2781300"/>
            <wp:effectExtent l="0" t="0" r="0" b="0"/>
            <wp:docPr id="5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highlight w:val="none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highlight w:val="none"/>
          <w:lang w:val="en-US"/>
        </w:rPr>
        <w:t xml:space="preserve">Bước 2: Chọn </w:t>
      </w:r>
      <w:r>
        <w:rPr>
          <w:rFonts w:hint="default" w:ascii="Arial" w:hAnsi="Arial" w:cs="Arial"/>
          <w:b/>
          <w:bCs/>
          <w:sz w:val="32"/>
          <w:szCs w:val="32"/>
          <w:highlight w:val="none"/>
          <w:lang w:val="en-US"/>
        </w:rPr>
        <w:t>sizeKey</w:t>
      </w:r>
      <w:r>
        <w:rPr>
          <w:rFonts w:hint="default" w:ascii="Arial" w:hAnsi="Arial" w:cs="Arial"/>
          <w:b w:val="0"/>
          <w:bCs w:val="0"/>
          <w:sz w:val="32"/>
          <w:szCs w:val="32"/>
          <w:highlight w:val="none"/>
          <w:lang w:val="en-US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color w:val="FF0000"/>
          <w:sz w:val="32"/>
          <w:szCs w:val="32"/>
          <w:highlight w:val="none"/>
          <w:lang w:val="en-US"/>
        </w:rPr>
      </w:pPr>
      <w:r>
        <w:rPr>
          <w:rFonts w:hint="default" w:ascii="Arial" w:hAnsi="Arial" w:cs="Arial"/>
          <w:b/>
          <w:bCs/>
          <w:color w:val="FF0000"/>
          <w:sz w:val="32"/>
          <w:szCs w:val="32"/>
          <w:highlight w:val="none"/>
          <w:lang w:val="en-US"/>
        </w:rPr>
        <w:t>Lưu ý</w:t>
      </w:r>
      <w:r>
        <w:rPr>
          <w:rFonts w:hint="default" w:ascii="Arial" w:hAnsi="Arial" w:cs="Arial"/>
          <w:b w:val="0"/>
          <w:bCs w:val="0"/>
          <w:color w:val="FF0000"/>
          <w:sz w:val="32"/>
          <w:szCs w:val="32"/>
          <w:highlight w:val="none"/>
          <w:lang w:val="en-US"/>
        </w:rPr>
        <w:t>: Tùy vào bạn chọn thuật toán nào sẽ hiện sizeKey tương ứng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highlight w:val="none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highlight w:val="none"/>
          <w:lang w:val="en-US"/>
        </w:rPr>
        <w:drawing>
          <wp:inline distT="0" distB="0" distL="114300" distR="114300">
            <wp:extent cx="4152900" cy="2790825"/>
            <wp:effectExtent l="0" t="0" r="0" b="9525"/>
            <wp:docPr id="12" name="Picture 12" descr="SymmetricText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ymmetricTextKey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highlight w:val="none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highlight w:val="none"/>
          <w:lang w:val="en-US"/>
        </w:rPr>
        <w:t xml:space="preserve">Bước 3: Nhấn nút </w:t>
      </w:r>
      <w:r>
        <w:rPr>
          <w:rFonts w:hint="default" w:ascii="Arial" w:hAnsi="Arial" w:cs="Arial"/>
          <w:b/>
          <w:bCs/>
          <w:sz w:val="32"/>
          <w:szCs w:val="32"/>
          <w:highlight w:val="none"/>
          <w:lang w:val="en-US"/>
        </w:rPr>
        <w:t>GenerateKey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highlight w:val="none"/>
          <w:lang w:val="en-US"/>
        </w:rPr>
      </w:pPr>
      <w:r>
        <w:drawing>
          <wp:inline distT="0" distB="0" distL="114300" distR="114300">
            <wp:extent cx="4152900" cy="2781300"/>
            <wp:effectExtent l="0" t="0" r="0" b="0"/>
            <wp:docPr id="4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32"/>
          <w:szCs w:val="32"/>
          <w:highlight w:val="none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highlight w:val="none"/>
          <w:lang w:val="en-US"/>
        </w:rPr>
        <w:t>Bước 4: Nhập dữ liệu muốn mã hóa(giải mã)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32"/>
          <w:szCs w:val="32"/>
          <w:highlight w:val="none"/>
          <w:lang w:val="en-US"/>
        </w:rPr>
      </w:pPr>
      <w:r>
        <w:drawing>
          <wp:inline distT="0" distB="0" distL="114300" distR="114300">
            <wp:extent cx="4133850" cy="2771775"/>
            <wp:effectExtent l="0" t="0" r="0" b="9525"/>
            <wp:docPr id="4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highlight w:val="none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highlight w:val="none"/>
          <w:lang w:val="en-US"/>
        </w:rPr>
        <w:t xml:space="preserve">Bước 5: Nhấn nút </w:t>
      </w:r>
      <w:r>
        <w:rPr>
          <w:rFonts w:hint="default" w:ascii="Arial" w:hAnsi="Arial" w:cs="Arial"/>
          <w:b/>
          <w:bCs/>
          <w:sz w:val="32"/>
          <w:szCs w:val="32"/>
          <w:highlight w:val="none"/>
          <w:lang w:val="en-US"/>
        </w:rPr>
        <w:t>Encrypt</w:t>
      </w:r>
      <w:r>
        <w:rPr>
          <w:rFonts w:hint="default" w:ascii="Arial" w:hAnsi="Arial" w:cs="Arial"/>
          <w:b w:val="0"/>
          <w:bCs w:val="0"/>
          <w:sz w:val="32"/>
          <w:szCs w:val="32"/>
          <w:highlight w:val="none"/>
          <w:lang w:val="en-US"/>
        </w:rPr>
        <w:t>(</w:t>
      </w:r>
      <w:r>
        <w:rPr>
          <w:rFonts w:hint="default" w:ascii="Arial" w:hAnsi="Arial" w:cs="Arial"/>
          <w:b/>
          <w:bCs/>
          <w:sz w:val="32"/>
          <w:szCs w:val="32"/>
          <w:highlight w:val="none"/>
          <w:lang w:val="en-US"/>
        </w:rPr>
        <w:t>Decrypt</w:t>
      </w:r>
      <w:r>
        <w:rPr>
          <w:rFonts w:hint="default" w:ascii="Arial" w:hAnsi="Arial" w:cs="Arial"/>
          <w:b w:val="0"/>
          <w:bCs w:val="0"/>
          <w:sz w:val="32"/>
          <w:szCs w:val="32"/>
          <w:highlight w:val="none"/>
          <w:lang w:val="en-US"/>
        </w:rPr>
        <w:t>)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highlight w:val="none"/>
          <w:lang w:val="en-US"/>
        </w:rPr>
      </w:pPr>
      <w:r>
        <w:rPr>
          <w:rFonts w:hint="default" w:ascii="Arial" w:hAnsi="Arial" w:cs="Arial"/>
          <w:b/>
          <w:bCs/>
          <w:color w:val="FF0000"/>
          <w:sz w:val="32"/>
          <w:szCs w:val="32"/>
          <w:lang w:val="en-US"/>
        </w:rPr>
        <w:t xml:space="preserve">Lưu ý: </w:t>
      </w:r>
      <w:r>
        <w:rPr>
          <w:rFonts w:hint="default" w:ascii="Arial" w:hAnsi="Arial" w:cs="Arial"/>
          <w:b w:val="0"/>
          <w:bCs w:val="0"/>
          <w:color w:val="FF0000"/>
          <w:sz w:val="32"/>
          <w:szCs w:val="32"/>
          <w:lang w:val="en-US"/>
        </w:rPr>
        <w:t>Nút Encrypt là để mã hóa. Decrypt là để giải mã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highlight w:val="none"/>
          <w:lang w:val="en-US"/>
        </w:rPr>
      </w:pPr>
      <w:r>
        <w:drawing>
          <wp:inline distT="0" distB="0" distL="114300" distR="114300">
            <wp:extent cx="4152900" cy="2781300"/>
            <wp:effectExtent l="0" t="0" r="0" b="0"/>
            <wp:docPr id="4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2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outlineLvl w:val="1"/>
        <w:rPr>
          <w:rFonts w:hint="default" w:ascii="Arial" w:hAnsi="Arial" w:cs="Arial"/>
          <w:b/>
          <w:bCs/>
          <w:sz w:val="40"/>
          <w:szCs w:val="40"/>
          <w:lang w:val="en-US"/>
        </w:rPr>
      </w:pPr>
      <w:bookmarkStart w:id="4" w:name="_Toc11815"/>
      <w:bookmarkStart w:id="5" w:name="_Toc31318"/>
      <w:r>
        <w:rPr>
          <w:rFonts w:hint="default" w:ascii="Arial" w:hAnsi="Arial" w:cs="Arial"/>
          <w:b/>
          <w:bCs/>
          <w:sz w:val="40"/>
          <w:szCs w:val="40"/>
          <w:lang w:val="en-US"/>
        </w:rPr>
        <w:t>File</w:t>
      </w:r>
      <w:bookmarkEnd w:id="4"/>
      <w:bookmarkEnd w:id="5"/>
    </w:p>
    <w:p>
      <w:pPr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40"/>
          <w:szCs w:val="40"/>
          <w:lang w:val="en-US"/>
        </w:rPr>
      </w:pPr>
      <w:r>
        <w:rPr>
          <w:rFonts w:hint="default" w:ascii="Arial" w:hAnsi="Arial" w:cs="Arial"/>
          <w:b/>
          <w:bCs/>
          <w:sz w:val="40"/>
          <w:szCs w:val="40"/>
          <w:lang w:val="en-US"/>
        </w:rPr>
        <w:drawing>
          <wp:inline distT="0" distB="0" distL="114300" distR="114300">
            <wp:extent cx="4152900" cy="2809875"/>
            <wp:effectExtent l="0" t="0" r="0" b="9525"/>
            <wp:docPr id="2" name="Picture 2" descr="Symmetric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ymmetricFil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>Bước 1: Chọn thuật toán, Mode, Padding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124325" cy="2790825"/>
            <wp:effectExtent l="0" t="0" r="9525" b="9525"/>
            <wp:docPr id="4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2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152900" cy="2771775"/>
            <wp:effectExtent l="0" t="0" r="0" b="9525"/>
            <wp:docPr id="5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3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4143375" cy="2781300"/>
            <wp:effectExtent l="0" t="0" r="9525" b="0"/>
            <wp:docPr id="5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3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>Bước 2: Chọn file Key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color w:val="FF0000"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color w:val="FF0000"/>
          <w:sz w:val="32"/>
          <w:szCs w:val="32"/>
          <w:lang w:val="en-US"/>
        </w:rPr>
        <w:t>Lưu ý</w:t>
      </w:r>
      <w:r>
        <w:rPr>
          <w:rFonts w:hint="default" w:ascii="Arial" w:hAnsi="Arial" w:cs="Arial"/>
          <w:b w:val="0"/>
          <w:bCs w:val="0"/>
          <w:color w:val="FF0000"/>
          <w:sz w:val="32"/>
          <w:szCs w:val="32"/>
          <w:lang w:val="en-US"/>
        </w:rPr>
        <w:t>: Tùy thuật toán mà chọn file Key tương ứng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lang w:val="en-US"/>
        </w:rPr>
        <w:drawing>
          <wp:inline distT="0" distB="0" distL="114300" distR="114300">
            <wp:extent cx="4133850" cy="2809875"/>
            <wp:effectExtent l="0" t="0" r="0" b="9525"/>
            <wp:docPr id="16" name="Picture 16" descr="SymetricFile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ymetricFileKey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>Bước 5: Chọn file muốn mã hóa(giải mã)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drawing>
          <wp:inline distT="0" distB="0" distL="114300" distR="114300">
            <wp:extent cx="4133850" cy="2771775"/>
            <wp:effectExtent l="0" t="0" r="0" b="9525"/>
            <wp:docPr id="4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 xml:space="preserve">Bước 6: Nhấn nút </w:t>
      </w:r>
      <w:r>
        <w:rPr>
          <w:rFonts w:hint="default" w:ascii="Arial" w:hAnsi="Arial" w:cs="Arial"/>
          <w:b/>
          <w:bCs/>
          <w:sz w:val="32"/>
          <w:szCs w:val="32"/>
          <w:lang w:val="en-US"/>
        </w:rPr>
        <w:t>Encrypt</w:t>
      </w: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>(</w:t>
      </w:r>
      <w:r>
        <w:rPr>
          <w:rFonts w:hint="default" w:ascii="Arial" w:hAnsi="Arial" w:cs="Arial"/>
          <w:b/>
          <w:bCs/>
          <w:sz w:val="32"/>
          <w:szCs w:val="32"/>
          <w:lang w:val="en-US"/>
        </w:rPr>
        <w:t>Decrypt</w:t>
      </w: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>)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color w:val="FF0000"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color w:val="FF0000"/>
          <w:sz w:val="32"/>
          <w:szCs w:val="32"/>
          <w:lang w:val="en-US"/>
        </w:rPr>
        <w:t>Lưu ý</w:t>
      </w:r>
      <w:r>
        <w:rPr>
          <w:rFonts w:hint="default" w:ascii="Arial" w:hAnsi="Arial" w:cs="Arial"/>
          <w:b w:val="0"/>
          <w:bCs w:val="0"/>
          <w:color w:val="FF0000"/>
          <w:sz w:val="32"/>
          <w:szCs w:val="32"/>
          <w:lang w:val="en-US"/>
        </w:rPr>
        <w:t>: File sẽ được lưu cùng đường dẫn file input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>Bước 7: Thành công sẽ hiện thông báo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drawing>
          <wp:inline distT="0" distB="0" distL="114300" distR="114300">
            <wp:extent cx="4143375" cy="2790825"/>
            <wp:effectExtent l="0" t="0" r="9525" b="9525"/>
            <wp:docPr id="17" name="Picture 17" descr="SymmetricFileEncry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ymmetricFileEncrypt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>Thất bại sẽ hiện thông báo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drawing>
          <wp:inline distT="0" distB="0" distL="114300" distR="114300">
            <wp:extent cx="4143375" cy="2771775"/>
            <wp:effectExtent l="0" t="0" r="9525" b="9525"/>
            <wp:docPr id="4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2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outlineLvl w:val="1"/>
        <w:rPr>
          <w:rFonts w:hint="default" w:ascii="Arial" w:hAnsi="Arial" w:cs="Arial"/>
          <w:b/>
          <w:bCs/>
          <w:sz w:val="40"/>
          <w:szCs w:val="40"/>
          <w:lang w:val="en-US"/>
        </w:rPr>
      </w:pPr>
      <w:bookmarkStart w:id="6" w:name="_Toc13084"/>
      <w:bookmarkStart w:id="7" w:name="_Toc22624"/>
      <w:r>
        <w:rPr>
          <w:rFonts w:hint="default" w:ascii="Arial" w:hAnsi="Arial" w:cs="Arial"/>
          <w:b/>
          <w:bCs/>
          <w:sz w:val="40"/>
          <w:szCs w:val="40"/>
          <w:lang w:val="en-US"/>
        </w:rPr>
        <w:t>Generate file Key</w:t>
      </w:r>
      <w:bookmarkEnd w:id="6"/>
      <w:bookmarkEnd w:id="7"/>
    </w:p>
    <w:p>
      <w:pPr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40"/>
          <w:szCs w:val="40"/>
          <w:lang w:val="en-US"/>
        </w:rPr>
      </w:pPr>
      <w:r>
        <w:rPr>
          <w:rFonts w:hint="default" w:ascii="Arial" w:hAnsi="Arial" w:cs="Arial"/>
          <w:b/>
          <w:bCs/>
          <w:sz w:val="40"/>
          <w:szCs w:val="40"/>
          <w:lang w:val="en-US"/>
        </w:rPr>
        <w:drawing>
          <wp:inline distT="0" distB="0" distL="114300" distR="114300">
            <wp:extent cx="4152900" cy="2790825"/>
            <wp:effectExtent l="0" t="0" r="0" b="9525"/>
            <wp:docPr id="3" name="Picture 3" descr="SymmetricGenerateFile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ymmetricGenerateFileKey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>Bước 1: Chọn thuât toán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drawing>
          <wp:inline distT="0" distB="0" distL="114300" distR="114300">
            <wp:extent cx="4133850" cy="2790825"/>
            <wp:effectExtent l="0" t="0" r="0" b="9525"/>
            <wp:docPr id="4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2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 xml:space="preserve">Bước 2: Chọn </w:t>
      </w:r>
      <w:r>
        <w:rPr>
          <w:rFonts w:hint="default" w:ascii="Arial" w:hAnsi="Arial" w:cs="Arial"/>
          <w:b/>
          <w:bCs/>
          <w:sz w:val="32"/>
          <w:szCs w:val="32"/>
          <w:lang w:val="en-US"/>
        </w:rPr>
        <w:t>sizeKey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color w:val="FF0000"/>
          <w:sz w:val="32"/>
          <w:szCs w:val="32"/>
          <w:highlight w:val="none"/>
          <w:lang w:val="en-US"/>
        </w:rPr>
        <w:t>Lưu ý</w:t>
      </w:r>
      <w:r>
        <w:rPr>
          <w:rFonts w:hint="default" w:ascii="Arial" w:hAnsi="Arial" w:cs="Arial"/>
          <w:b w:val="0"/>
          <w:bCs w:val="0"/>
          <w:color w:val="FF0000"/>
          <w:sz w:val="32"/>
          <w:szCs w:val="32"/>
          <w:highlight w:val="none"/>
          <w:lang w:val="en-US"/>
        </w:rPr>
        <w:t>: Tùy vào bạn chọn thuật toán nào sẽ hiện sizeKey tương ứng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4124325" cy="2752725"/>
            <wp:effectExtent l="0" t="0" r="9525" b="9525"/>
            <wp:docPr id="5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2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>Bước 3: Chọn đường dẫn lưu file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drawing>
          <wp:inline distT="0" distB="0" distL="114300" distR="114300">
            <wp:extent cx="4152900" cy="2781300"/>
            <wp:effectExtent l="0" t="0" r="0" b="0"/>
            <wp:docPr id="18" name="Picture 1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 xml:space="preserve">Bước 4: Nhấn nút </w:t>
      </w:r>
      <w:r>
        <w:rPr>
          <w:rFonts w:hint="default" w:ascii="Arial" w:hAnsi="Arial" w:cs="Arial"/>
          <w:b/>
          <w:bCs/>
          <w:sz w:val="32"/>
          <w:szCs w:val="32"/>
          <w:lang w:val="en-US"/>
        </w:rPr>
        <w:t>GenerateFileKey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color w:val="FF0000"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color w:val="FF0000"/>
          <w:sz w:val="32"/>
          <w:szCs w:val="32"/>
          <w:lang w:val="en-US"/>
        </w:rPr>
        <w:t>Lưu ý</w:t>
      </w:r>
      <w:r>
        <w:rPr>
          <w:rFonts w:hint="default" w:ascii="Arial" w:hAnsi="Arial" w:cs="Arial"/>
          <w:b w:val="0"/>
          <w:bCs w:val="0"/>
          <w:color w:val="FF0000"/>
          <w:sz w:val="32"/>
          <w:szCs w:val="32"/>
          <w:lang w:val="en-US"/>
        </w:rPr>
        <w:t>: Key được lưu với tên (key_sizeKey_bit.txt)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>Bước 5: Thành công sẽ hiện thông báo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drawing>
          <wp:inline distT="0" distB="0" distL="114300" distR="114300">
            <wp:extent cx="4162425" cy="2800350"/>
            <wp:effectExtent l="0" t="0" r="9525" b="0"/>
            <wp:docPr id="19" name="Picture 1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>Thất bại sẽ hiện thông báo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drawing>
          <wp:inline distT="0" distB="0" distL="114300" distR="114300">
            <wp:extent cx="4152900" cy="2790825"/>
            <wp:effectExtent l="0" t="0" r="0" b="9525"/>
            <wp:docPr id="5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3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outlineLvl w:val="0"/>
        <w:rPr>
          <w:rFonts w:hint="default" w:ascii="Arial" w:hAnsi="Arial" w:cs="Arial"/>
          <w:b/>
          <w:bCs/>
          <w:sz w:val="40"/>
          <w:szCs w:val="40"/>
          <w:lang w:val="en-US"/>
        </w:rPr>
      </w:pPr>
      <w:bookmarkStart w:id="8" w:name="_Toc1579"/>
      <w:bookmarkStart w:id="9" w:name="_Toc5867"/>
      <w:r>
        <w:rPr>
          <w:rFonts w:hint="default" w:ascii="Arial" w:hAnsi="Arial" w:cs="Arial"/>
          <w:b/>
          <w:bCs/>
          <w:sz w:val="40"/>
          <w:szCs w:val="40"/>
          <w:lang w:val="en-US"/>
        </w:rPr>
        <w:t>Asymmetric</w:t>
      </w:r>
      <w:bookmarkEnd w:id="8"/>
      <w:bookmarkEnd w:id="9"/>
    </w:p>
    <w:p>
      <w:pPr>
        <w:numPr>
          <w:ilvl w:val="0"/>
          <w:numId w:val="3"/>
        </w:numPr>
        <w:jc w:val="both"/>
        <w:outlineLvl w:val="1"/>
        <w:rPr>
          <w:rFonts w:hint="default" w:ascii="Arial" w:hAnsi="Arial" w:cs="Arial"/>
          <w:b/>
          <w:bCs/>
          <w:sz w:val="40"/>
          <w:szCs w:val="40"/>
          <w:lang w:val="en-US"/>
        </w:rPr>
      </w:pPr>
      <w:bookmarkStart w:id="10" w:name="_Toc32403"/>
      <w:bookmarkStart w:id="11" w:name="_Toc3335"/>
      <w:r>
        <w:rPr>
          <w:rFonts w:hint="default" w:ascii="Arial" w:hAnsi="Arial" w:cs="Arial"/>
          <w:b/>
          <w:bCs/>
          <w:sz w:val="40"/>
          <w:szCs w:val="40"/>
          <w:lang w:val="en-US"/>
        </w:rPr>
        <w:t>Text</w:t>
      </w:r>
      <w:bookmarkEnd w:id="10"/>
      <w:bookmarkEnd w:id="11"/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drawing>
          <wp:inline distT="0" distB="0" distL="114300" distR="114300">
            <wp:extent cx="4133850" cy="2762250"/>
            <wp:effectExtent l="0" t="0" r="0" b="0"/>
            <wp:docPr id="5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3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40"/>
          <w:szCs w:val="40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>Bước 1: Chọn thuật toán, Mode, Padding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40"/>
          <w:szCs w:val="40"/>
          <w:lang w:val="en-US"/>
        </w:rPr>
      </w:pPr>
      <w:r>
        <w:rPr>
          <w:rFonts w:hint="default" w:ascii="Arial" w:hAnsi="Arial" w:cs="Arial"/>
          <w:b/>
          <w:bCs/>
          <w:sz w:val="40"/>
          <w:szCs w:val="40"/>
          <w:lang w:val="en-US"/>
        </w:rPr>
        <w:drawing>
          <wp:inline distT="0" distB="0" distL="114300" distR="114300">
            <wp:extent cx="4162425" cy="2790825"/>
            <wp:effectExtent l="0" t="0" r="9525" b="9525"/>
            <wp:docPr id="4" name="Picture 4" descr="Asymmetric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symmetricText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>Bước 2: Chọn file Key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color w:val="FF0000"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color w:val="FF0000"/>
          <w:sz w:val="32"/>
          <w:szCs w:val="32"/>
          <w:lang w:val="en-US"/>
        </w:rPr>
        <w:t>Lưu ý</w:t>
      </w:r>
      <w:r>
        <w:rPr>
          <w:rFonts w:hint="default" w:ascii="Arial" w:hAnsi="Arial" w:cs="Arial"/>
          <w:color w:val="FF0000"/>
          <w:sz w:val="32"/>
          <w:szCs w:val="32"/>
          <w:lang w:val="en-US"/>
        </w:rPr>
        <w:t>: PublicKey để mã hóa. PrivateKey để giải mã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color w:val="FF0000"/>
          <w:sz w:val="32"/>
          <w:szCs w:val="32"/>
          <w:lang w:val="en-US"/>
        </w:rPr>
      </w:pPr>
      <w:r>
        <w:drawing>
          <wp:inline distT="0" distB="0" distL="114300" distR="114300">
            <wp:extent cx="4143375" cy="2790825"/>
            <wp:effectExtent l="0" t="0" r="9525" b="9525"/>
            <wp:docPr id="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>Bước 3: Nhập dữ liệu muốn mã hóa(giải mã)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drawing>
          <wp:inline distT="0" distB="0" distL="114300" distR="114300">
            <wp:extent cx="4152900" cy="2781300"/>
            <wp:effectExtent l="0" t="0" r="0" b="0"/>
            <wp:docPr id="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 xml:space="preserve">Bước 4: Nhấn nút </w:t>
      </w:r>
      <w:r>
        <w:rPr>
          <w:rFonts w:hint="default" w:ascii="Arial" w:hAnsi="Arial" w:cs="Arial"/>
          <w:b/>
          <w:bCs/>
          <w:sz w:val="32"/>
          <w:szCs w:val="32"/>
          <w:lang w:val="en-US"/>
        </w:rPr>
        <w:t xml:space="preserve">Encrypt </w:t>
      </w: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>(</w:t>
      </w:r>
      <w:r>
        <w:rPr>
          <w:rFonts w:hint="default" w:ascii="Arial" w:hAnsi="Arial" w:cs="Arial"/>
          <w:b/>
          <w:bCs/>
          <w:sz w:val="32"/>
          <w:szCs w:val="32"/>
          <w:lang w:val="en-US"/>
        </w:rPr>
        <w:t>Decrypt</w:t>
      </w: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 xml:space="preserve">) 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color w:val="FF0000"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color w:val="FF0000"/>
          <w:sz w:val="32"/>
          <w:szCs w:val="32"/>
          <w:lang w:val="en-US"/>
        </w:rPr>
        <w:t xml:space="preserve">Lưu ý: </w:t>
      </w:r>
      <w:r>
        <w:rPr>
          <w:rFonts w:hint="default" w:ascii="Arial" w:hAnsi="Arial" w:cs="Arial"/>
          <w:b w:val="0"/>
          <w:bCs w:val="0"/>
          <w:color w:val="FF0000"/>
          <w:sz w:val="32"/>
          <w:szCs w:val="32"/>
          <w:lang w:val="en-US"/>
        </w:rPr>
        <w:t>Nút Encrypt là để mã hóa. Decrypt là để giải mã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drawing>
          <wp:inline distT="0" distB="0" distL="114300" distR="114300">
            <wp:extent cx="4162425" cy="2800350"/>
            <wp:effectExtent l="0" t="0" r="9525" b="0"/>
            <wp:docPr id="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both"/>
        <w:outlineLvl w:val="1"/>
        <w:rPr>
          <w:rFonts w:hint="default" w:ascii="Arial" w:hAnsi="Arial" w:cs="Arial"/>
          <w:b/>
          <w:bCs/>
          <w:sz w:val="40"/>
          <w:szCs w:val="40"/>
          <w:lang w:val="en-US"/>
        </w:rPr>
      </w:pPr>
      <w:bookmarkStart w:id="12" w:name="_Toc14964"/>
      <w:bookmarkStart w:id="13" w:name="_Toc8777"/>
      <w:r>
        <w:rPr>
          <w:rFonts w:hint="default" w:ascii="Arial" w:hAnsi="Arial" w:cs="Arial"/>
          <w:b/>
          <w:bCs/>
          <w:sz w:val="40"/>
          <w:szCs w:val="40"/>
          <w:lang w:val="en-US"/>
        </w:rPr>
        <w:t>File</w:t>
      </w:r>
      <w:bookmarkEnd w:id="12"/>
      <w:bookmarkEnd w:id="13"/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drawing>
          <wp:inline distT="0" distB="0" distL="114300" distR="114300">
            <wp:extent cx="4143375" cy="2781300"/>
            <wp:effectExtent l="0" t="0" r="9525" b="0"/>
            <wp:docPr id="5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3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1"/>
          <w:numId w:val="3"/>
        </w:numPr>
        <w:bidi w:val="0"/>
        <w:rPr>
          <w:rFonts w:hint="default" w:ascii="Arial" w:hAnsi="Arial" w:cs="Arial"/>
          <w:sz w:val="40"/>
          <w:szCs w:val="40"/>
          <w:lang w:val="en-US"/>
        </w:rPr>
      </w:pPr>
      <w:bookmarkStart w:id="14" w:name="_Toc10038"/>
      <w:r>
        <w:rPr>
          <w:rFonts w:hint="default" w:ascii="Arial" w:hAnsi="Arial" w:cs="Arial"/>
          <w:sz w:val="40"/>
          <w:szCs w:val="40"/>
          <w:lang w:val="en-US"/>
        </w:rPr>
        <w:t>RSA</w:t>
      </w:r>
      <w:bookmarkEnd w:id="14"/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color w:val="FF0000"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color w:val="FF0000"/>
          <w:sz w:val="32"/>
          <w:szCs w:val="32"/>
          <w:lang w:val="en-US"/>
        </w:rPr>
        <w:t>Lưu ý</w:t>
      </w:r>
      <w:r>
        <w:rPr>
          <w:rFonts w:hint="default" w:ascii="Arial" w:hAnsi="Arial" w:cs="Arial"/>
          <w:b w:val="0"/>
          <w:bCs w:val="0"/>
          <w:color w:val="FF0000"/>
          <w:sz w:val="32"/>
          <w:szCs w:val="32"/>
          <w:lang w:val="en-US"/>
        </w:rPr>
        <w:t>: RSA chỉ có thể mã hóa(giải mã) những file có ít</w:t>
      </w:r>
      <w:bookmarkStart w:id="24" w:name="_GoBack"/>
      <w:bookmarkEnd w:id="24"/>
      <w:r>
        <w:rPr>
          <w:rFonts w:hint="default" w:ascii="Arial" w:hAnsi="Arial" w:cs="Arial"/>
          <w:b w:val="0"/>
          <w:bCs w:val="0"/>
          <w:color w:val="FF0000"/>
          <w:sz w:val="32"/>
          <w:szCs w:val="32"/>
          <w:lang w:val="en-US"/>
        </w:rPr>
        <w:t xml:space="preserve"> dữ liệu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>Bước 1: Chọn  thuật toán, Mode, Padding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drawing>
          <wp:inline distT="0" distB="0" distL="114300" distR="114300">
            <wp:extent cx="4152900" cy="2762250"/>
            <wp:effectExtent l="0" t="0" r="0" b="0"/>
            <wp:docPr id="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>Bước 2: Chọn file Key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color w:val="FF0000"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color w:val="FF0000"/>
          <w:sz w:val="32"/>
          <w:szCs w:val="32"/>
          <w:lang w:val="en-US"/>
        </w:rPr>
        <w:t>Lưu ý</w:t>
      </w:r>
      <w:r>
        <w:rPr>
          <w:rFonts w:hint="default" w:ascii="Arial" w:hAnsi="Arial" w:cs="Arial"/>
          <w:color w:val="FF0000"/>
          <w:sz w:val="32"/>
          <w:szCs w:val="32"/>
          <w:lang w:val="en-US"/>
        </w:rPr>
        <w:t>: PublicKey để mã hóa. PrivateKey để giải mã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color w:val="FF0000"/>
          <w:sz w:val="32"/>
          <w:szCs w:val="32"/>
          <w:lang w:val="en-US"/>
        </w:rPr>
      </w:pPr>
      <w:r>
        <w:drawing>
          <wp:inline distT="0" distB="0" distL="114300" distR="114300">
            <wp:extent cx="4133850" cy="2790825"/>
            <wp:effectExtent l="0" t="0" r="0" b="9525"/>
            <wp:docPr id="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>Bước 3: Chọn file muốn mã hóa (giải mã)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drawing>
          <wp:inline distT="0" distB="0" distL="114300" distR="114300">
            <wp:extent cx="4143375" cy="2771775"/>
            <wp:effectExtent l="0" t="0" r="9525" b="9525"/>
            <wp:docPr id="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 xml:space="preserve">Bước 4: Nhấn nút </w:t>
      </w:r>
      <w:r>
        <w:rPr>
          <w:rFonts w:hint="default" w:ascii="Arial" w:hAnsi="Arial" w:cs="Arial"/>
          <w:b/>
          <w:bCs/>
          <w:sz w:val="32"/>
          <w:szCs w:val="32"/>
          <w:lang w:val="en-US"/>
        </w:rPr>
        <w:t xml:space="preserve">Encrypt </w:t>
      </w: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>(</w:t>
      </w:r>
      <w:r>
        <w:rPr>
          <w:rFonts w:hint="default" w:ascii="Arial" w:hAnsi="Arial" w:cs="Arial"/>
          <w:b/>
          <w:bCs/>
          <w:sz w:val="32"/>
          <w:szCs w:val="32"/>
          <w:lang w:val="en-US"/>
        </w:rPr>
        <w:t>Decrypt</w:t>
      </w: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 xml:space="preserve">) 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color w:val="FF0000"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color w:val="FF0000"/>
          <w:sz w:val="32"/>
          <w:szCs w:val="32"/>
          <w:lang w:val="en-US"/>
        </w:rPr>
        <w:t xml:space="preserve">Lưu ý: </w:t>
      </w:r>
      <w:r>
        <w:rPr>
          <w:rFonts w:hint="default" w:ascii="Arial" w:hAnsi="Arial" w:cs="Arial"/>
          <w:b w:val="0"/>
          <w:bCs w:val="0"/>
          <w:color w:val="FF0000"/>
          <w:sz w:val="32"/>
          <w:szCs w:val="32"/>
          <w:lang w:val="en-US"/>
        </w:rPr>
        <w:t>Nút Encrypt là để mã hóa. Decrypt là để giải mã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color w:val="FF0000"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color w:val="FF0000"/>
          <w:sz w:val="32"/>
          <w:szCs w:val="32"/>
          <w:lang w:val="en-US"/>
        </w:rPr>
        <w:t>- File mã hóa(giải mã) sẽ được lưu cùng đường dẫn của file input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>Bước 5: Thành công sẽ xuất hiện thông báo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4143375" cy="2800350"/>
            <wp:effectExtent l="0" t="0" r="9525" b="0"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/>
          <w:bCs/>
          <w:sz w:val="32"/>
          <w:szCs w:val="32"/>
          <w:lang w:val="en-US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>Thất bại xuất hiện thông báo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drawing>
          <wp:inline distT="0" distB="0" distL="114300" distR="114300">
            <wp:extent cx="4152900" cy="2800350"/>
            <wp:effectExtent l="0" t="0" r="0" b="0"/>
            <wp:docPr id="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 w:ascii="Arial" w:hAnsi="Arial" w:cs="Arial"/>
          <w:sz w:val="40"/>
          <w:szCs w:val="40"/>
          <w:lang w:val="en-US"/>
        </w:rPr>
      </w:pPr>
      <w:bookmarkStart w:id="15" w:name="_Toc2053"/>
      <w:r>
        <w:rPr>
          <w:rFonts w:hint="default" w:ascii="Arial" w:hAnsi="Arial" w:cs="Arial"/>
          <w:sz w:val="40"/>
          <w:szCs w:val="40"/>
          <w:lang w:val="en-US"/>
        </w:rPr>
        <w:t>2.2 RSAWithAES</w:t>
      </w:r>
      <w:bookmarkEnd w:id="15"/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Bước 1: Chọn thuật toán, Mode, Padding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171950" cy="2819400"/>
            <wp:effectExtent l="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Bước 2: Chọn file Key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color w:val="FF0000"/>
          <w:sz w:val="32"/>
          <w:szCs w:val="32"/>
          <w:lang w:val="en-US"/>
        </w:rPr>
        <w:t>Lưu ý</w:t>
      </w:r>
      <w:r>
        <w:rPr>
          <w:rFonts w:hint="default" w:ascii="Arial" w:hAnsi="Arial" w:cs="Arial"/>
          <w:color w:val="FF0000"/>
          <w:sz w:val="32"/>
          <w:szCs w:val="32"/>
          <w:lang w:val="en-US"/>
        </w:rPr>
        <w:t>: PrivateKey để mã hóa. PublicKey để giải mã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143375" cy="2809875"/>
            <wp:effectExtent l="0" t="0" r="9525" b="9525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Bước 3: Chọn file muốn mã hóa(giải mã)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sz w:val="32"/>
          <w:szCs w:val="32"/>
          <w:lang w:val="en-US"/>
        </w:rPr>
      </w:pPr>
      <w:r>
        <w:drawing>
          <wp:inline distT="0" distB="0" distL="114300" distR="114300">
            <wp:extent cx="4143375" cy="2800350"/>
            <wp:effectExtent l="0" t="0" r="9525" b="0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 xml:space="preserve">Bước 4: Nhấn nút </w:t>
      </w:r>
      <w:r>
        <w:rPr>
          <w:rFonts w:hint="default" w:ascii="Arial" w:hAnsi="Arial" w:cs="Arial"/>
          <w:b/>
          <w:bCs/>
          <w:sz w:val="32"/>
          <w:szCs w:val="32"/>
          <w:lang w:val="en-US"/>
        </w:rPr>
        <w:t xml:space="preserve">Encrypt </w:t>
      </w: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 xml:space="preserve">hoặc </w:t>
      </w:r>
      <w:r>
        <w:rPr>
          <w:rFonts w:hint="default" w:ascii="Arial" w:hAnsi="Arial" w:cs="Arial"/>
          <w:b/>
          <w:bCs/>
          <w:sz w:val="32"/>
          <w:szCs w:val="32"/>
          <w:lang w:val="en-US"/>
        </w:rPr>
        <w:t>Decrypt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color w:val="FF0000"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color w:val="FF0000"/>
          <w:sz w:val="32"/>
          <w:szCs w:val="32"/>
          <w:lang w:val="en-US"/>
        </w:rPr>
        <w:t xml:space="preserve">Lưu ý: </w:t>
      </w:r>
      <w:r>
        <w:rPr>
          <w:rFonts w:hint="default" w:ascii="Arial" w:hAnsi="Arial" w:cs="Arial"/>
          <w:b w:val="0"/>
          <w:bCs w:val="0"/>
          <w:color w:val="FF0000"/>
          <w:sz w:val="32"/>
          <w:szCs w:val="32"/>
          <w:lang w:val="en-US"/>
        </w:rPr>
        <w:t>Nút Encrypt là để mã hóa. Decrypt là để giải mã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color w:val="FF0000"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color w:val="FF0000"/>
          <w:sz w:val="32"/>
          <w:szCs w:val="32"/>
          <w:lang w:val="en-US"/>
        </w:rPr>
        <w:t>- File mã hóa(giải mã) sẽ được lưu cùng đường dẫn của file input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>Bước 5: Thành công sẽ hiện thông báo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143375" cy="2800350"/>
            <wp:effectExtent l="0" t="0" r="9525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Thất bại sẽ hiện thông báo</w:t>
      </w:r>
    </w:p>
    <w:p>
      <w:pPr>
        <w:numPr>
          <w:ilvl w:val="0"/>
          <w:numId w:val="0"/>
        </w:numPr>
        <w:jc w:val="both"/>
        <w:rPr>
          <w:rFonts w:hint="default" w:ascii="Arial" w:hAnsi="Arial" w:cs="Arial" w:eastAsiaTheme="minorEastAsia"/>
          <w:b/>
          <w:bCs/>
          <w:sz w:val="40"/>
          <w:szCs w:val="40"/>
          <w:lang w:val="en-US" w:eastAsia="zh-CN" w:bidi="ar-SA"/>
        </w:rPr>
      </w:pPr>
      <w:r>
        <w:drawing>
          <wp:inline distT="0" distB="0" distL="114300" distR="114300">
            <wp:extent cx="4152900" cy="2800350"/>
            <wp:effectExtent l="0" t="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6" w:name="_Toc22583"/>
    </w:p>
    <w:p>
      <w:pPr>
        <w:numPr>
          <w:ilvl w:val="0"/>
          <w:numId w:val="3"/>
        </w:numPr>
        <w:jc w:val="both"/>
        <w:outlineLvl w:val="1"/>
        <w:rPr>
          <w:rFonts w:hint="default" w:ascii="Arial" w:hAnsi="Arial" w:cs="Arial"/>
          <w:b/>
          <w:bCs/>
          <w:sz w:val="40"/>
          <w:szCs w:val="40"/>
          <w:lang w:val="en-US"/>
        </w:rPr>
      </w:pPr>
      <w:bookmarkStart w:id="17" w:name="_Toc7624"/>
      <w:r>
        <w:rPr>
          <w:rFonts w:hint="default" w:ascii="Arial" w:hAnsi="Arial" w:cs="Arial"/>
          <w:b/>
          <w:bCs/>
          <w:sz w:val="40"/>
          <w:szCs w:val="40"/>
          <w:lang w:val="en-US"/>
        </w:rPr>
        <w:t>Generate file PublicKey and PrivateKey</w:t>
      </w:r>
      <w:bookmarkEnd w:id="16"/>
      <w:bookmarkEnd w:id="17"/>
    </w:p>
    <w:p>
      <w:pPr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40"/>
          <w:szCs w:val="40"/>
          <w:lang w:val="en-US"/>
        </w:rPr>
      </w:pPr>
      <w:r>
        <w:rPr>
          <w:rFonts w:hint="default" w:ascii="Arial" w:hAnsi="Arial" w:cs="Arial"/>
          <w:b/>
          <w:bCs/>
          <w:sz w:val="40"/>
          <w:szCs w:val="40"/>
          <w:lang w:val="en-US"/>
        </w:rPr>
        <w:drawing>
          <wp:inline distT="0" distB="0" distL="114300" distR="114300">
            <wp:extent cx="4143375" cy="2790825"/>
            <wp:effectExtent l="0" t="0" r="9525" b="9525"/>
            <wp:docPr id="6" name="Picture 6" descr="AsymmetricGeneratePublicKeyAndPrivate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symmetricGeneratePublicKeyAndPrivateKey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 xml:space="preserve">Bước 1: Chọn </w:t>
      </w:r>
      <w:r>
        <w:rPr>
          <w:rFonts w:hint="default" w:ascii="Arial" w:hAnsi="Arial" w:cs="Arial"/>
          <w:b/>
          <w:bCs/>
          <w:sz w:val="32"/>
          <w:szCs w:val="32"/>
          <w:lang w:val="en-US"/>
        </w:rPr>
        <w:t>sizeKey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4124325" cy="2781300"/>
            <wp:effectExtent l="0" t="0" r="9525" b="0"/>
            <wp:docPr id="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>Bước 2: Chọn đường dẫn lưu file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drawing>
          <wp:inline distT="0" distB="0" distL="114300" distR="114300">
            <wp:extent cx="4143375" cy="2790825"/>
            <wp:effectExtent l="0" t="0" r="9525" b="9525"/>
            <wp:docPr id="3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 xml:space="preserve">Bước 3: Nhấn nút </w:t>
      </w:r>
      <w:r>
        <w:rPr>
          <w:rFonts w:hint="default" w:ascii="Arial" w:hAnsi="Arial" w:cs="Arial"/>
          <w:b/>
          <w:bCs/>
          <w:sz w:val="32"/>
          <w:szCs w:val="32"/>
          <w:lang w:val="en-US"/>
        </w:rPr>
        <w:t>GenerateFileKey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color w:val="FF0000"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color w:val="FF0000"/>
          <w:sz w:val="32"/>
          <w:szCs w:val="32"/>
          <w:lang w:val="en-US"/>
        </w:rPr>
        <w:t>Lưu ý</w:t>
      </w:r>
      <w:r>
        <w:rPr>
          <w:rFonts w:hint="default" w:ascii="Arial" w:hAnsi="Arial" w:cs="Arial"/>
          <w:b w:val="0"/>
          <w:bCs w:val="0"/>
          <w:color w:val="FF0000"/>
          <w:sz w:val="32"/>
          <w:szCs w:val="32"/>
          <w:lang w:val="en-US"/>
        </w:rPr>
        <w:t>: Key được lưu với tên (key_sizeKey_bit.txt)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>Bước 4: Thành công sẽ hiện thông báo</w:t>
      </w:r>
    </w:p>
    <w:p>
      <w:pPr>
        <w:numPr>
          <w:ilvl w:val="0"/>
          <w:numId w:val="0"/>
        </w:numPr>
        <w:jc w:val="both"/>
      </w:pP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 xml:space="preserve"> </w:t>
      </w:r>
      <w:r>
        <w:drawing>
          <wp:inline distT="0" distB="0" distL="114300" distR="114300">
            <wp:extent cx="4124325" cy="2809875"/>
            <wp:effectExtent l="0" t="0" r="9525" b="9525"/>
            <wp:docPr id="3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Thất bại sẽ hiện thông báo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sz w:val="32"/>
          <w:szCs w:val="32"/>
          <w:lang w:val="en-US"/>
        </w:rPr>
      </w:pPr>
      <w:r>
        <w:drawing>
          <wp:inline distT="0" distB="0" distL="114300" distR="114300">
            <wp:extent cx="4133850" cy="2790825"/>
            <wp:effectExtent l="0" t="0" r="0" b="9525"/>
            <wp:docPr id="3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outlineLvl w:val="0"/>
        <w:rPr>
          <w:rFonts w:hint="default" w:ascii="Arial" w:hAnsi="Arial" w:cs="Arial"/>
          <w:b/>
          <w:bCs/>
          <w:sz w:val="40"/>
          <w:szCs w:val="40"/>
          <w:lang w:val="en-US"/>
        </w:rPr>
      </w:pPr>
      <w:bookmarkStart w:id="18" w:name="_Toc2218"/>
      <w:bookmarkStart w:id="19" w:name="_Toc24348"/>
      <w:r>
        <w:rPr>
          <w:rFonts w:hint="default" w:ascii="Arial" w:hAnsi="Arial" w:cs="Arial"/>
          <w:b/>
          <w:bCs/>
          <w:sz w:val="40"/>
          <w:szCs w:val="40"/>
          <w:lang w:val="en-US"/>
        </w:rPr>
        <w:t>Hash</w:t>
      </w:r>
      <w:bookmarkEnd w:id="18"/>
      <w:bookmarkEnd w:id="19"/>
    </w:p>
    <w:p>
      <w:pPr>
        <w:numPr>
          <w:ilvl w:val="0"/>
          <w:numId w:val="4"/>
        </w:numPr>
        <w:jc w:val="both"/>
        <w:outlineLvl w:val="1"/>
        <w:rPr>
          <w:rFonts w:hint="default" w:ascii="Arial" w:hAnsi="Arial" w:cs="Arial"/>
          <w:b/>
          <w:bCs/>
          <w:sz w:val="40"/>
          <w:szCs w:val="40"/>
          <w:lang w:val="en-US"/>
        </w:rPr>
      </w:pPr>
      <w:bookmarkStart w:id="20" w:name="_Toc8268"/>
      <w:bookmarkStart w:id="21" w:name="_Toc20921"/>
      <w:r>
        <w:rPr>
          <w:rFonts w:hint="default" w:ascii="Arial" w:hAnsi="Arial" w:cs="Arial"/>
          <w:b/>
          <w:bCs/>
          <w:sz w:val="40"/>
          <w:szCs w:val="40"/>
          <w:lang w:val="en-US"/>
        </w:rPr>
        <w:t>Text</w:t>
      </w:r>
      <w:bookmarkEnd w:id="20"/>
      <w:bookmarkEnd w:id="21"/>
    </w:p>
    <w:p>
      <w:pPr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40"/>
          <w:szCs w:val="40"/>
          <w:lang w:val="en-US"/>
        </w:rPr>
      </w:pPr>
      <w:r>
        <w:rPr>
          <w:rFonts w:hint="default" w:ascii="Arial" w:hAnsi="Arial" w:cs="Arial"/>
          <w:b/>
          <w:bCs/>
          <w:sz w:val="40"/>
          <w:szCs w:val="40"/>
          <w:lang w:val="en-US"/>
        </w:rPr>
        <w:drawing>
          <wp:inline distT="0" distB="0" distL="114300" distR="114300">
            <wp:extent cx="4143375" cy="2781300"/>
            <wp:effectExtent l="0" t="0" r="9525" b="0"/>
            <wp:docPr id="7" name="Picture 7" descr="Hash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HashText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>Bước 1: Chọn thuật toán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drawing>
          <wp:inline distT="0" distB="0" distL="114300" distR="114300">
            <wp:extent cx="4162425" cy="2771775"/>
            <wp:effectExtent l="0" t="0" r="9525" b="9525"/>
            <wp:docPr id="3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>Bước 2: Nhập dữ liệu muốn mã hóa(giải mã)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drawing>
          <wp:inline distT="0" distB="0" distL="114300" distR="114300">
            <wp:extent cx="4143375" cy="2809875"/>
            <wp:effectExtent l="0" t="0" r="9525" b="9525"/>
            <wp:docPr id="3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1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 xml:space="preserve">Bước 3: Nhấn nút </w:t>
      </w:r>
      <w:r>
        <w:rPr>
          <w:rFonts w:hint="default" w:ascii="Arial" w:hAnsi="Arial" w:cs="Arial"/>
          <w:b/>
          <w:bCs/>
          <w:sz w:val="32"/>
          <w:szCs w:val="32"/>
          <w:lang w:val="en-US"/>
        </w:rPr>
        <w:t>Generate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>Bước 4: Thành công sẽ hiện dữ liệu được mã hóa(giải mã)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drawing>
          <wp:inline distT="0" distB="0" distL="114300" distR="114300">
            <wp:extent cx="4133850" cy="2809875"/>
            <wp:effectExtent l="0" t="0" r="0" b="9525"/>
            <wp:docPr id="3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8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both"/>
        <w:outlineLvl w:val="1"/>
        <w:rPr>
          <w:rFonts w:hint="default" w:ascii="Arial" w:hAnsi="Arial" w:cs="Arial"/>
          <w:b/>
          <w:bCs/>
          <w:sz w:val="40"/>
          <w:szCs w:val="40"/>
          <w:lang w:val="en-US"/>
        </w:rPr>
      </w:pPr>
      <w:bookmarkStart w:id="22" w:name="_Toc23238"/>
      <w:bookmarkStart w:id="23" w:name="_Toc19424"/>
      <w:r>
        <w:rPr>
          <w:rFonts w:hint="default" w:ascii="Arial" w:hAnsi="Arial" w:cs="Arial"/>
          <w:b/>
          <w:bCs/>
          <w:sz w:val="40"/>
          <w:szCs w:val="40"/>
          <w:lang w:val="en-US"/>
        </w:rPr>
        <w:t>File</w:t>
      </w:r>
      <w:bookmarkEnd w:id="22"/>
      <w:bookmarkEnd w:id="23"/>
    </w:p>
    <w:p>
      <w:pPr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40"/>
          <w:szCs w:val="40"/>
          <w:lang w:val="en-US"/>
        </w:rPr>
      </w:pPr>
      <w:r>
        <w:rPr>
          <w:rFonts w:hint="default" w:ascii="Arial" w:hAnsi="Arial" w:cs="Arial"/>
          <w:b/>
          <w:bCs/>
          <w:sz w:val="40"/>
          <w:szCs w:val="40"/>
          <w:lang w:val="en-US"/>
        </w:rPr>
        <w:drawing>
          <wp:inline distT="0" distB="0" distL="114300" distR="114300">
            <wp:extent cx="4143375" cy="2800350"/>
            <wp:effectExtent l="0" t="0" r="9525" b="0"/>
            <wp:docPr id="8" name="Picture 8" descr="Hash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HashFile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>Bước 1: Chọn thuật toán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drawing>
          <wp:inline distT="0" distB="0" distL="114300" distR="114300">
            <wp:extent cx="4114800" cy="2771775"/>
            <wp:effectExtent l="0" t="0" r="0" b="9525"/>
            <wp:docPr id="4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9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>Bước 2: Chọn file muốn mã hóa(giải mã)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drawing>
          <wp:inline distT="0" distB="0" distL="114300" distR="114300">
            <wp:extent cx="4152900" cy="2771775"/>
            <wp:effectExtent l="0" t="0" r="0" b="9525"/>
            <wp:docPr id="4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20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 xml:space="preserve">Bước 3: Nhấn nút </w:t>
      </w:r>
      <w:r>
        <w:rPr>
          <w:rFonts w:hint="default" w:ascii="Arial" w:hAnsi="Arial" w:cs="Arial"/>
          <w:b/>
          <w:bCs/>
          <w:sz w:val="32"/>
          <w:szCs w:val="32"/>
          <w:lang w:val="en-US"/>
        </w:rPr>
        <w:t>Generate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>Bước 4: thành công sẽ hiện dữ liệu được mã hóa(giải mã)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drawing>
          <wp:inline distT="0" distB="0" distL="114300" distR="114300">
            <wp:extent cx="4133850" cy="2762250"/>
            <wp:effectExtent l="0" t="0" r="0" b="0"/>
            <wp:docPr id="4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2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2D4E2F"/>
    <w:multiLevelType w:val="singleLevel"/>
    <w:tmpl w:val="802D4E2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5369D72"/>
    <w:multiLevelType w:val="singleLevel"/>
    <w:tmpl w:val="A5369D7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E18652C"/>
    <w:multiLevelType w:val="singleLevel"/>
    <w:tmpl w:val="AE18652C"/>
    <w:lvl w:ilvl="0" w:tentative="0">
      <w:start w:val="1"/>
      <w:numFmt w:val="upperRoman"/>
      <w:suff w:val="space"/>
      <w:lvlText w:val="%1."/>
      <w:lvlJc w:val="left"/>
    </w:lvl>
  </w:abstractNum>
  <w:abstractNum w:abstractNumId="3">
    <w:nsid w:val="3EC075CA"/>
    <w:multiLevelType w:val="multilevel"/>
    <w:tmpl w:val="3EC075C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517B09"/>
    <w:rsid w:val="014234B7"/>
    <w:rsid w:val="01644662"/>
    <w:rsid w:val="02C7032C"/>
    <w:rsid w:val="02E3332E"/>
    <w:rsid w:val="072A08BD"/>
    <w:rsid w:val="07756C1A"/>
    <w:rsid w:val="099B1A98"/>
    <w:rsid w:val="0C2F4BDF"/>
    <w:rsid w:val="0FBF4EDA"/>
    <w:rsid w:val="0FCD296C"/>
    <w:rsid w:val="11791E65"/>
    <w:rsid w:val="18415ABC"/>
    <w:rsid w:val="1D6B65F0"/>
    <w:rsid w:val="1E77095E"/>
    <w:rsid w:val="1F320679"/>
    <w:rsid w:val="1F854CCA"/>
    <w:rsid w:val="1F9E706B"/>
    <w:rsid w:val="1FED715E"/>
    <w:rsid w:val="1FFF71CD"/>
    <w:rsid w:val="20C85E6C"/>
    <w:rsid w:val="22B2698D"/>
    <w:rsid w:val="22DF41AE"/>
    <w:rsid w:val="26866228"/>
    <w:rsid w:val="285C56E0"/>
    <w:rsid w:val="29E95B7A"/>
    <w:rsid w:val="2B06450A"/>
    <w:rsid w:val="2C583C2D"/>
    <w:rsid w:val="2E574306"/>
    <w:rsid w:val="2EC9272D"/>
    <w:rsid w:val="2F5B26B5"/>
    <w:rsid w:val="306F4B97"/>
    <w:rsid w:val="393015E1"/>
    <w:rsid w:val="394B2169"/>
    <w:rsid w:val="3A0D2302"/>
    <w:rsid w:val="3B1D1078"/>
    <w:rsid w:val="3D994EEE"/>
    <w:rsid w:val="3DA32B7E"/>
    <w:rsid w:val="3DEF1525"/>
    <w:rsid w:val="3F8034A8"/>
    <w:rsid w:val="3FD23A23"/>
    <w:rsid w:val="423E03E7"/>
    <w:rsid w:val="4330082D"/>
    <w:rsid w:val="434D47BD"/>
    <w:rsid w:val="47726D57"/>
    <w:rsid w:val="49CF6DF6"/>
    <w:rsid w:val="4B471364"/>
    <w:rsid w:val="4D6A6E39"/>
    <w:rsid w:val="4E8415F2"/>
    <w:rsid w:val="556B1A95"/>
    <w:rsid w:val="55B10C70"/>
    <w:rsid w:val="55C42993"/>
    <w:rsid w:val="56560E64"/>
    <w:rsid w:val="570A7AA8"/>
    <w:rsid w:val="57283B58"/>
    <w:rsid w:val="57E84BCD"/>
    <w:rsid w:val="57EB64CE"/>
    <w:rsid w:val="58922A4E"/>
    <w:rsid w:val="58F47464"/>
    <w:rsid w:val="596F7228"/>
    <w:rsid w:val="5A7B5613"/>
    <w:rsid w:val="5B0928F3"/>
    <w:rsid w:val="5CFD2B75"/>
    <w:rsid w:val="5D5A3D1A"/>
    <w:rsid w:val="60517B09"/>
    <w:rsid w:val="627720FE"/>
    <w:rsid w:val="64DE70F1"/>
    <w:rsid w:val="66560D17"/>
    <w:rsid w:val="67757E18"/>
    <w:rsid w:val="68810A5D"/>
    <w:rsid w:val="6907479C"/>
    <w:rsid w:val="6AF25C5E"/>
    <w:rsid w:val="6B1A386A"/>
    <w:rsid w:val="6D3E3B6A"/>
    <w:rsid w:val="6E626C35"/>
    <w:rsid w:val="6EDD6A27"/>
    <w:rsid w:val="71E672AB"/>
    <w:rsid w:val="720C5188"/>
    <w:rsid w:val="74B43888"/>
    <w:rsid w:val="759752F1"/>
    <w:rsid w:val="75AF5DE9"/>
    <w:rsid w:val="77A21887"/>
    <w:rsid w:val="7B4F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6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7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5" Type="http://schemas.openxmlformats.org/officeDocument/2006/relationships/fontTable" Target="fontTable.xml"/><Relationship Id="rId54" Type="http://schemas.openxmlformats.org/officeDocument/2006/relationships/numbering" Target="numbering.xml"/><Relationship Id="rId53" Type="http://schemas.openxmlformats.org/officeDocument/2006/relationships/customXml" Target="../customXml/item1.xml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2021-12-21T23:47:00Z</dcterms:created>
  <dc:creator>phmth</dc:creator>
  <cp:lastModifiedBy>phmth</cp:lastModifiedBy>
  <dcterms:modified xsi:type="dcterms:W3CDTF">2021-12-26T00:27:53Z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123E1609BE124538B98905F56D952491</vt:lpwstr>
  </property>
</Properties>
</file>