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49" w:rsidRDefault="00C5195A">
      <w:pPr>
        <w:spacing w:line="480" w:lineRule="exact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/>
          <w:sz w:val="32"/>
        </w:rPr>
        <w:t xml:space="preserve">  </w:t>
      </w:r>
      <w:r>
        <w:rPr>
          <w:rFonts w:ascii="宋体" w:eastAsia="宋体" w:hAnsi="宋体" w:hint="eastAsia"/>
          <w:sz w:val="32"/>
        </w:rPr>
        <w:t>安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徽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理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工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大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学</w:t>
      </w:r>
    </w:p>
    <w:p w:rsidR="00B70349" w:rsidRDefault="00C5195A">
      <w:pPr>
        <w:spacing w:line="480" w:lineRule="exact"/>
        <w:jc w:val="center"/>
        <w:rPr>
          <w:rFonts w:ascii="宋体" w:eastAsia="宋体" w:hAnsi="宋体"/>
          <w:b/>
          <w:sz w:val="36"/>
        </w:rPr>
      </w:pPr>
      <w:r>
        <w:rPr>
          <w:rFonts w:ascii="方正小标宋简体" w:eastAsia="方正小标宋简体" w:hint="eastAsia"/>
          <w:sz w:val="36"/>
        </w:rPr>
        <w:t xml:space="preserve"> </w:t>
      </w:r>
      <w:r>
        <w:rPr>
          <w:rFonts w:ascii="方正小标宋简体" w:eastAsia="方正小标宋简体"/>
          <w:sz w:val="36"/>
        </w:rPr>
        <w:t xml:space="preserve"> </w:t>
      </w:r>
      <w:r>
        <w:rPr>
          <w:rFonts w:ascii="宋体" w:eastAsia="宋体" w:hAnsi="宋体"/>
          <w:b/>
          <w:sz w:val="36"/>
        </w:rPr>
        <w:t xml:space="preserve"> </w:t>
      </w:r>
      <w:r>
        <w:rPr>
          <w:rFonts w:ascii="宋体" w:eastAsia="宋体" w:hAnsi="宋体" w:hint="eastAsia"/>
          <w:b/>
          <w:sz w:val="36"/>
        </w:rPr>
        <w:t>材料、低值易耗品验收报账单</w:t>
      </w:r>
    </w:p>
    <w:p w:rsidR="00B70349" w:rsidRDefault="00C5195A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供应单位：</w:t>
      </w:r>
      <w:r>
        <w:rPr>
          <w:rFonts w:ascii="宋体" w:eastAsia="宋体" w:hAnsi="宋体" w:hint="eastAsia"/>
          <w:u w:val="single"/>
        </w:rPr>
        <w:t xml:space="preserve"> </w:t>
      </w:r>
      <w:r w:rsidR="003C4B5F">
        <w:rPr>
          <w:rFonts w:ascii="宋体" w:eastAsia="宋体" w:hAnsi="宋体" w:hint="eastAsia"/>
          <w:u w:val="single"/>
        </w:rPr>
        <w:t>山东但凡贸易有限公司</w:t>
      </w:r>
      <w:r>
        <w:rPr>
          <w:rFonts w:ascii="宋体" w:eastAsia="宋体" w:hAnsi="宋体" w:hint="eastAsia"/>
          <w:u w:val="single"/>
        </w:rPr>
        <w:t xml:space="preserve"> </w:t>
      </w:r>
    </w:p>
    <w:p w:rsidR="00B70349" w:rsidRDefault="00C5195A">
      <w:pPr>
        <w:rPr>
          <w:rFonts w:ascii="宋体" w:eastAsia="宋体" w:hAnsi="宋体"/>
          <w:u w:val="single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经费科目：</w:t>
      </w:r>
      <w:r>
        <w:rPr>
          <w:rFonts w:ascii="宋体" w:eastAsia="宋体" w:hAnsi="宋体" w:hint="eastAsia"/>
          <w:u w:val="single"/>
        </w:rPr>
        <w:t xml:space="preserve"> </w:t>
      </w:r>
      <w:r w:rsidR="003C4B5F">
        <w:rPr>
          <w:rFonts w:ascii="宋体" w:eastAsia="宋体" w:hAnsi="宋体"/>
          <w:u w:val="single"/>
        </w:rPr>
        <w:t>K</w:t>
      </w:r>
      <w:r w:rsidR="003C4B5F">
        <w:rPr>
          <w:rFonts w:ascii="宋体" w:eastAsia="宋体" w:hAnsi="宋体" w:hint="eastAsia"/>
          <w:u w:val="single"/>
        </w:rPr>
        <w:t>2030063</w:t>
      </w:r>
      <w:r>
        <w:rPr>
          <w:rFonts w:ascii="宋体" w:eastAsia="宋体" w:hAnsi="宋体"/>
          <w:u w:val="single"/>
        </w:rPr>
        <w:t xml:space="preserve"> </w:t>
      </w:r>
    </w:p>
    <w:p w:rsidR="00B70349" w:rsidRDefault="00C5195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posOffset>-75565</wp:posOffset>
                </wp:positionH>
                <wp:positionV relativeFrom="paragraph">
                  <wp:posOffset>682625</wp:posOffset>
                </wp:positionV>
                <wp:extent cx="419100" cy="21240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349" w:rsidRDefault="00C5195A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第一联：采购单位记账凭证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5.95pt;margin-top:53.75pt;width:33pt;height:167.2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" filled="f" stroked="f" strokeweight=".5pt">
                <v:textbox style="layout-flow:vertical-ideographic">
                  <w:txbxContent>
                    <w:p w:rsidR="00B70349" w:rsidRDefault="00C5195A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第一联：采购单位记账凭证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采购单位：</w:t>
      </w:r>
      <w:r>
        <w:rPr>
          <w:rFonts w:ascii="宋体" w:eastAsia="宋体" w:hAnsi="宋体" w:hint="eastAsia"/>
          <w:u w:val="single"/>
        </w:rPr>
        <w:t>安徽理工大学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  </w:t>
      </w:r>
      <w:r>
        <w:rPr>
          <w:rFonts w:ascii="宋体" w:eastAsia="宋体" w:hAnsi="宋体" w:hint="eastAsia"/>
        </w:rPr>
        <w:t xml:space="preserve">    </w:t>
      </w:r>
      <w:r w:rsidR="003C4B5F">
        <w:rPr>
          <w:rFonts w:ascii="宋体" w:eastAsia="宋体" w:hAnsi="宋体" w:hint="eastAsia"/>
        </w:rPr>
        <w:t>2025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年</w:t>
      </w:r>
      <w:r>
        <w:rPr>
          <w:rFonts w:ascii="宋体" w:eastAsia="宋体" w:hAnsi="宋体" w:hint="eastAsia"/>
        </w:rPr>
        <w:t xml:space="preserve"> </w:t>
      </w:r>
      <w:r w:rsidR="003C4B5F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月</w:t>
      </w:r>
      <w:r>
        <w:rPr>
          <w:rFonts w:ascii="宋体" w:eastAsia="宋体" w:hAnsi="宋体" w:hint="eastAsia"/>
        </w:rPr>
        <w:t xml:space="preserve"> </w:t>
      </w:r>
      <w:r w:rsidR="003C4B5F">
        <w:rPr>
          <w:rFonts w:ascii="宋体" w:eastAsia="宋体" w:hAnsi="宋体" w:hint="eastAsia"/>
        </w:rPr>
        <w:t>26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号</w:t>
      </w:r>
    </w:p>
    <w:tbl>
      <w:tblPr>
        <w:tblStyle w:val="a3"/>
        <w:tblW w:w="9820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072"/>
        <w:gridCol w:w="1198"/>
        <w:gridCol w:w="1271"/>
        <w:gridCol w:w="707"/>
        <w:gridCol w:w="705"/>
        <w:gridCol w:w="990"/>
        <w:gridCol w:w="1130"/>
        <w:gridCol w:w="847"/>
        <w:gridCol w:w="1208"/>
      </w:tblGrid>
      <w:tr w:rsidR="00B70349">
        <w:trPr>
          <w:trHeight w:val="581"/>
          <w:jc w:val="center"/>
        </w:trPr>
        <w:tc>
          <w:tcPr>
            <w:tcW w:w="692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2270" w:type="dxa"/>
            <w:gridSpan w:val="2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品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名</w:t>
            </w:r>
          </w:p>
        </w:tc>
        <w:tc>
          <w:tcPr>
            <w:tcW w:w="1271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格</w:t>
            </w:r>
          </w:p>
        </w:tc>
        <w:tc>
          <w:tcPr>
            <w:tcW w:w="707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705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990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  <w:tc>
          <w:tcPr>
            <w:tcW w:w="1130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额</w:t>
            </w:r>
          </w:p>
        </w:tc>
        <w:tc>
          <w:tcPr>
            <w:tcW w:w="847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摊</w:t>
            </w:r>
          </w:p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杂运费</w:t>
            </w:r>
          </w:p>
        </w:tc>
        <w:tc>
          <w:tcPr>
            <w:tcW w:w="1208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2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27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摄像头模组</w:t>
            </w:r>
          </w:p>
        </w:tc>
        <w:tc>
          <w:tcPr>
            <w:tcW w:w="1271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976</w:t>
            </w:r>
          </w:p>
        </w:tc>
        <w:tc>
          <w:tcPr>
            <w:tcW w:w="113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976</w:t>
            </w:r>
          </w:p>
        </w:tc>
        <w:tc>
          <w:tcPr>
            <w:tcW w:w="84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976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2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27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激光雷达接收器</w:t>
            </w:r>
          </w:p>
        </w:tc>
        <w:tc>
          <w:tcPr>
            <w:tcW w:w="1271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986</w:t>
            </w:r>
          </w:p>
        </w:tc>
        <w:tc>
          <w:tcPr>
            <w:tcW w:w="113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986</w:t>
            </w:r>
          </w:p>
        </w:tc>
        <w:tc>
          <w:tcPr>
            <w:tcW w:w="84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86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2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27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激光感应器</w:t>
            </w:r>
          </w:p>
        </w:tc>
        <w:tc>
          <w:tcPr>
            <w:tcW w:w="1271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712</w:t>
            </w:r>
          </w:p>
        </w:tc>
        <w:tc>
          <w:tcPr>
            <w:tcW w:w="113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712</w:t>
            </w:r>
          </w:p>
        </w:tc>
        <w:tc>
          <w:tcPr>
            <w:tcW w:w="84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712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2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27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红外发射模组</w:t>
            </w:r>
          </w:p>
        </w:tc>
        <w:tc>
          <w:tcPr>
            <w:tcW w:w="1271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452</w:t>
            </w:r>
          </w:p>
        </w:tc>
        <w:tc>
          <w:tcPr>
            <w:tcW w:w="113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452</w:t>
            </w:r>
          </w:p>
        </w:tc>
        <w:tc>
          <w:tcPr>
            <w:tcW w:w="84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452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2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27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红外接收模组</w:t>
            </w:r>
          </w:p>
        </w:tc>
        <w:tc>
          <w:tcPr>
            <w:tcW w:w="1271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419</w:t>
            </w:r>
          </w:p>
        </w:tc>
        <w:tc>
          <w:tcPr>
            <w:tcW w:w="113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419</w:t>
            </w:r>
          </w:p>
        </w:tc>
        <w:tc>
          <w:tcPr>
            <w:tcW w:w="84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419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2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27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无线接收模块</w:t>
            </w:r>
          </w:p>
        </w:tc>
        <w:tc>
          <w:tcPr>
            <w:tcW w:w="1271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505</w:t>
            </w:r>
          </w:p>
        </w:tc>
        <w:tc>
          <w:tcPr>
            <w:tcW w:w="113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505</w:t>
            </w:r>
          </w:p>
        </w:tc>
        <w:tc>
          <w:tcPr>
            <w:tcW w:w="84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505</w:t>
            </w:r>
          </w:p>
        </w:tc>
      </w:tr>
      <w:tr w:rsidR="00B70349" w:rsidTr="003C4B5F">
        <w:trPr>
          <w:trHeight w:val="454"/>
          <w:jc w:val="center"/>
        </w:trPr>
        <w:tc>
          <w:tcPr>
            <w:tcW w:w="6635" w:type="dxa"/>
            <w:gridSpan w:val="7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Cs w:val="21"/>
              </w:rPr>
              <w:t>计</w:t>
            </w:r>
          </w:p>
        </w:tc>
        <w:tc>
          <w:tcPr>
            <w:tcW w:w="1130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</w:p>
        </w:tc>
        <w:tc>
          <w:tcPr>
            <w:tcW w:w="847" w:type="dxa"/>
            <w:vAlign w:val="center"/>
          </w:tcPr>
          <w:p w:rsidR="00B70349" w:rsidRDefault="00B7034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B70349" w:rsidRDefault="003C4B5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4050</w:t>
            </w:r>
          </w:p>
        </w:tc>
      </w:tr>
      <w:tr w:rsidR="00B70349">
        <w:trPr>
          <w:trHeight w:val="492"/>
          <w:jc w:val="center"/>
        </w:trPr>
        <w:tc>
          <w:tcPr>
            <w:tcW w:w="1764" w:type="dxa"/>
            <w:gridSpan w:val="2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注</w:t>
            </w:r>
          </w:p>
        </w:tc>
        <w:tc>
          <w:tcPr>
            <w:tcW w:w="8056" w:type="dxa"/>
            <w:gridSpan w:val="8"/>
            <w:vAlign w:val="center"/>
          </w:tcPr>
          <w:p w:rsidR="00B70349" w:rsidRDefault="00B7034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B70349" w:rsidRDefault="00C5195A" w:rsidP="003C4B5F">
      <w:pPr>
        <w:ind w:firstLineChars="200" w:firstLine="420"/>
        <w:jc w:val="left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使用单位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采购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资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产</w:t>
      </w:r>
    </w:p>
    <w:p w:rsidR="00B70349" w:rsidRDefault="00C5195A">
      <w:pPr>
        <w:spacing w:afterLines="150" w:after="468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C4B5F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负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责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人：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人员：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管理员：</w:t>
      </w:r>
    </w:p>
    <w:p w:rsidR="00B70349" w:rsidRDefault="00C5195A">
      <w:pPr>
        <w:jc w:val="left"/>
      </w:pPr>
      <w:r>
        <w:rPr>
          <w:rFonts w:hint="eastAsia"/>
        </w:rPr>
        <w:t>------------------------------------------------------------------------</w:t>
      </w:r>
    </w:p>
    <w:p w:rsidR="00B70349" w:rsidRDefault="00C5195A">
      <w:pPr>
        <w:spacing w:beforeLines="150" w:before="468" w:line="480" w:lineRule="exact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32"/>
        </w:rPr>
        <w:t>安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徽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理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工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大</w:t>
      </w: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学</w:t>
      </w:r>
    </w:p>
    <w:p w:rsidR="00B70349" w:rsidRDefault="00C5195A">
      <w:pPr>
        <w:spacing w:line="480" w:lineRule="exact"/>
        <w:jc w:val="center"/>
        <w:rPr>
          <w:rFonts w:ascii="宋体" w:eastAsia="宋体" w:hAnsi="宋体"/>
          <w:b/>
          <w:sz w:val="36"/>
        </w:rPr>
      </w:pPr>
      <w:r>
        <w:rPr>
          <w:rFonts w:ascii="方正小标宋简体" w:eastAsia="方正小标宋简体" w:hint="eastAsia"/>
          <w:sz w:val="36"/>
        </w:rPr>
        <w:t xml:space="preserve"> </w:t>
      </w:r>
      <w:r>
        <w:rPr>
          <w:rFonts w:ascii="方正小标宋简体" w:eastAsia="方正小标宋简体"/>
          <w:sz w:val="36"/>
        </w:rPr>
        <w:t xml:space="preserve">  </w:t>
      </w:r>
      <w:r>
        <w:rPr>
          <w:rFonts w:ascii="宋体" w:eastAsia="宋体" w:hAnsi="宋体" w:hint="eastAsia"/>
          <w:b/>
          <w:sz w:val="36"/>
        </w:rPr>
        <w:t>材料、低值易耗品验收报账单</w:t>
      </w:r>
    </w:p>
    <w:p w:rsidR="00B70349" w:rsidRDefault="00C5195A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供应单位：</w:t>
      </w:r>
      <w:r>
        <w:rPr>
          <w:rFonts w:ascii="宋体" w:eastAsia="宋体" w:hAnsi="宋体" w:hint="eastAsia"/>
          <w:u w:val="single"/>
        </w:rPr>
        <w:t xml:space="preserve"> </w:t>
      </w:r>
      <w:r w:rsidR="003C4B5F">
        <w:rPr>
          <w:rFonts w:ascii="宋体" w:eastAsia="宋体" w:hAnsi="宋体" w:hint="eastAsia"/>
          <w:u w:val="single"/>
        </w:rPr>
        <w:t>山东但凡贸易有限公司</w:t>
      </w:r>
      <w:r>
        <w:rPr>
          <w:rFonts w:ascii="宋体" w:eastAsia="宋体" w:hAnsi="宋体" w:hint="eastAsia"/>
          <w:u w:val="single"/>
        </w:rPr>
        <w:t xml:space="preserve"> </w:t>
      </w:r>
    </w:p>
    <w:p w:rsidR="00B70349" w:rsidRDefault="00C5195A">
      <w:pPr>
        <w:rPr>
          <w:rFonts w:ascii="宋体" w:eastAsia="宋体" w:hAnsi="宋体"/>
          <w:u w:val="single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经费科目：</w:t>
      </w:r>
      <w:r>
        <w:rPr>
          <w:rFonts w:ascii="宋体" w:eastAsia="宋体" w:hAnsi="宋体" w:hint="eastAsia"/>
          <w:u w:val="single"/>
        </w:rPr>
        <w:t xml:space="preserve"> </w:t>
      </w:r>
      <w:r w:rsidR="003C4B5F">
        <w:rPr>
          <w:rFonts w:ascii="宋体" w:eastAsia="宋体" w:hAnsi="宋体"/>
          <w:u w:val="single"/>
        </w:rPr>
        <w:t>K2030063</w:t>
      </w:r>
      <w:r>
        <w:rPr>
          <w:rFonts w:ascii="宋体" w:eastAsia="宋体" w:hAnsi="宋体"/>
          <w:u w:val="single"/>
        </w:rPr>
        <w:t xml:space="preserve"> </w:t>
      </w:r>
    </w:p>
    <w:p w:rsidR="00B70349" w:rsidRDefault="00C5195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-75565</wp:posOffset>
                </wp:positionH>
                <wp:positionV relativeFrom="paragraph">
                  <wp:posOffset>682625</wp:posOffset>
                </wp:positionV>
                <wp:extent cx="419100" cy="2124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349" w:rsidRDefault="00C5195A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第二联：本单据交财务报销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margin-left:-5.95pt;margin-top:53.75pt;width:33pt;height:167.25pt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" filled="f" stroked="f" strokeweight=".5pt">
                <v:textbox style="layout-flow:vertical-ideographic">
                  <w:txbxContent>
                    <w:p w:rsidR="00B70349" w:rsidRDefault="00C5195A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第二联：本单据交财务报销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采购单位：</w:t>
      </w:r>
      <w:r>
        <w:rPr>
          <w:rFonts w:ascii="宋体" w:eastAsia="宋体" w:hAnsi="宋体" w:hint="eastAsia"/>
          <w:u w:val="single"/>
        </w:rPr>
        <w:t>安徽理工大学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  </w:t>
      </w:r>
      <w:r>
        <w:rPr>
          <w:rFonts w:ascii="宋体" w:eastAsia="宋体" w:hAnsi="宋体" w:hint="eastAsia"/>
        </w:rPr>
        <w:t xml:space="preserve">   </w:t>
      </w:r>
      <w:r w:rsidR="003C4B5F">
        <w:rPr>
          <w:rFonts w:ascii="宋体" w:eastAsia="宋体" w:hAnsi="宋体" w:hint="eastAsia"/>
        </w:rPr>
        <w:t>2025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年</w:t>
      </w:r>
      <w:r w:rsidR="003C4B5F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月</w:t>
      </w:r>
      <w:r w:rsidR="003C4B5F">
        <w:rPr>
          <w:rFonts w:ascii="宋体" w:eastAsia="宋体" w:hAnsi="宋体" w:hint="eastAsia"/>
        </w:rPr>
        <w:t>26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号</w:t>
      </w:r>
    </w:p>
    <w:tbl>
      <w:tblPr>
        <w:tblStyle w:val="a3"/>
        <w:tblW w:w="9860" w:type="dxa"/>
        <w:jc w:val="center"/>
        <w:tblLayout w:type="fixed"/>
        <w:tblLook w:val="04A0" w:firstRow="1" w:lastRow="0" w:firstColumn="1" w:lastColumn="0" w:noHBand="0" w:noVBand="1"/>
      </w:tblPr>
      <w:tblGrid>
        <w:gridCol w:w="694"/>
        <w:gridCol w:w="1077"/>
        <w:gridCol w:w="1203"/>
        <w:gridCol w:w="1277"/>
        <w:gridCol w:w="709"/>
        <w:gridCol w:w="708"/>
        <w:gridCol w:w="994"/>
        <w:gridCol w:w="1135"/>
        <w:gridCol w:w="850"/>
        <w:gridCol w:w="1213"/>
      </w:tblGrid>
      <w:tr w:rsidR="00B70349">
        <w:trPr>
          <w:trHeight w:val="587"/>
          <w:jc w:val="center"/>
        </w:trPr>
        <w:tc>
          <w:tcPr>
            <w:tcW w:w="694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2280" w:type="dxa"/>
            <w:gridSpan w:val="2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品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名</w:t>
            </w:r>
          </w:p>
        </w:tc>
        <w:tc>
          <w:tcPr>
            <w:tcW w:w="1277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格</w:t>
            </w:r>
          </w:p>
        </w:tc>
        <w:tc>
          <w:tcPr>
            <w:tcW w:w="709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708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994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  <w:tc>
          <w:tcPr>
            <w:tcW w:w="1135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额</w:t>
            </w:r>
          </w:p>
        </w:tc>
        <w:tc>
          <w:tcPr>
            <w:tcW w:w="850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摊</w:t>
            </w:r>
          </w:p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杂运费</w:t>
            </w:r>
          </w:p>
        </w:tc>
        <w:tc>
          <w:tcPr>
            <w:tcW w:w="1213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28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摄像头模组</w:t>
            </w:r>
          </w:p>
        </w:tc>
        <w:tc>
          <w:tcPr>
            <w:tcW w:w="127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976</w:t>
            </w:r>
          </w:p>
        </w:tc>
        <w:tc>
          <w:tcPr>
            <w:tcW w:w="113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976</w:t>
            </w:r>
          </w:p>
        </w:tc>
        <w:tc>
          <w:tcPr>
            <w:tcW w:w="85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976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28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激光雷达接收器</w:t>
            </w:r>
          </w:p>
        </w:tc>
        <w:tc>
          <w:tcPr>
            <w:tcW w:w="127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986</w:t>
            </w:r>
          </w:p>
        </w:tc>
        <w:tc>
          <w:tcPr>
            <w:tcW w:w="113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986</w:t>
            </w:r>
          </w:p>
        </w:tc>
        <w:tc>
          <w:tcPr>
            <w:tcW w:w="85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986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28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激光感应器</w:t>
            </w:r>
          </w:p>
        </w:tc>
        <w:tc>
          <w:tcPr>
            <w:tcW w:w="127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712</w:t>
            </w:r>
          </w:p>
        </w:tc>
        <w:tc>
          <w:tcPr>
            <w:tcW w:w="113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712</w:t>
            </w:r>
          </w:p>
        </w:tc>
        <w:tc>
          <w:tcPr>
            <w:tcW w:w="85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712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28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红外发射模组</w:t>
            </w:r>
          </w:p>
        </w:tc>
        <w:tc>
          <w:tcPr>
            <w:tcW w:w="127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452</w:t>
            </w:r>
          </w:p>
        </w:tc>
        <w:tc>
          <w:tcPr>
            <w:tcW w:w="113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452</w:t>
            </w:r>
          </w:p>
        </w:tc>
        <w:tc>
          <w:tcPr>
            <w:tcW w:w="85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452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28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红外接收模组</w:t>
            </w:r>
          </w:p>
        </w:tc>
        <w:tc>
          <w:tcPr>
            <w:tcW w:w="127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419</w:t>
            </w:r>
          </w:p>
        </w:tc>
        <w:tc>
          <w:tcPr>
            <w:tcW w:w="113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419</w:t>
            </w:r>
          </w:p>
        </w:tc>
        <w:tc>
          <w:tcPr>
            <w:tcW w:w="85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419</w:t>
            </w:r>
          </w:p>
        </w:tc>
      </w:tr>
      <w:tr w:rsidR="00A441BA" w:rsidTr="003C4B5F">
        <w:trPr>
          <w:trHeight w:val="454"/>
          <w:jc w:val="center"/>
        </w:trPr>
        <w:tc>
          <w:tcPr>
            <w:tcW w:w="6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280" w:type="dxa"/>
            <w:gridSpan w:val="2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无线接收模块</w:t>
            </w:r>
          </w:p>
        </w:tc>
        <w:tc>
          <w:tcPr>
            <w:tcW w:w="1277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505</w:t>
            </w:r>
          </w:p>
        </w:tc>
        <w:tc>
          <w:tcPr>
            <w:tcW w:w="1135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505</w:t>
            </w:r>
          </w:p>
        </w:tc>
        <w:tc>
          <w:tcPr>
            <w:tcW w:w="850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A441BA" w:rsidRDefault="00A441BA" w:rsidP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505</w:t>
            </w:r>
          </w:p>
        </w:tc>
      </w:tr>
      <w:tr w:rsidR="00B70349">
        <w:trPr>
          <w:trHeight w:val="488"/>
          <w:jc w:val="center"/>
        </w:trPr>
        <w:tc>
          <w:tcPr>
            <w:tcW w:w="6662" w:type="dxa"/>
            <w:gridSpan w:val="7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Cs w:val="21"/>
              </w:rPr>
              <w:t>计</w:t>
            </w:r>
          </w:p>
        </w:tc>
        <w:tc>
          <w:tcPr>
            <w:tcW w:w="1135" w:type="dxa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B70349" w:rsidRDefault="00B7034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B70349" w:rsidRDefault="00A441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4050</w:t>
            </w:r>
          </w:p>
        </w:tc>
      </w:tr>
      <w:tr w:rsidR="00B70349">
        <w:trPr>
          <w:trHeight w:val="498"/>
          <w:jc w:val="center"/>
        </w:trPr>
        <w:tc>
          <w:tcPr>
            <w:tcW w:w="1771" w:type="dxa"/>
            <w:gridSpan w:val="2"/>
            <w:vAlign w:val="center"/>
          </w:tcPr>
          <w:p w:rsidR="00B70349" w:rsidRDefault="00C5195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注</w:t>
            </w:r>
          </w:p>
        </w:tc>
        <w:tc>
          <w:tcPr>
            <w:tcW w:w="8089" w:type="dxa"/>
            <w:gridSpan w:val="8"/>
            <w:vAlign w:val="center"/>
          </w:tcPr>
          <w:p w:rsidR="00B70349" w:rsidRDefault="00B7034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B70349" w:rsidRDefault="00C5195A">
      <w:pPr>
        <w:jc w:val="left"/>
        <w:rPr>
          <w:rFonts w:ascii="宋体" w:eastAsia="宋体" w:hAnsi="宋体"/>
        </w:rPr>
      </w:pPr>
      <w:r>
        <w:tab/>
      </w:r>
      <w:r w:rsidR="003C4B5F">
        <w:t xml:space="preserve">    </w:t>
      </w:r>
      <w:r>
        <w:rPr>
          <w:rFonts w:ascii="宋体" w:eastAsia="宋体" w:hAnsi="宋体" w:hint="eastAsia"/>
        </w:rPr>
        <w:t>使用单位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采购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资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产</w:t>
      </w:r>
    </w:p>
    <w:p w:rsidR="00B70349" w:rsidRDefault="00C5195A">
      <w:r>
        <w:rPr>
          <w:rFonts w:ascii="宋体" w:eastAsia="宋体" w:hAnsi="宋体"/>
        </w:rPr>
        <w:tab/>
      </w:r>
      <w:r w:rsidR="003C4B5F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负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责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人：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人员：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管理员：</w:t>
      </w:r>
    </w:p>
    <w:sectPr w:rsidR="00B70349" w:rsidSect="003C4B5F">
      <w:pgSz w:w="11906" w:h="16838"/>
      <w:pgMar w:top="851" w:right="1021" w:bottom="85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95A" w:rsidRDefault="00C5195A" w:rsidP="003C4B5F">
      <w:r>
        <w:separator/>
      </w:r>
    </w:p>
  </w:endnote>
  <w:endnote w:type="continuationSeparator" w:id="0">
    <w:p w:rsidR="00C5195A" w:rsidRDefault="00C5195A" w:rsidP="003C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algun Gothic Semilight"/>
    <w:charset w:val="86"/>
    <w:family w:val="script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95A" w:rsidRDefault="00C5195A" w:rsidP="003C4B5F">
      <w:r>
        <w:separator/>
      </w:r>
    </w:p>
  </w:footnote>
  <w:footnote w:type="continuationSeparator" w:id="0">
    <w:p w:rsidR="00C5195A" w:rsidRDefault="00C5195A" w:rsidP="003C4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1ZjhjZWI5N2MzY2ZjYTI0ZGI3NjRlYjQzYzI5YzIifQ=="/>
  </w:docVars>
  <w:rsids>
    <w:rsidRoot w:val="004C7C14"/>
    <w:rsid w:val="000A5D20"/>
    <w:rsid w:val="001D22D3"/>
    <w:rsid w:val="00274E34"/>
    <w:rsid w:val="003C4B5F"/>
    <w:rsid w:val="003E4368"/>
    <w:rsid w:val="004B290B"/>
    <w:rsid w:val="004C7C14"/>
    <w:rsid w:val="005C3458"/>
    <w:rsid w:val="00693F8D"/>
    <w:rsid w:val="00756483"/>
    <w:rsid w:val="00764BE2"/>
    <w:rsid w:val="007D6C5E"/>
    <w:rsid w:val="008145AD"/>
    <w:rsid w:val="008C7948"/>
    <w:rsid w:val="008D349F"/>
    <w:rsid w:val="00A441BA"/>
    <w:rsid w:val="00A83367"/>
    <w:rsid w:val="00B70349"/>
    <w:rsid w:val="00C5195A"/>
    <w:rsid w:val="00D228CF"/>
    <w:rsid w:val="00F50C99"/>
    <w:rsid w:val="1E4304C6"/>
    <w:rsid w:val="31365167"/>
    <w:rsid w:val="3D0B43E5"/>
    <w:rsid w:val="46EF6E0E"/>
    <w:rsid w:val="51D24C07"/>
    <w:rsid w:val="628C3AE1"/>
    <w:rsid w:val="71A1505D"/>
    <w:rsid w:val="7F7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2C179B"/>
  <w15:docId w15:val="{D1788B7C-13DE-41D1-8592-600CECB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4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B5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B5F"/>
    <w:rPr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C4B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C4B5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C4B5F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C4B5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C4B5F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3C4B5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C4B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C5AEF-519C-4787-B670-E0C7BE47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李卿</dc:creator>
  <cp:lastModifiedBy>PC</cp:lastModifiedBy>
  <cp:revision>15</cp:revision>
  <dcterms:created xsi:type="dcterms:W3CDTF">2018-10-19T03:31:00Z</dcterms:created>
  <dcterms:modified xsi:type="dcterms:W3CDTF">2025-02-26T02:36:00Z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178B60BC01F54925B10E94D0693221B3_13</vt:lpwstr>
  </property>
</Properties>
</file>