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drawing>
          <wp:inline distB="0" distT="0" distL="0" distR="0">
            <wp:extent cx="2444020" cy="1292488"/>
            <wp:effectExtent b="0" l="0" r="0" t="0"/>
            <wp:docPr id="3" name="image1.jpg"/>
            <a:graphic>
              <a:graphicData uri="http://schemas.openxmlformats.org/drawingml/2006/picture">
                <pic:pic>
                  <pic:nvPicPr>
                    <pic:cNvPr id="0" name="image1.jpg"/>
                    <pic:cNvPicPr preferRelativeResize="0"/>
                  </pic:nvPicPr>
                  <pic:blipFill>
                    <a:blip r:embed="rId7"/>
                    <a:srcRect b="17141" l="0" r="-3" t="0"/>
                    <a:stretch>
                      <a:fillRect/>
                    </a:stretch>
                  </pic:blipFill>
                  <pic:spPr>
                    <a:xfrm>
                      <a:off x="0" y="0"/>
                      <a:ext cx="2444020" cy="12924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before="480" w:line="276" w:lineRule="auto"/>
        <w:jc w:val="center"/>
        <w:rPr>
          <w:sz w:val="36"/>
          <w:szCs w:val="36"/>
        </w:rPr>
      </w:pPr>
      <w:r w:rsidDel="00000000" w:rsidR="00000000" w:rsidRPr="00000000">
        <w:rPr>
          <w:rFonts w:ascii="Arial" w:cs="Arial" w:eastAsia="Arial" w:hAnsi="Arial"/>
          <w:b w:val="1"/>
          <w:color w:val="cd0920"/>
          <w:sz w:val="36"/>
          <w:szCs w:val="36"/>
          <w:rtl w:val="0"/>
        </w:rPr>
        <w:t xml:space="preserve">Proposal Form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color w:val="c00000"/>
          <w:sz w:val="28"/>
          <w:szCs w:val="28"/>
        </w:rPr>
      </w:pPr>
      <w:bookmarkStart w:colFirst="0" w:colLast="0" w:name="_heading=h.gjdgxs" w:id="0"/>
      <w:bookmarkEnd w:id="0"/>
      <w:r w:rsidDel="00000000" w:rsidR="00000000" w:rsidRPr="00000000">
        <w:rPr>
          <w:rFonts w:ascii="Arial" w:cs="Arial" w:eastAsia="Arial" w:hAnsi="Arial"/>
          <w:b w:val="1"/>
          <w:color w:val="c00000"/>
          <w:sz w:val="28"/>
          <w:szCs w:val="28"/>
          <w:rtl w:val="0"/>
        </w:rPr>
        <w:t xml:space="preserve">1. Title and author information</w:t>
      </w:r>
      <w:r w:rsidDel="00000000" w:rsidR="00000000" w:rsidRPr="00000000">
        <w:rPr>
          <w:rtl w:val="0"/>
        </w:rPr>
      </w:r>
    </w:p>
    <w:tbl>
      <w:tblPr>
        <w:tblStyle w:val="Table1"/>
        <w:tblW w:w="10191.0" w:type="dxa"/>
        <w:jc w:val="left"/>
        <w:tblInd w:w="0.0" w:type="dxa"/>
        <w:tblBorders>
          <w:top w:color="3b3838" w:space="0" w:sz="12" w:val="single"/>
          <w:left w:color="3b3838" w:space="0" w:sz="12" w:val="single"/>
          <w:bottom w:color="3b3838" w:space="0" w:sz="12" w:val="single"/>
          <w:right w:color="3b3838" w:space="0" w:sz="12" w:val="single"/>
          <w:insideH w:color="3b3838" w:space="0" w:sz="12" w:val="single"/>
          <w:insideV w:color="000000" w:space="0" w:sz="0" w:val="nil"/>
        </w:tblBorders>
        <w:tblLayout w:type="fixed"/>
        <w:tblLook w:val="0400"/>
      </w:tblPr>
      <w:tblGrid>
        <w:gridCol w:w="4096"/>
        <w:gridCol w:w="6095"/>
        <w:tblGridChange w:id="0">
          <w:tblGrid>
            <w:gridCol w:w="4096"/>
            <w:gridCol w:w="6095"/>
          </w:tblGrid>
        </w:tblGridChange>
      </w:tblGrid>
      <w:tr>
        <w:tc>
          <w:tcPr>
            <w:shd w:fill="f2f2f2" w:val="clear"/>
          </w:tcPr>
          <w:p w:rsidR="00000000" w:rsidDel="00000000" w:rsidP="00000000" w:rsidRDefault="00000000" w:rsidRPr="00000000" w14:paraId="00000005">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Draft book title</w:t>
            </w:r>
          </w:p>
        </w:tc>
        <w:tc>
          <w:tcPr>
            <w:shd w:fill="auto" w:val="clear"/>
          </w:tcPr>
          <w:p w:rsidR="00000000" w:rsidDel="00000000" w:rsidP="00000000" w:rsidRDefault="00000000" w:rsidRPr="00000000" w14:paraId="00000006">
            <w:pPr>
              <w:spacing w:after="240" w:lineRule="auto"/>
              <w:rPr>
                <w:rFonts w:ascii="Arial" w:cs="Arial" w:eastAsia="Arial" w:hAnsi="Arial"/>
                <w:i w:val="1"/>
                <w:sz w:val="20"/>
                <w:szCs w:val="20"/>
              </w:rPr>
            </w:pPr>
            <w:r w:rsidDel="00000000" w:rsidR="00000000" w:rsidRPr="00000000">
              <w:rPr>
                <w:rFonts w:ascii="Arial" w:cs="Arial" w:eastAsia="Arial" w:hAnsi="Arial"/>
                <w:sz w:val="20"/>
                <w:szCs w:val="20"/>
                <w:rtl w:val="0"/>
              </w:rPr>
              <w:t xml:space="preserve">Quantum Metrology with Photoelectrons Vol. 3: </w:t>
            </w:r>
            <w:r w:rsidDel="00000000" w:rsidR="00000000" w:rsidRPr="00000000">
              <w:rPr>
                <w:rFonts w:ascii="Arial" w:cs="Arial" w:eastAsia="Arial" w:hAnsi="Arial"/>
                <w:i w:val="1"/>
                <w:sz w:val="20"/>
                <w:szCs w:val="20"/>
                <w:rtl w:val="0"/>
              </w:rPr>
              <w:t xml:space="preserve">Analysis methodologies</w:t>
            </w:r>
          </w:p>
          <w:p w:rsidR="00000000" w:rsidDel="00000000" w:rsidP="00000000" w:rsidRDefault="00000000" w:rsidRPr="00000000" w14:paraId="00000007">
            <w:pPr>
              <w:numPr>
                <w:ilvl w:val="0"/>
                <w:numId w:val="2"/>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Further developments &amp; techniques</w:t>
            </w:r>
          </w:p>
          <w:p w:rsidR="00000000" w:rsidDel="00000000" w:rsidP="00000000" w:rsidRDefault="00000000" w:rsidRPr="00000000" w14:paraId="00000008">
            <w:pPr>
              <w:numPr>
                <w:ilvl w:val="0"/>
                <w:numId w:val="2"/>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Numerical methodologies</w:t>
            </w:r>
          </w:p>
          <w:p w:rsidR="00000000" w:rsidDel="00000000" w:rsidP="00000000" w:rsidRDefault="00000000" w:rsidRPr="00000000" w14:paraId="00000009">
            <w:pPr>
              <w:numPr>
                <w:ilvl w:val="0"/>
                <w:numId w:val="2"/>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Numerical methods</w:t>
            </w:r>
          </w:p>
          <w:p w:rsidR="00000000" w:rsidDel="00000000" w:rsidP="00000000" w:rsidRDefault="00000000" w:rsidRPr="00000000" w14:paraId="0000000A">
            <w:pPr>
              <w:numPr>
                <w:ilvl w:val="0"/>
                <w:numId w:val="2"/>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Numerical techniques and methodologies</w:t>
            </w:r>
          </w:p>
          <w:p w:rsidR="00000000" w:rsidDel="00000000" w:rsidP="00000000" w:rsidRDefault="00000000" w:rsidRPr="00000000" w14:paraId="0000000B">
            <w:pPr>
              <w:numPr>
                <w:ilvl w:val="0"/>
                <w:numId w:val="2"/>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Further developments and numerical methods</w:t>
            </w:r>
          </w:p>
          <w:p w:rsidR="00000000" w:rsidDel="00000000" w:rsidP="00000000" w:rsidRDefault="00000000" w:rsidRPr="00000000" w14:paraId="0000000C">
            <w:pPr>
              <w:numPr>
                <w:ilvl w:val="0"/>
                <w:numId w:val="2"/>
              </w:numPr>
              <w:spacing w:after="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Analysis techniques</w:t>
            </w:r>
          </w:p>
        </w:tc>
      </w:tr>
      <w:tr>
        <w:tc>
          <w:tcPr>
            <w:shd w:fill="f2f2f2" w:val="clear"/>
          </w:tcPr>
          <w:p w:rsidR="00000000" w:rsidDel="00000000" w:rsidP="00000000" w:rsidRDefault="00000000" w:rsidRPr="00000000" w14:paraId="0000000D">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Will your book be authored or edited?</w:t>
            </w:r>
          </w:p>
          <w:p w:rsidR="00000000" w:rsidDel="00000000" w:rsidP="00000000" w:rsidRDefault="00000000" w:rsidRPr="00000000" w14:paraId="0000000E">
            <w:pP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 authored book is written entirely by you, perhaps in collaboration with co-authors. </w:t>
            </w:r>
          </w:p>
          <w:p w:rsidR="00000000" w:rsidDel="00000000" w:rsidP="00000000" w:rsidRDefault="00000000" w:rsidRPr="00000000" w14:paraId="0000000F">
            <w:pP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the case of an edited book, each chapter is written by different contributors who are selected and overseen by you as Volume Editor.</w:t>
            </w:r>
          </w:p>
        </w:tc>
        <w:tc>
          <w:tcPr>
            <w:shd w:fill="auto" w:val="clear"/>
          </w:tcPr>
          <w:p w:rsidR="00000000" w:rsidDel="00000000" w:rsidP="00000000" w:rsidRDefault="00000000" w:rsidRPr="00000000" w14:paraId="00000010">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Authored</w:t>
            </w:r>
          </w:p>
        </w:tc>
      </w:tr>
      <w:tr>
        <w:tc>
          <w:tcPr>
            <w:shd w:fill="f2f2f2" w:val="clear"/>
          </w:tcPr>
          <w:p w:rsidR="00000000" w:rsidDel="00000000" w:rsidP="00000000" w:rsidRDefault="00000000" w:rsidRPr="00000000" w14:paraId="00000011">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Author / Volume Editor full name(s), positions and affiliations</w:t>
            </w:r>
          </w:p>
        </w:tc>
        <w:tc>
          <w:tcPr>
            <w:shd w:fill="auto" w:val="clear"/>
          </w:tcPr>
          <w:p w:rsidR="00000000" w:rsidDel="00000000" w:rsidP="00000000" w:rsidRDefault="00000000" w:rsidRPr="00000000" w14:paraId="00000012">
            <w:pPr>
              <w:rPr/>
            </w:pPr>
            <w:r w:rsidDel="00000000" w:rsidR="00000000" w:rsidRPr="00000000">
              <w:rPr>
                <w:rtl w:val="0"/>
              </w:rPr>
              <w:t xml:space="preserve">Dr. Paul Hockett</w:t>
            </w:r>
          </w:p>
          <w:p w:rsidR="00000000" w:rsidDel="00000000" w:rsidP="00000000" w:rsidRDefault="00000000" w:rsidRPr="00000000" w14:paraId="00000013">
            <w:pPr>
              <w:rPr/>
            </w:pPr>
            <w:r w:rsidDel="00000000" w:rsidR="00000000" w:rsidRPr="00000000">
              <w:rPr>
                <w:rtl w:val="0"/>
              </w:rPr>
              <w:t xml:space="preserve">Staff scientist, National Research Council of Canada</w:t>
            </w:r>
          </w:p>
          <w:p w:rsidR="00000000" w:rsidDel="00000000" w:rsidP="00000000" w:rsidRDefault="00000000" w:rsidRPr="00000000" w14:paraId="00000014">
            <w:pPr>
              <w:rPr/>
            </w:pPr>
            <w:r w:rsidDel="00000000" w:rsidR="00000000" w:rsidRPr="00000000">
              <w:rPr>
                <w:rtl w:val="0"/>
              </w:rPr>
            </w:r>
          </w:p>
        </w:tc>
      </w:tr>
      <w:tr>
        <w:tc>
          <w:tcPr>
            <w:shd w:fill="f2f2f2" w:val="clear"/>
          </w:tcPr>
          <w:p w:rsidR="00000000" w:rsidDel="00000000" w:rsidP="00000000" w:rsidRDefault="00000000" w:rsidRPr="00000000" w14:paraId="00000015">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Author / Volume Editor full mailing address and contact details</w:t>
            </w:r>
          </w:p>
        </w:tc>
        <w:tc>
          <w:tcPr>
            <w:shd w:fill="auto" w:val="clear"/>
          </w:tcPr>
          <w:p w:rsidR="00000000" w:rsidDel="00000000" w:rsidP="00000000" w:rsidRDefault="00000000" w:rsidRPr="00000000" w14:paraId="00000016">
            <w:pPr>
              <w:rPr/>
            </w:pPr>
            <w:r w:rsidDel="00000000" w:rsidR="00000000" w:rsidRPr="00000000">
              <w:rPr>
                <w:rtl w:val="0"/>
              </w:rPr>
              <w:t xml:space="preserve">National Research Council of Canada</w:t>
            </w:r>
          </w:p>
          <w:p w:rsidR="00000000" w:rsidDel="00000000" w:rsidP="00000000" w:rsidRDefault="00000000" w:rsidRPr="00000000" w14:paraId="00000017">
            <w:pPr>
              <w:rPr/>
            </w:pPr>
            <w:r w:rsidDel="00000000" w:rsidR="00000000" w:rsidRPr="00000000">
              <w:rPr>
                <w:rtl w:val="0"/>
              </w:rPr>
              <w:t xml:space="preserve">100 Sussex Drive</w:t>
            </w:r>
          </w:p>
          <w:p w:rsidR="00000000" w:rsidDel="00000000" w:rsidP="00000000" w:rsidRDefault="00000000" w:rsidRPr="00000000" w14:paraId="00000018">
            <w:pPr>
              <w:rPr/>
            </w:pPr>
            <w:r w:rsidDel="00000000" w:rsidR="00000000" w:rsidRPr="00000000">
              <w:rPr>
                <w:rtl w:val="0"/>
              </w:rPr>
              <w:t xml:space="preserve">Ottawa, Ontario, K1A OR6</w:t>
            </w:r>
          </w:p>
          <w:p w:rsidR="00000000" w:rsidDel="00000000" w:rsidP="00000000" w:rsidRDefault="00000000" w:rsidRPr="00000000" w14:paraId="00000019">
            <w:pPr>
              <w:rPr>
                <w:rFonts w:ascii="Arial" w:cs="Arial" w:eastAsia="Arial" w:hAnsi="Arial"/>
                <w:sz w:val="20"/>
                <w:szCs w:val="20"/>
              </w:rPr>
            </w:pPr>
            <w:r w:rsidDel="00000000" w:rsidR="00000000" w:rsidRPr="00000000">
              <w:rPr>
                <w:rtl w:val="0"/>
              </w:rPr>
              <w:t xml:space="preserve">Canada</w:t>
            </w:r>
            <w:r w:rsidDel="00000000" w:rsidR="00000000" w:rsidRPr="00000000">
              <w:rPr>
                <w:rtl w:val="0"/>
              </w:rPr>
            </w:r>
          </w:p>
          <w:p w:rsidR="00000000" w:rsidDel="00000000" w:rsidP="00000000" w:rsidRDefault="00000000" w:rsidRPr="00000000" w14:paraId="0000001A">
            <w:pPr>
              <w:spacing w:after="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paul@femtolab.ca</w:t>
            </w:r>
          </w:p>
          <w:p w:rsidR="00000000" w:rsidDel="00000000" w:rsidP="00000000" w:rsidRDefault="00000000" w:rsidRPr="00000000" w14:paraId="0000001C">
            <w:pPr>
              <w:rPr/>
            </w:pPr>
            <w:r w:rsidDel="00000000" w:rsidR="00000000" w:rsidRPr="00000000">
              <w:rPr>
                <w:rtl w:val="0"/>
              </w:rPr>
              <w:t xml:space="preserve">Web:     </w:t>
            </w:r>
            <w:hyperlink r:id="rId8">
              <w:r w:rsidDel="00000000" w:rsidR="00000000" w:rsidRPr="00000000">
                <w:rPr>
                  <w:color w:val="1155cc"/>
                  <w:u w:val="single"/>
                  <w:rtl w:val="0"/>
                </w:rPr>
                <w:t xml:space="preserve">www.femtolab.ca</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arXiv:    </w:t>
            </w:r>
            <w:hyperlink r:id="rId9">
              <w:r w:rsidDel="00000000" w:rsidR="00000000" w:rsidRPr="00000000">
                <w:rPr>
                  <w:color w:val="1155cc"/>
                  <w:u w:val="single"/>
                  <w:rtl w:val="0"/>
                </w:rPr>
                <w:t xml:space="preserve">http://arxiv.org/a/hockett_p_1.html</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orcid:     </w:t>
            </w:r>
            <w:hyperlink r:id="rId10">
              <w:r w:rsidDel="00000000" w:rsidR="00000000" w:rsidRPr="00000000">
                <w:rPr>
                  <w:color w:val="1155cc"/>
                  <w:u w:val="single"/>
                  <w:rtl w:val="0"/>
                </w:rPr>
                <w:t xml:space="preserve">http://orcid.org/0000-0001-9561-8433</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Scholar:  </w:t>
            </w:r>
            <w:hyperlink r:id="rId11">
              <w:r w:rsidDel="00000000" w:rsidR="00000000" w:rsidRPr="00000000">
                <w:rPr>
                  <w:color w:val="1155cc"/>
                  <w:u w:val="single"/>
                  <w:rtl w:val="0"/>
                </w:rPr>
                <w:t xml:space="preserve">https://scholar.google.ca/citations?user=e4FgTYMAAAAJ&amp;hl=en</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Figshare: </w:t>
            </w:r>
            <w:hyperlink r:id="rId12">
              <w:r w:rsidDel="00000000" w:rsidR="00000000" w:rsidRPr="00000000">
                <w:rPr>
                  <w:color w:val="1155cc"/>
                  <w:u w:val="single"/>
                  <w:rtl w:val="0"/>
                </w:rPr>
                <w:t xml:space="preserve">http://figshare.com/authors/Paul_Hockett/100955</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OSF:    </w:t>
            </w:r>
            <w:hyperlink r:id="rId13">
              <w:r w:rsidDel="00000000" w:rsidR="00000000" w:rsidRPr="00000000">
                <w:rPr>
                  <w:color w:val="1155cc"/>
                  <w:u w:val="single"/>
                  <w:rtl w:val="0"/>
                </w:rPr>
                <w:t xml:space="preserve">https://osf.io/ry49v/</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Github: </w:t>
            </w:r>
            <w:hyperlink r:id="rId14">
              <w:r w:rsidDel="00000000" w:rsidR="00000000" w:rsidRPr="00000000">
                <w:rPr>
                  <w:color w:val="1155cc"/>
                  <w:u w:val="single"/>
                  <w:rtl w:val="0"/>
                </w:rPr>
                <w:t xml:space="preserve">https://github.com/phockett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spacing w:after="240" w:lineRule="auto"/>
              <w:rPr>
                <w:rFonts w:ascii="Arial" w:cs="Arial" w:eastAsia="Arial" w:hAnsi="Arial"/>
                <w:sz w:val="20"/>
                <w:szCs w:val="20"/>
              </w:rPr>
            </w:pPr>
            <w:r w:rsidDel="00000000" w:rsidR="00000000" w:rsidRPr="00000000">
              <w:rPr>
                <w:rtl w:val="0"/>
              </w:rPr>
            </w:r>
          </w:p>
        </w:tc>
      </w:tr>
      <w:tr>
        <w:tc>
          <w:tcPr>
            <w:shd w:fill="f2f2f2" w:val="clear"/>
          </w:tcPr>
          <w:p w:rsidR="00000000" w:rsidDel="00000000" w:rsidP="00000000" w:rsidRDefault="00000000" w:rsidRPr="00000000" w14:paraId="00000024">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Author / Volume Editor short biographical statement.</w:t>
            </w:r>
          </w:p>
          <w:p w:rsidR="00000000" w:rsidDel="00000000" w:rsidP="00000000" w:rsidRDefault="00000000" w:rsidRPr="00000000" w14:paraId="00000025">
            <w:pP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Please also send us a full CV.</w:t>
            </w:r>
          </w:p>
        </w:tc>
        <w:tc>
          <w:tcPr>
            <w:shd w:fill="auto" w:val="clear"/>
          </w:tcPr>
          <w:p w:rsidR="00000000" w:rsidDel="00000000" w:rsidP="00000000" w:rsidRDefault="00000000" w:rsidRPr="00000000" w14:paraId="00000026">
            <w:pPr>
              <w:spacing w:after="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sz w:val="28"/>
          <w:szCs w:val="28"/>
        </w:rPr>
      </w:pPr>
      <w:r w:rsidDel="00000000" w:rsidR="00000000" w:rsidRPr="00000000">
        <w:rPr>
          <w:rFonts w:ascii="Arial" w:cs="Arial" w:eastAsia="Arial" w:hAnsi="Arial"/>
          <w:b w:val="1"/>
          <w:color w:val="c00000"/>
          <w:sz w:val="28"/>
          <w:szCs w:val="28"/>
          <w:rtl w:val="0"/>
        </w:rPr>
        <w:t xml:space="preserve">2. Subject and level of the book</w:t>
      </w:r>
      <w:r w:rsidDel="00000000" w:rsidR="00000000" w:rsidRPr="00000000">
        <w:rPr>
          <w:rtl w:val="0"/>
        </w:rPr>
      </w:r>
    </w:p>
    <w:tbl>
      <w:tblPr>
        <w:tblStyle w:val="Table2"/>
        <w:tblW w:w="10191.0" w:type="dxa"/>
        <w:jc w:val="left"/>
        <w:tblInd w:w="0.0" w:type="dxa"/>
        <w:tblBorders>
          <w:top w:color="3b3838" w:space="0" w:sz="12" w:val="single"/>
          <w:left w:color="3b3838" w:space="0" w:sz="12" w:val="single"/>
          <w:bottom w:color="3b3838" w:space="0" w:sz="12" w:val="single"/>
          <w:right w:color="3b3838" w:space="0" w:sz="12" w:val="single"/>
          <w:insideH w:color="3b3838" w:space="0" w:sz="12" w:val="single"/>
          <w:insideV w:color="000000" w:space="0" w:sz="0" w:val="nil"/>
        </w:tblBorders>
        <w:tblLayout w:type="fixed"/>
        <w:tblLook w:val="0400"/>
      </w:tblPr>
      <w:tblGrid>
        <w:gridCol w:w="4096"/>
        <w:gridCol w:w="6095"/>
        <w:tblGridChange w:id="0">
          <w:tblGrid>
            <w:gridCol w:w="4096"/>
            <w:gridCol w:w="6095"/>
          </w:tblGrid>
        </w:tblGridChange>
      </w:tblGrid>
      <w:tr>
        <w:tc>
          <w:tcPr>
            <w:shd w:fill="f2f2f2" w:val="clear"/>
          </w:tcPr>
          <w:p w:rsidR="00000000" w:rsidDel="00000000" w:rsidP="00000000" w:rsidRDefault="00000000" w:rsidRPr="00000000" w14:paraId="00000029">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About the topic</w:t>
            </w:r>
          </w:p>
          <w:p w:rsidR="00000000" w:rsidDel="00000000" w:rsidP="00000000" w:rsidRDefault="00000000" w:rsidRPr="00000000" w14:paraId="0000002A">
            <w:pP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Some background information about the book’s subject, explained in terms that can be understood by non-specialists.</w:t>
            </w:r>
          </w:p>
        </w:tc>
        <w:tc>
          <w:tcPr>
            <w:shd w:fill="auto" w:val="clear"/>
          </w:tcPr>
          <w:p w:rsidR="00000000" w:rsidDel="00000000" w:rsidP="00000000" w:rsidRDefault="00000000" w:rsidRPr="00000000" w14:paraId="0000002B">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(From Vol. 1):</w:t>
            </w:r>
          </w:p>
          <w:p w:rsidR="00000000" w:rsidDel="00000000" w:rsidP="00000000" w:rsidRDefault="00000000" w:rsidRPr="00000000" w14:paraId="0000002C">
            <w:pPr>
              <w:rPr/>
            </w:pPr>
            <w:r w:rsidDel="00000000" w:rsidR="00000000" w:rsidRPr="00000000">
              <w:rPr>
                <w:rtl w:val="0"/>
              </w:rPr>
              <w:t xml:space="preserve">“The over-arching theme of this work is, as the title suggests, the development of quantum metrology with photoelectrons (chapter 1). This general concept can be viewed as a developing branch of photoelectron spectroscopy, in which the phase-</w:t>
            </w:r>
          </w:p>
          <w:p w:rsidR="00000000" w:rsidDel="00000000" w:rsidP="00000000" w:rsidRDefault="00000000" w:rsidRPr="00000000" w14:paraId="0000002D">
            <w:pPr>
              <w:rPr/>
            </w:pPr>
            <w:r w:rsidDel="00000000" w:rsidR="00000000" w:rsidRPr="00000000">
              <w:rPr>
                <w:rtl w:val="0"/>
              </w:rPr>
              <w:t xml:space="preserve">sensitivity of the photoionization interferometer is utilised via experiments with a high information content.“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Vol. 3 in the series will continue this exploration, with a focus on numerical analysis techniques, forging a closer link between experimental and theoretical results, and making the methodologies discussed directly accessible via new software.</w:t>
            </w:r>
          </w:p>
          <w:p w:rsidR="00000000" w:rsidDel="00000000" w:rsidP="00000000" w:rsidRDefault="00000000" w:rsidRPr="00000000" w14:paraId="00000030">
            <w:pPr>
              <w:rPr/>
            </w:pPr>
            <w:r w:rsidDel="00000000" w:rsidR="00000000" w:rsidRPr="00000000">
              <w:rPr>
                <w:rtl w:val="0"/>
              </w:rPr>
            </w:r>
          </w:p>
        </w:tc>
      </w:tr>
      <w:tr>
        <w:tc>
          <w:tcPr>
            <w:shd w:fill="f2f2f2" w:val="clear"/>
          </w:tcPr>
          <w:p w:rsidR="00000000" w:rsidDel="00000000" w:rsidP="00000000" w:rsidRDefault="00000000" w:rsidRPr="00000000" w14:paraId="00000031">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About the book</w:t>
            </w:r>
          </w:p>
          <w:p w:rsidR="00000000" w:rsidDel="00000000" w:rsidP="00000000" w:rsidRDefault="00000000" w:rsidRPr="00000000" w14:paraId="0000003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detailed description of the book, including the topics it will cover.  Please define any acronyms and advanced terms, avoiding jargon.</w:t>
            </w:r>
          </w:p>
          <w:p w:rsidR="00000000" w:rsidDel="00000000" w:rsidP="00000000" w:rsidRDefault="00000000" w:rsidRPr="00000000" w14:paraId="00000033">
            <w:pPr>
              <w:spacing w:after="240" w:lineRule="auto"/>
              <w:rPr>
                <w:rFonts w:ascii="Arial" w:cs="Arial" w:eastAsia="Arial" w:hAnsi="Arial"/>
                <w:b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34">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Vol. 3. will focus on analysis techniques for quantum metrology with photoelectrons, including:</w:t>
            </w:r>
          </w:p>
          <w:p w:rsidR="00000000" w:rsidDel="00000000" w:rsidP="00000000" w:rsidRDefault="00000000" w:rsidRPr="00000000" w14:paraId="00000035">
            <w:pPr>
              <w:numPr>
                <w:ilvl w:val="0"/>
                <w:numId w:val="1"/>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Interpreting experimental data.</w:t>
            </w:r>
          </w:p>
          <w:p w:rsidR="00000000" w:rsidDel="00000000" w:rsidP="00000000" w:rsidRDefault="00000000" w:rsidRPr="00000000" w14:paraId="00000036">
            <w:pPr>
              <w:numPr>
                <w:ilvl w:val="0"/>
                <w:numId w:val="1"/>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Extraction/reconstruction/determination of quantum mechanical properties (matrix elements, wavefunctions, density matrices) from experimental data.</w:t>
            </w:r>
          </w:p>
          <w:p w:rsidR="00000000" w:rsidDel="00000000" w:rsidP="00000000" w:rsidRDefault="00000000" w:rsidRPr="00000000" w14:paraId="00000037">
            <w:pPr>
              <w:numPr>
                <w:ilvl w:val="0"/>
                <w:numId w:val="1"/>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Comparison of experimental and theoretical data.</w:t>
            </w:r>
          </w:p>
          <w:p w:rsidR="00000000" w:rsidDel="00000000" w:rsidP="00000000" w:rsidRDefault="00000000" w:rsidRPr="00000000" w14:paraId="00000038">
            <w:pPr>
              <w:numPr>
                <w:ilvl w:val="0"/>
                <w:numId w:val="1"/>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New analysis methodologies &amp; techniques.</w:t>
            </w:r>
          </w:p>
          <w:p w:rsidR="00000000" w:rsidDel="00000000" w:rsidP="00000000" w:rsidRDefault="00000000" w:rsidRPr="00000000" w14:paraId="00000039">
            <w:pPr>
              <w:numPr>
                <w:ilvl w:val="0"/>
                <w:numId w:val="1"/>
              </w:numPr>
              <w:spacing w:after="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Introduction to newly-developed software platform (see below).</w:t>
            </w:r>
          </w:p>
        </w:tc>
      </w:tr>
      <w:tr>
        <w:tc>
          <w:tcPr>
            <w:shd w:fill="f2f2f2" w:val="clear"/>
          </w:tcPr>
          <w:p w:rsidR="00000000" w:rsidDel="00000000" w:rsidP="00000000" w:rsidRDefault="00000000" w:rsidRPr="00000000" w14:paraId="0000003A">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Need for the book</w:t>
            </w:r>
          </w:p>
          <w:p w:rsidR="00000000" w:rsidDel="00000000" w:rsidP="00000000" w:rsidRDefault="00000000" w:rsidRPr="00000000" w14:paraId="0000003B">
            <w:pP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Why do you feel this book should be published?  How will it benefit the reader? What will the knowledge shared in the book enable them to do?</w:t>
            </w:r>
          </w:p>
        </w:tc>
        <w:tc>
          <w:tcPr>
            <w:shd w:fill="auto" w:val="clear"/>
          </w:tcPr>
          <w:p w:rsidR="00000000" w:rsidDel="00000000" w:rsidP="00000000" w:rsidRDefault="00000000" w:rsidRPr="00000000" w14:paraId="0000003C">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Vol. 1 &amp; 2 laid the foundations, but mainly summarised existing work and techniques, with some open-source numerical examples for interested readers. In the next volume, the focus will be on analysis techniques and numerical methods, with a fully “open-science” philosophy, based on newly-developed analysis techniques (continuing the developments at the end of Vol. 2) and open-source software platform. This will allow the reader to make use of the methodologies discussed with the minimum of effort. New python software packages (including </w:t>
            </w:r>
            <w:r w:rsidDel="00000000" w:rsidR="00000000" w:rsidRPr="00000000">
              <w:rPr>
                <w:rFonts w:ascii="Arial" w:cs="Arial" w:eastAsia="Arial" w:hAnsi="Arial"/>
                <w:i w:val="1"/>
                <w:sz w:val="20"/>
                <w:szCs w:val="20"/>
                <w:rtl w:val="0"/>
              </w:rPr>
              <w:t xml:space="preserve">ePSproc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ePSdata </w:t>
            </w:r>
            <w:r w:rsidDel="00000000" w:rsidR="00000000" w:rsidRPr="00000000">
              <w:rPr>
                <w:rFonts w:ascii="Arial" w:cs="Arial" w:eastAsia="Arial" w:hAnsi="Arial"/>
                <w:sz w:val="20"/>
                <w:szCs w:val="20"/>
                <w:rtl w:val="0"/>
              </w:rPr>
              <w:t xml:space="preserve">and </w:t>
            </w:r>
            <w:r w:rsidDel="00000000" w:rsidR="00000000" w:rsidRPr="00000000">
              <w:rPr>
                <w:rFonts w:ascii="Arial" w:cs="Arial" w:eastAsia="Arial" w:hAnsi="Arial"/>
                <w:i w:val="1"/>
                <w:sz w:val="20"/>
                <w:szCs w:val="20"/>
                <w:rtl w:val="0"/>
              </w:rPr>
              <w:t xml:space="preserve">PEMtk</w:t>
            </w:r>
            <w:r w:rsidDel="00000000" w:rsidR="00000000" w:rsidRPr="00000000">
              <w:rPr>
                <w:rFonts w:ascii="Arial" w:cs="Arial" w:eastAsia="Arial" w:hAnsi="Arial"/>
                <w:sz w:val="20"/>
                <w:szCs w:val="20"/>
                <w:rtl w:val="0"/>
              </w:rPr>
              <w:t xml:space="preserve">) will be a key component of this approach, providing the reader with a solid foundation to work from. </w:t>
            </w:r>
          </w:p>
          <w:p w:rsidR="00000000" w:rsidDel="00000000" w:rsidP="00000000" w:rsidRDefault="00000000" w:rsidRPr="00000000" w14:paraId="0000003D">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 more information, see the </w:t>
            </w:r>
            <w:r w:rsidDel="00000000" w:rsidR="00000000" w:rsidRPr="00000000">
              <w:rPr>
                <w:rFonts w:ascii="Arial" w:cs="Arial" w:eastAsia="Arial" w:hAnsi="Arial"/>
                <w:i w:val="1"/>
                <w:sz w:val="20"/>
                <w:szCs w:val="20"/>
                <w:rtl w:val="0"/>
              </w:rPr>
              <w:t xml:space="preserve">ePSdata </w:t>
            </w:r>
            <w:r w:rsidDel="00000000" w:rsidR="00000000" w:rsidRPr="00000000">
              <w:rPr>
                <w:rFonts w:ascii="Arial" w:cs="Arial" w:eastAsia="Arial" w:hAnsi="Arial"/>
                <w:sz w:val="20"/>
                <w:szCs w:val="20"/>
                <w:rtl w:val="0"/>
              </w:rPr>
              <w:t xml:space="preserve">motivations page, </w:t>
            </w:r>
            <w:hyperlink r:id="rId15">
              <w:r w:rsidDel="00000000" w:rsidR="00000000" w:rsidRPr="00000000">
                <w:rPr>
                  <w:rFonts w:ascii="Arial" w:cs="Arial" w:eastAsia="Arial" w:hAnsi="Arial"/>
                  <w:color w:val="1155cc"/>
                  <w:sz w:val="20"/>
                  <w:szCs w:val="20"/>
                  <w:u w:val="single"/>
                  <w:rtl w:val="0"/>
                </w:rPr>
                <w:t xml:space="preserve">https://phockett.github.io/ePSdata/about.html#Motivation</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E">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Additionally, if possible, the book itself will be open source, and  will be formed from a set of computational notebook (Jupyter notebooks, mainly in Python), with numerical examples in the text immediately accessible to interested readers. (In the previous volumes some computational notebooks were developed, but didn’t form the main part of the work.)</w:t>
            </w:r>
          </w:p>
          <w:p w:rsidR="00000000" w:rsidDel="00000000" w:rsidP="00000000" w:rsidRDefault="00000000" w:rsidRPr="00000000" w14:paraId="0000003F">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Details to be discussed &amp; confirmed, but the Jupyter Book and Executable Book project may be a good platforms for this, </w:t>
            </w:r>
            <w:hyperlink r:id="rId16">
              <w:r w:rsidDel="00000000" w:rsidR="00000000" w:rsidRPr="00000000">
                <w:rPr>
                  <w:rFonts w:ascii="Arial" w:cs="Arial" w:eastAsia="Arial" w:hAnsi="Arial"/>
                  <w:color w:val="1155cc"/>
                  <w:sz w:val="20"/>
                  <w:szCs w:val="20"/>
                  <w:u w:val="single"/>
                  <w:rtl w:val="0"/>
                </w:rPr>
                <w:t xml:space="preserve">https://jupyterbook.org/intro.html</w:t>
              </w:r>
            </w:hyperlink>
            <w:r w:rsidDel="00000000" w:rsidR="00000000" w:rsidRPr="00000000">
              <w:rPr>
                <w:rFonts w:ascii="Arial" w:cs="Arial" w:eastAsia="Arial" w:hAnsi="Arial"/>
                <w:sz w:val="20"/>
                <w:szCs w:val="20"/>
                <w:rtl w:val="0"/>
              </w:rPr>
              <w:t xml:space="preserve"> and </w:t>
            </w:r>
            <w:hyperlink r:id="rId17">
              <w:r w:rsidDel="00000000" w:rsidR="00000000" w:rsidRPr="00000000">
                <w:rPr>
                  <w:rFonts w:ascii="Arial" w:cs="Arial" w:eastAsia="Arial" w:hAnsi="Arial"/>
                  <w:color w:val="1155cc"/>
                  <w:sz w:val="20"/>
                  <w:szCs w:val="20"/>
                  <w:u w:val="single"/>
                  <w:rtl w:val="0"/>
                </w:rPr>
                <w:t xml:space="preserve">https://executablebooks.org/en/latest/index.html</w:t>
              </w:r>
            </w:hyperlink>
            <w:r w:rsidDel="00000000" w:rsidR="00000000" w:rsidRPr="00000000">
              <w:rPr>
                <w:rFonts w:ascii="Arial" w:cs="Arial" w:eastAsia="Arial" w:hAnsi="Arial"/>
                <w:sz w:val="20"/>
                <w:szCs w:val="20"/>
                <w:rtl w:val="0"/>
              </w:rPr>
              <w:t xml:space="preserve">.</w:t>
            </w:r>
            <w:r w:rsidDel="00000000" w:rsidR="00000000" w:rsidRPr="00000000">
              <w:rPr>
                <w:rtl w:val="0"/>
              </w:rPr>
            </w:r>
          </w:p>
        </w:tc>
      </w:tr>
      <w:tr>
        <w:tc>
          <w:tcPr>
            <w:shd w:fill="f2f2f2" w:val="clear"/>
          </w:tcPr>
          <w:p w:rsidR="00000000" w:rsidDel="00000000" w:rsidP="00000000" w:rsidRDefault="00000000" w:rsidRPr="00000000" w14:paraId="00000040">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of contents</w:t>
            </w:r>
          </w:p>
          <w:p w:rsidR="00000000" w:rsidDel="00000000" w:rsidP="00000000" w:rsidRDefault="00000000" w:rsidRPr="00000000" w14:paraId="00000041">
            <w:pP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full list of chapters with some description of each. If your book is an edited collection, please include a proposed contributor (including their affiliation) against each chapter title. We understand that the chapter titles and contributor list may change over time.</w:t>
            </w:r>
          </w:p>
        </w:tc>
        <w:tc>
          <w:tcPr>
            <w:shd w:fill="auto" w:val="clear"/>
          </w:tcPr>
          <w:p w:rsidR="00000000" w:rsidDel="00000000" w:rsidP="00000000" w:rsidRDefault="00000000" w:rsidRPr="00000000" w14:paraId="00000042">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TBD</w:t>
            </w:r>
          </w:p>
        </w:tc>
      </w:tr>
      <w:tr>
        <w:tc>
          <w:tcPr>
            <w:gridSpan w:val="2"/>
            <w:shd w:fill="f2f2f2" w:val="clear"/>
          </w:tcPr>
          <w:p w:rsidR="00000000" w:rsidDel="00000000" w:rsidP="00000000" w:rsidRDefault="00000000" w:rsidRPr="00000000" w14:paraId="00000043">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Level of the book</w:t>
            </w:r>
          </w:p>
          <w:p w:rsidR="00000000" w:rsidDel="00000000" w:rsidP="00000000" w:rsidRDefault="00000000" w:rsidRPr="00000000" w14:paraId="00000044">
            <w:pP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 have three categories of books in our programme. Please check the box against the option you feel is most appropriate:</w:t>
            </w:r>
          </w:p>
          <w:p w:rsidR="00000000" w:rsidDel="00000000" w:rsidP="00000000" w:rsidRDefault="00000000" w:rsidRPr="00000000" w14:paraId="00000045">
            <w:pPr>
              <w:spacing w:after="240" w:lineRule="auto"/>
              <w:rPr>
                <w:rFonts w:ascii="Arial" w:cs="Arial" w:eastAsia="Arial" w:hAnsi="Arial"/>
                <w:b w:val="1"/>
                <w:color w:val="000000"/>
                <w:sz w:val="20"/>
                <w:szCs w:val="20"/>
              </w:rPr>
            </w:pPr>
            <w:r w:rsidDel="00000000" w:rsidR="00000000" w:rsidRPr="00000000">
              <w:rPr>
                <w:rFonts w:ascii="MS Gothic" w:cs="MS Gothic" w:eastAsia="MS Gothic" w:hAnsi="MS Gothic"/>
                <w:b w:val="1"/>
                <w:sz w:val="18"/>
                <w:szCs w:val="18"/>
                <w:rtl w:val="0"/>
              </w:rPr>
              <w:t xml:space="preserve">☑️</w:t>
            </w:r>
            <w:r w:rsidDel="00000000" w:rsidR="00000000" w:rsidRPr="00000000">
              <w:rPr>
                <w:rFonts w:ascii="Arial" w:cs="Arial" w:eastAsia="Arial" w:hAnsi="Arial"/>
                <w:b w:val="1"/>
                <w:color w:val="000000"/>
                <w:sz w:val="20"/>
                <w:szCs w:val="20"/>
                <w:rtl w:val="0"/>
              </w:rPr>
              <w:t xml:space="preserve"> Research &amp; Reference text: </w:t>
            </w:r>
            <w:r w:rsidDel="00000000" w:rsidR="00000000" w:rsidRPr="00000000">
              <w:rPr>
                <w:rFonts w:ascii="Arial" w:cs="Arial" w:eastAsia="Arial" w:hAnsi="Arial"/>
                <w:color w:val="000000"/>
                <w:sz w:val="20"/>
                <w:szCs w:val="20"/>
                <w:rtl w:val="0"/>
              </w:rPr>
              <w:t xml:space="preserve">A detailed scholarly overview of a specific topic overview and a way into the primary literature (includes monographs and edited collections)</w:t>
            </w:r>
            <w:r w:rsidDel="00000000" w:rsidR="00000000" w:rsidRPr="00000000">
              <w:rPr>
                <w:rtl w:val="0"/>
              </w:rPr>
            </w:r>
          </w:p>
          <w:p w:rsidR="00000000" w:rsidDel="00000000" w:rsidP="00000000" w:rsidRDefault="00000000" w:rsidRPr="00000000" w14:paraId="00000046">
            <w:pPr>
              <w:spacing w:after="240" w:lineRule="auto"/>
              <w:rPr>
                <w:rFonts w:ascii="Arial" w:cs="Arial" w:eastAsia="Arial" w:hAnsi="Arial"/>
                <w:b w:val="1"/>
                <w:color w:val="000000"/>
                <w:sz w:val="20"/>
                <w:szCs w:val="20"/>
              </w:rPr>
            </w:pPr>
            <w:r w:rsidDel="00000000" w:rsidR="00000000" w:rsidRPr="00000000">
              <w:rPr>
                <w:rFonts w:ascii="MS Gothic" w:cs="MS Gothic" w:eastAsia="MS Gothic" w:hAnsi="MS Gothic"/>
                <w:b w:val="1"/>
                <w:sz w:val="18"/>
                <w:szCs w:val="18"/>
                <w:rtl w:val="0"/>
              </w:rPr>
              <w:t xml:space="preserve">☐</w:t>
            </w:r>
            <w:r w:rsidDel="00000000" w:rsidR="00000000" w:rsidRPr="00000000">
              <w:rPr>
                <w:rFonts w:ascii="Arial" w:cs="Arial" w:eastAsia="Arial" w:hAnsi="Arial"/>
                <w:b w:val="1"/>
                <w:color w:val="000000"/>
                <w:sz w:val="20"/>
                <w:szCs w:val="20"/>
                <w:rtl w:val="0"/>
              </w:rPr>
              <w:t xml:space="preserve"> Course text: </w:t>
            </w:r>
            <w:r w:rsidDel="00000000" w:rsidR="00000000" w:rsidRPr="00000000">
              <w:rPr>
                <w:rFonts w:ascii="Arial" w:cs="Arial" w:eastAsia="Arial" w:hAnsi="Arial"/>
                <w:color w:val="000000"/>
                <w:sz w:val="20"/>
                <w:szCs w:val="20"/>
                <w:rtl w:val="0"/>
              </w:rPr>
              <w:t xml:space="preserve">Aimed at helping the reader (typically at advanced student level) to attain a specific learning outcome and therefore designed to reflect a taught course in universities</w:t>
            </w:r>
            <w:r w:rsidDel="00000000" w:rsidR="00000000" w:rsidRPr="00000000">
              <w:rPr>
                <w:rtl w:val="0"/>
              </w:rPr>
            </w:r>
          </w:p>
          <w:p w:rsidR="00000000" w:rsidDel="00000000" w:rsidP="00000000" w:rsidRDefault="00000000" w:rsidRPr="00000000" w14:paraId="00000047">
            <w:pPr>
              <w:spacing w:after="240" w:lineRule="auto"/>
              <w:rPr>
                <w:rFonts w:ascii="Arial" w:cs="Arial" w:eastAsia="Arial" w:hAnsi="Arial"/>
                <w:b w:val="1"/>
                <w:color w:val="000000"/>
                <w:sz w:val="20"/>
                <w:szCs w:val="20"/>
              </w:rPr>
            </w:pPr>
            <w:r w:rsidDel="00000000" w:rsidR="00000000" w:rsidRPr="00000000">
              <w:rPr>
                <w:rFonts w:ascii="MS Gothic" w:cs="MS Gothic" w:eastAsia="MS Gothic" w:hAnsi="MS Gothic"/>
                <w:b w:val="1"/>
                <w:sz w:val="18"/>
                <w:szCs w:val="18"/>
                <w:rtl w:val="0"/>
              </w:rPr>
              <w:t xml:space="preserve">☐</w:t>
            </w:r>
            <w:r w:rsidDel="00000000" w:rsidR="00000000" w:rsidRPr="00000000">
              <w:rPr>
                <w:rFonts w:ascii="Arial" w:cs="Arial" w:eastAsia="Arial" w:hAnsi="Arial"/>
                <w:b w:val="1"/>
                <w:color w:val="000000"/>
                <w:sz w:val="20"/>
                <w:szCs w:val="20"/>
                <w:rtl w:val="0"/>
              </w:rPr>
              <w:t xml:space="preserve"> Broad interest: </w:t>
            </w:r>
            <w:r w:rsidDel="00000000" w:rsidR="00000000" w:rsidRPr="00000000">
              <w:rPr>
                <w:rFonts w:ascii="Arial" w:cs="Arial" w:eastAsia="Arial" w:hAnsi="Arial"/>
                <w:color w:val="000000"/>
                <w:sz w:val="20"/>
                <w:szCs w:val="20"/>
                <w:rtl w:val="0"/>
              </w:rPr>
              <w:t xml:space="preserve">A widely accessible (usually shorter in length) text introducing a topic for scientists who are not necessarily experts in the book’s topic</w:t>
            </w:r>
            <w:r w:rsidDel="00000000" w:rsidR="00000000" w:rsidRPr="00000000">
              <w:rPr>
                <w:rtl w:val="0"/>
              </w:rPr>
            </w:r>
          </w:p>
        </w:tc>
      </w:tr>
      <w:tr>
        <w:tc>
          <w:tcPr>
            <w:shd w:fill="f2f2f2" w:val="clear"/>
          </w:tcPr>
          <w:p w:rsidR="00000000" w:rsidDel="00000000" w:rsidP="00000000" w:rsidRDefault="00000000" w:rsidRPr="00000000" w14:paraId="00000049">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Pedagogical features </w:t>
            </w:r>
          </w:p>
          <w:p w:rsidR="00000000" w:rsidDel="00000000" w:rsidP="00000000" w:rsidRDefault="00000000" w:rsidRPr="00000000" w14:paraId="0000004A">
            <w:pP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you are proposing a course-text or reference-text, please list any features that will aid learning, such as worked examples, case studies, end-of-chapter summaries, or chapter problems.</w:t>
            </w:r>
          </w:p>
        </w:tc>
        <w:tc>
          <w:tcPr>
            <w:shd w:fill="auto" w:val="clear"/>
          </w:tcPr>
          <w:p w:rsidR="00000000" w:rsidDel="00000000" w:rsidP="00000000" w:rsidRDefault="00000000" w:rsidRPr="00000000" w14:paraId="0000004B">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Computational notebooks &amp; software - see notes above.</w:t>
            </w:r>
          </w:p>
        </w:tc>
      </w:tr>
      <w:tr>
        <w:tc>
          <w:tcPr>
            <w:shd w:fill="f2f2f2" w:val="clear"/>
          </w:tcPr>
          <w:p w:rsidR="00000000" w:rsidDel="00000000" w:rsidP="00000000" w:rsidRDefault="00000000" w:rsidRPr="00000000" w14:paraId="0000004C">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Key features</w:t>
            </w:r>
          </w:p>
          <w:p w:rsidR="00000000" w:rsidDel="00000000" w:rsidP="00000000" w:rsidRDefault="00000000" w:rsidRPr="00000000" w14:paraId="0000004D">
            <w:pP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 least four bullet points summarising the main selling points of the book</w:t>
            </w:r>
          </w:p>
        </w:tc>
        <w:tc>
          <w:tcPr>
            <w:shd w:fill="auto" w:val="clear"/>
          </w:tcPr>
          <w:p w:rsidR="00000000" w:rsidDel="00000000" w:rsidP="00000000" w:rsidRDefault="00000000" w:rsidRPr="00000000" w14:paraId="0000004E">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New developments in quantum metrology with photoelectrons.</w:t>
            </w:r>
          </w:p>
          <w:p w:rsidR="00000000" w:rsidDel="00000000" w:rsidP="00000000" w:rsidRDefault="00000000" w:rsidRPr="00000000" w14:paraId="0000004F">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Development of analysis methods from vols 1 &amp; 2, with a focus on direct application by experimentalists.</w:t>
            </w:r>
          </w:p>
          <w:p w:rsidR="00000000" w:rsidDel="00000000" w:rsidP="00000000" w:rsidRDefault="00000000" w:rsidRPr="00000000" w14:paraId="00000050">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New applications &amp; examples.</w:t>
            </w:r>
          </w:p>
          <w:p w:rsidR="00000000" w:rsidDel="00000000" w:rsidP="00000000" w:rsidRDefault="00000000" w:rsidRPr="00000000" w14:paraId="00000051">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New method development.</w:t>
            </w:r>
          </w:p>
          <w:p w:rsidR="00000000" w:rsidDel="00000000" w:rsidP="00000000" w:rsidRDefault="00000000" w:rsidRPr="00000000" w14:paraId="00000052">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Software platform introduction.</w:t>
            </w:r>
          </w:p>
          <w:p w:rsidR="00000000" w:rsidDel="00000000" w:rsidP="00000000" w:rsidRDefault="00000000" w:rsidRPr="00000000" w14:paraId="00000053">
            <w:pPr>
              <w:numPr>
                <w:ilvl w:val="0"/>
                <w:numId w:val="3"/>
              </w:numPr>
              <w:spacing w:after="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Open source.</w:t>
            </w:r>
          </w:p>
        </w:tc>
      </w:tr>
      <w:tr>
        <w:tc>
          <w:tcPr>
            <w:shd w:fill="f2f2f2" w:val="clear"/>
          </w:tcPr>
          <w:p w:rsidR="00000000" w:rsidDel="00000000" w:rsidP="00000000" w:rsidRDefault="00000000" w:rsidRPr="00000000" w14:paraId="00000054">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Key words</w:t>
            </w:r>
          </w:p>
        </w:tc>
        <w:tc>
          <w:tcPr>
            <w:shd w:fill="auto" w:val="clear"/>
          </w:tcPr>
          <w:p w:rsidR="00000000" w:rsidDel="00000000" w:rsidP="00000000" w:rsidRDefault="00000000" w:rsidRPr="00000000" w14:paraId="00000055">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AMO physics, photoelectron spectroscopy, photoelectron imaging, photoionization, ultrafast physics, interferometry, metrology.</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rFonts w:ascii="Arial" w:cs="Arial" w:eastAsia="Arial" w:hAnsi="Arial"/>
          <w:b w:val="1"/>
          <w:color w:val="c00000"/>
          <w:sz w:val="28"/>
          <w:szCs w:val="28"/>
        </w:rPr>
      </w:pPr>
      <w:bookmarkStart w:colFirst="0" w:colLast="0" w:name="_heading=h.30j0zll" w:id="1"/>
      <w:bookmarkEnd w:id="1"/>
      <w:r w:rsidDel="00000000" w:rsidR="00000000" w:rsidRPr="00000000">
        <w:rPr>
          <w:rFonts w:ascii="Arial" w:cs="Arial" w:eastAsia="Arial" w:hAnsi="Arial"/>
          <w:b w:val="1"/>
          <w:color w:val="c00000"/>
          <w:sz w:val="28"/>
          <w:szCs w:val="28"/>
          <w:rtl w:val="0"/>
        </w:rPr>
        <w:t xml:space="preserve">3. Market for the book</w:t>
      </w:r>
    </w:p>
    <w:tbl>
      <w:tblPr>
        <w:tblStyle w:val="Table3"/>
        <w:tblW w:w="10191.0" w:type="dxa"/>
        <w:jc w:val="left"/>
        <w:tblInd w:w="0.0" w:type="dxa"/>
        <w:tblBorders>
          <w:top w:color="3b3838" w:space="0" w:sz="12" w:val="single"/>
          <w:left w:color="3b3838" w:space="0" w:sz="12" w:val="single"/>
          <w:bottom w:color="3b3838" w:space="0" w:sz="12" w:val="single"/>
          <w:right w:color="3b3838" w:space="0" w:sz="12" w:val="single"/>
          <w:insideH w:color="3b3838" w:space="0" w:sz="12" w:val="single"/>
          <w:insideV w:color="000000" w:space="0" w:sz="0" w:val="nil"/>
        </w:tblBorders>
        <w:tblLayout w:type="fixed"/>
        <w:tblLook w:val="0400"/>
      </w:tblPr>
      <w:tblGrid>
        <w:gridCol w:w="4096"/>
        <w:gridCol w:w="6095"/>
        <w:tblGridChange w:id="0">
          <w:tblGrid>
            <w:gridCol w:w="4096"/>
            <w:gridCol w:w="6095"/>
          </w:tblGrid>
        </w:tblGridChange>
      </w:tblGrid>
      <w:tr>
        <w:tc>
          <w:tcPr>
            <w:shd w:fill="f2f2f2" w:val="clear"/>
          </w:tcPr>
          <w:p w:rsidR="00000000" w:rsidDel="00000000" w:rsidP="00000000" w:rsidRDefault="00000000" w:rsidRPr="00000000" w14:paraId="00000058">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Primary market for the book</w:t>
            </w:r>
          </w:p>
        </w:tc>
        <w:tc>
          <w:tcPr>
            <w:shd w:fill="ffffff" w:val="clear"/>
          </w:tcPr>
          <w:p w:rsidR="00000000" w:rsidDel="00000000" w:rsidP="00000000" w:rsidRDefault="00000000" w:rsidRPr="00000000" w14:paraId="00000059">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Research scientists &amp; students in AMO physics.</w:t>
            </w:r>
          </w:p>
        </w:tc>
      </w:tr>
      <w:tr>
        <w:tc>
          <w:tcPr>
            <w:shd w:fill="f2f2f2" w:val="clear"/>
          </w:tcPr>
          <w:p w:rsidR="00000000" w:rsidDel="00000000" w:rsidP="00000000" w:rsidRDefault="00000000" w:rsidRPr="00000000" w14:paraId="0000005A">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Secondary market</w:t>
            </w:r>
          </w:p>
        </w:tc>
        <w:tc>
          <w:tcPr>
            <w:shd w:fill="ffffff" w:val="clear"/>
          </w:tcPr>
          <w:p w:rsidR="00000000" w:rsidDel="00000000" w:rsidP="00000000" w:rsidRDefault="00000000" w:rsidRPr="00000000" w14:paraId="0000005B">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Many aspects of the work also cross-over into related areas, e.g. quantum information sciences, computational physics, scientific software and development. </w:t>
            </w:r>
          </w:p>
        </w:tc>
      </w:tr>
      <w:tr>
        <w:tc>
          <w:tcPr>
            <w:shd w:fill="f2f2f2" w:val="clear"/>
          </w:tcPr>
          <w:p w:rsidR="00000000" w:rsidDel="00000000" w:rsidP="00000000" w:rsidRDefault="00000000" w:rsidRPr="00000000" w14:paraId="0000005C">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If your book is a course-text, which courses will it be designed for?</w:t>
            </w:r>
          </w:p>
          <w:p w:rsidR="00000000" w:rsidDel="00000000" w:rsidP="00000000" w:rsidRDefault="00000000" w:rsidRPr="00000000" w14:paraId="0000005D">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If your book is a reference-text, for which courses would it serve as valuable supplementary reading?</w:t>
            </w:r>
          </w:p>
        </w:tc>
        <w:tc>
          <w:tcPr>
            <w:shd w:fill="ffffff" w:val="clear"/>
          </w:tcPr>
          <w:p w:rsidR="00000000" w:rsidDel="00000000" w:rsidP="00000000" w:rsidRDefault="00000000" w:rsidRPr="00000000" w14:paraId="0000005E">
            <w:pPr>
              <w:spacing w:after="240" w:lineRule="auto"/>
              <w:rPr>
                <w:rFonts w:ascii="Arial" w:cs="Arial" w:eastAsia="Arial" w:hAnsi="Arial"/>
                <w:sz w:val="20"/>
                <w:szCs w:val="20"/>
              </w:rPr>
            </w:pPr>
            <w:r w:rsidDel="00000000" w:rsidR="00000000" w:rsidRPr="00000000">
              <w:rPr>
                <w:rtl w:val="0"/>
              </w:rPr>
            </w:r>
          </w:p>
        </w:tc>
      </w:tr>
      <w:tr>
        <w:tc>
          <w:tcPr>
            <w:shd w:fill="f2f2f2" w:val="clear"/>
          </w:tcPr>
          <w:p w:rsidR="00000000" w:rsidDel="00000000" w:rsidP="00000000" w:rsidRDefault="00000000" w:rsidRPr="00000000" w14:paraId="0000005F">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Key marketing opportunities</w:t>
            </w:r>
          </w:p>
          <w:p w:rsidR="00000000" w:rsidDel="00000000" w:rsidP="00000000" w:rsidRDefault="00000000" w:rsidRPr="00000000" w14:paraId="00000060">
            <w:pP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 example any relevant conferences, professional organisations, journals, societies or companies that would have an interest in this book.</w:t>
            </w:r>
          </w:p>
        </w:tc>
        <w:tc>
          <w:tcPr>
            <w:shd w:fill="ffffff" w:val="clear"/>
          </w:tcPr>
          <w:p w:rsidR="00000000" w:rsidDel="00000000" w:rsidP="00000000" w:rsidRDefault="00000000" w:rsidRPr="00000000" w14:paraId="00000061">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Any conferences with a heavy AMO physics aspect - e.g. DAMOP, CLEO etc. (A previous DAMOP talk on the topic can be found at </w:t>
            </w:r>
            <w:hyperlink r:id="rId18">
              <w:r w:rsidDel="00000000" w:rsidR="00000000" w:rsidRPr="00000000">
                <w:rPr>
                  <w:rFonts w:ascii="Arial" w:cs="Arial" w:eastAsia="Arial" w:hAnsi="Arial"/>
                  <w:color w:val="1155cc"/>
                  <w:sz w:val="20"/>
                  <w:szCs w:val="20"/>
                  <w:u w:val="single"/>
                  <w:rtl w:val="0"/>
                </w:rPr>
                <w:t xml:space="preserve">https://vimeo.com/223603377</w:t>
              </w:r>
            </w:hyperlink>
            <w:r w:rsidDel="00000000" w:rsidR="00000000" w:rsidRPr="00000000">
              <w:rPr>
                <w:rFonts w:ascii="Arial" w:cs="Arial" w:eastAsia="Arial" w:hAnsi="Arial"/>
                <w:sz w:val="20"/>
                <w:szCs w:val="20"/>
                <w:rtl w:val="0"/>
              </w:rPr>
              <w:t xml:space="preserve">.)</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rFonts w:ascii="Arial" w:cs="Arial" w:eastAsia="Arial" w:hAnsi="Arial"/>
          <w:b w:val="1"/>
          <w:color w:val="c00000"/>
          <w:sz w:val="28"/>
          <w:szCs w:val="28"/>
        </w:rPr>
      </w:pPr>
      <w:r w:rsidDel="00000000" w:rsidR="00000000" w:rsidRPr="00000000">
        <w:rPr>
          <w:rFonts w:ascii="Arial" w:cs="Arial" w:eastAsia="Arial" w:hAnsi="Arial"/>
          <w:b w:val="1"/>
          <w:color w:val="c00000"/>
          <w:sz w:val="28"/>
          <w:szCs w:val="28"/>
          <w:rtl w:val="0"/>
        </w:rPr>
        <w:t xml:space="preserve">4. Manuscript information</w:t>
      </w:r>
    </w:p>
    <w:tbl>
      <w:tblPr>
        <w:tblStyle w:val="Table4"/>
        <w:tblW w:w="10191.0" w:type="dxa"/>
        <w:jc w:val="left"/>
        <w:tblInd w:w="0.0" w:type="dxa"/>
        <w:tblBorders>
          <w:top w:color="3b3838" w:space="0" w:sz="12" w:val="single"/>
          <w:left w:color="3b3838" w:space="0" w:sz="12" w:val="single"/>
          <w:bottom w:color="3b3838" w:space="0" w:sz="12" w:val="single"/>
          <w:right w:color="3b3838" w:space="0" w:sz="12" w:val="single"/>
          <w:insideH w:color="3b3838" w:space="0" w:sz="12" w:val="single"/>
          <w:insideV w:color="000000" w:space="0" w:sz="0" w:val="nil"/>
        </w:tblBorders>
        <w:tblLayout w:type="fixed"/>
        <w:tblLook w:val="0400"/>
      </w:tblPr>
      <w:tblGrid>
        <w:gridCol w:w="4096"/>
        <w:gridCol w:w="6095"/>
        <w:tblGridChange w:id="0">
          <w:tblGrid>
            <w:gridCol w:w="4096"/>
            <w:gridCol w:w="6095"/>
          </w:tblGrid>
        </w:tblGridChange>
      </w:tblGrid>
      <w:tr>
        <w:tc>
          <w:tcPr>
            <w:shd w:fill="f2f2f2" w:val="clear"/>
          </w:tcPr>
          <w:p w:rsidR="00000000" w:rsidDel="00000000" w:rsidP="00000000" w:rsidRDefault="00000000" w:rsidRPr="00000000" w14:paraId="00000064">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Approximate length</w:t>
            </w:r>
          </w:p>
          <w:p w:rsidR="00000000" w:rsidDel="00000000" w:rsidP="00000000" w:rsidRDefault="00000000" w:rsidRPr="00000000" w14:paraId="00000065">
            <w:pP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Estimated number of pages for the book, based on 450 words per page and half a page per illustration</w:t>
            </w:r>
          </w:p>
        </w:tc>
        <w:tc>
          <w:tcPr>
            <w:shd w:fill="ffffff" w:val="clear"/>
          </w:tcPr>
          <w:p w:rsidR="00000000" w:rsidDel="00000000" w:rsidP="00000000" w:rsidRDefault="00000000" w:rsidRPr="00000000" w14:paraId="00000066">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Similar to previous volumes, ~150 pages.</w:t>
            </w:r>
          </w:p>
        </w:tc>
      </w:tr>
      <w:tr>
        <w:tc>
          <w:tcPr>
            <w:shd w:fill="f2f2f2" w:val="clear"/>
          </w:tcPr>
          <w:p w:rsidR="00000000" w:rsidDel="00000000" w:rsidP="00000000" w:rsidRDefault="00000000" w:rsidRPr="00000000" w14:paraId="00000067">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Approximate number of figures </w:t>
            </w:r>
          </w:p>
        </w:tc>
        <w:tc>
          <w:tcPr>
            <w:shd w:fill="ffffff" w:val="clear"/>
          </w:tcPr>
          <w:p w:rsidR="00000000" w:rsidDel="00000000" w:rsidP="00000000" w:rsidRDefault="00000000" w:rsidRPr="00000000" w14:paraId="00000068">
            <w:pPr>
              <w:spacing w:after="240" w:lineRule="auto"/>
              <w:rPr>
                <w:rFonts w:ascii="Arial" w:cs="Arial" w:eastAsia="Arial" w:hAnsi="Arial"/>
                <w:sz w:val="20"/>
                <w:szCs w:val="20"/>
              </w:rPr>
            </w:pPr>
            <w:r w:rsidDel="00000000" w:rsidR="00000000" w:rsidRPr="00000000">
              <w:rPr>
                <w:rtl w:val="0"/>
              </w:rPr>
            </w:r>
          </w:p>
        </w:tc>
      </w:tr>
      <w:tr>
        <w:tc>
          <w:tcPr>
            <w:shd w:fill="f2f2f2" w:val="clear"/>
          </w:tcPr>
          <w:p w:rsidR="00000000" w:rsidDel="00000000" w:rsidP="00000000" w:rsidRDefault="00000000" w:rsidRPr="00000000" w14:paraId="00000069">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Supplementary and multimedia  materials</w:t>
            </w:r>
          </w:p>
          <w:p w:rsidR="00000000" w:rsidDel="00000000" w:rsidP="00000000" w:rsidRDefault="00000000" w:rsidRPr="00000000" w14:paraId="0000006A">
            <w:pP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 a digital-first book programme we are interested in including multimedia content where it supports the book. Please supply details and rationale for any multimedia that you intent to submit.</w:t>
            </w:r>
          </w:p>
          <w:p w:rsidR="00000000" w:rsidDel="00000000" w:rsidP="00000000" w:rsidRDefault="00000000" w:rsidRPr="00000000" w14:paraId="0000006B">
            <w:pP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 example: video, animations, interactive equations, interactive figures, software.</w:t>
            </w:r>
          </w:p>
        </w:tc>
        <w:tc>
          <w:tcPr>
            <w:shd w:fill="ffffff" w:val="clear"/>
          </w:tcPr>
          <w:p w:rsidR="00000000" w:rsidDel="00000000" w:rsidP="00000000" w:rsidRDefault="00000000" w:rsidRPr="00000000" w14:paraId="0000006C">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Jupyter notebooks + related software platform (see above)</w:t>
            </w:r>
          </w:p>
        </w:tc>
      </w:tr>
      <w:tr>
        <w:tc>
          <w:tcPr>
            <w:shd w:fill="f2f2f2" w:val="clear"/>
          </w:tcPr>
          <w:p w:rsidR="00000000" w:rsidDel="00000000" w:rsidP="00000000" w:rsidRDefault="00000000" w:rsidRPr="00000000" w14:paraId="0000006D">
            <w:pPr>
              <w:spacing w:after="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Estimated manuscript delivery date</w:t>
            </w:r>
          </w:p>
          <w:p w:rsidR="00000000" w:rsidDel="00000000" w:rsidP="00000000" w:rsidRDefault="00000000" w:rsidRPr="00000000" w14:paraId="0000006E">
            <w:pP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Our authors typically spend 12-18 months developing their manuscripts</w:t>
            </w:r>
          </w:p>
        </w:tc>
        <w:tc>
          <w:tcPr>
            <w:shd w:fill="ffffff" w:val="clear"/>
          </w:tcPr>
          <w:p w:rsidR="00000000" w:rsidDel="00000000" w:rsidP="00000000" w:rsidRDefault="00000000" w:rsidRPr="00000000" w14:paraId="0000006F">
            <w:pPr>
              <w:spacing w:after="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12 - 14 months: this work is still in the development phase.</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rFonts w:ascii="Arial" w:cs="Arial" w:eastAsia="Arial" w:hAnsi="Arial"/>
          <w:b w:val="1"/>
          <w:color w:val="c00000"/>
          <w:sz w:val="28"/>
          <w:szCs w:val="28"/>
        </w:rPr>
      </w:pPr>
      <w:r w:rsidDel="00000000" w:rsidR="00000000" w:rsidRPr="00000000">
        <w:rPr>
          <w:rFonts w:ascii="Arial" w:cs="Arial" w:eastAsia="Arial" w:hAnsi="Arial"/>
          <w:b w:val="1"/>
          <w:color w:val="c00000"/>
          <w:sz w:val="28"/>
          <w:szCs w:val="28"/>
          <w:rtl w:val="0"/>
        </w:rPr>
        <w:t xml:space="preserve">5. Related books</w:t>
      </w:r>
    </w:p>
    <w:tbl>
      <w:tblPr>
        <w:tblStyle w:val="Table5"/>
        <w:tblW w:w="10191.0" w:type="dxa"/>
        <w:jc w:val="left"/>
        <w:tblInd w:w="0.0" w:type="dxa"/>
        <w:tblBorders>
          <w:top w:color="3b3838" w:space="0" w:sz="12" w:val="single"/>
          <w:left w:color="3b3838" w:space="0" w:sz="12" w:val="single"/>
          <w:bottom w:color="3b3838" w:space="0" w:sz="12" w:val="single"/>
          <w:right w:color="3b3838" w:space="0" w:sz="12" w:val="single"/>
          <w:insideH w:color="3b3838" w:space="0" w:sz="12" w:val="single"/>
          <w:insideV w:color="000000" w:space="0" w:sz="0" w:val="nil"/>
        </w:tblBorders>
        <w:tblLayout w:type="fixed"/>
        <w:tblLook w:val="0400"/>
      </w:tblPr>
      <w:tblGrid>
        <w:gridCol w:w="4096"/>
        <w:gridCol w:w="6095"/>
        <w:tblGridChange w:id="0">
          <w:tblGrid>
            <w:gridCol w:w="4096"/>
            <w:gridCol w:w="6095"/>
          </w:tblGrid>
        </w:tblGridChange>
      </w:tblGrid>
      <w:tr>
        <w:tc>
          <w:tcPr>
            <w:tcBorders>
              <w:bottom w:color="000000" w:space="0" w:sz="0" w:val="nil"/>
            </w:tcBorders>
            <w:shd w:fill="f2f2f2" w:val="clear"/>
          </w:tcPr>
          <w:p w:rsidR="00000000" w:rsidDel="00000000" w:rsidP="00000000" w:rsidRDefault="00000000" w:rsidRPr="00000000" w14:paraId="00000072">
            <w:pPr>
              <w:spacing w:line="259"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Which books relate to the book you propose?  What are their weaknesses and strengths?  In what ways will your book be different to each of them? Please comment.</w:t>
            </w:r>
            <w:r w:rsidDel="00000000" w:rsidR="00000000" w:rsidRPr="00000000">
              <w:rPr>
                <w:rtl w:val="0"/>
              </w:rPr>
            </w:r>
          </w:p>
          <w:p w:rsidR="00000000" w:rsidDel="00000000" w:rsidP="00000000" w:rsidRDefault="00000000" w:rsidRPr="00000000" w14:paraId="00000073">
            <w:pPr>
              <w:spacing w:line="259" w:lineRule="auto"/>
              <w:rPr>
                <w:rFonts w:ascii="Arial" w:cs="Arial" w:eastAsia="Arial" w:hAnsi="Arial"/>
                <w:color w:val="000000"/>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74">
            <w:pPr>
              <w:spacing w:line="259" w:lineRule="auto"/>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7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Title</w:t>
            </w:r>
          </w:p>
        </w:tc>
        <w:tc>
          <w:tcPr>
            <w:tcBorders>
              <w:top w:color="000000" w:space="0" w:sz="0" w:val="nil"/>
              <w:bottom w:color="000000" w:space="0" w:sz="0" w:val="nil"/>
            </w:tcBorders>
            <w:shd w:fill="auto" w:val="clear"/>
          </w:tcPr>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77">
            <w:pPr>
              <w:spacing w:line="259"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Author(s)/Editor(s)</w:t>
            </w:r>
          </w:p>
        </w:tc>
        <w:tc>
          <w:tcPr>
            <w:tcBorders>
              <w:top w:color="000000" w:space="0" w:sz="0" w:val="nil"/>
              <w:bottom w:color="000000" w:space="0" w:sz="0" w:val="nil"/>
            </w:tcBorders>
            <w:shd w:fill="auto" w:val="clear"/>
          </w:tcPr>
          <w:p w:rsidR="00000000" w:rsidDel="00000000" w:rsidP="00000000" w:rsidRDefault="00000000" w:rsidRPr="00000000" w14:paraId="00000078">
            <w:pPr>
              <w:spacing w:line="259" w:lineRule="auto"/>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79">
            <w:pPr>
              <w:spacing w:line="259"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ISBN</w:t>
              <w:tab/>
            </w:r>
          </w:p>
        </w:tc>
        <w:tc>
          <w:tcPr>
            <w:tcBorders>
              <w:top w:color="000000" w:space="0" w:sz="0" w:val="nil"/>
              <w:bottom w:color="000000" w:space="0" w:sz="0" w:val="nil"/>
            </w:tcBorders>
            <w:shd w:fill="auto" w:val="clear"/>
          </w:tcPr>
          <w:p w:rsidR="00000000" w:rsidDel="00000000" w:rsidP="00000000" w:rsidRDefault="00000000" w:rsidRPr="00000000" w14:paraId="0000007A">
            <w:pPr>
              <w:spacing w:line="259" w:lineRule="auto"/>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7B">
            <w:pPr>
              <w:spacing w:line="259"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Publisher</w:t>
            </w:r>
          </w:p>
        </w:tc>
        <w:tc>
          <w:tcPr>
            <w:tcBorders>
              <w:top w:color="000000" w:space="0" w:sz="0" w:val="nil"/>
              <w:bottom w:color="000000" w:space="0" w:sz="0" w:val="nil"/>
            </w:tcBorders>
            <w:shd w:fill="auto" w:val="clear"/>
          </w:tcPr>
          <w:p w:rsidR="00000000" w:rsidDel="00000000" w:rsidP="00000000" w:rsidRDefault="00000000" w:rsidRPr="00000000" w14:paraId="0000007C">
            <w:pPr>
              <w:spacing w:line="259" w:lineRule="auto"/>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7D">
            <w:pPr>
              <w:spacing w:line="259"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Publication Date</w:t>
              <w:tab/>
            </w:r>
          </w:p>
        </w:tc>
        <w:tc>
          <w:tcPr>
            <w:tcBorders>
              <w:top w:color="000000" w:space="0" w:sz="0" w:val="nil"/>
              <w:bottom w:color="000000" w:space="0" w:sz="0" w:val="nil"/>
            </w:tcBorders>
            <w:shd w:fill="auto" w:val="clear"/>
          </w:tcPr>
          <w:p w:rsidR="00000000" w:rsidDel="00000000" w:rsidP="00000000" w:rsidRDefault="00000000" w:rsidRPr="00000000" w14:paraId="0000007E">
            <w:pPr>
              <w:spacing w:line="259" w:lineRule="auto"/>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7F">
            <w:pPr>
              <w:spacing w:line="259"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Page Count</w:t>
              <w:tab/>
            </w:r>
          </w:p>
        </w:tc>
        <w:tc>
          <w:tcPr>
            <w:tcBorders>
              <w:top w:color="000000" w:space="0" w:sz="0" w:val="nil"/>
              <w:bottom w:color="000000" w:space="0" w:sz="0" w:val="nil"/>
            </w:tcBorders>
            <w:shd w:fill="auto" w:val="clear"/>
          </w:tcPr>
          <w:p w:rsidR="00000000" w:rsidDel="00000000" w:rsidP="00000000" w:rsidRDefault="00000000" w:rsidRPr="00000000" w14:paraId="00000080">
            <w:pPr>
              <w:spacing w:line="259" w:lineRule="auto"/>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8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 Price</w:t>
            </w:r>
          </w:p>
        </w:tc>
        <w:tc>
          <w:tcPr>
            <w:tcBorders>
              <w:top w:color="000000" w:space="0" w:sz="0" w:val="nil"/>
              <w:bottom w:color="000000" w:space="0" w:sz="0" w:val="nil"/>
            </w:tcBorders>
            <w:shd w:fill="auto" w:val="clear"/>
          </w:tcPr>
          <w:p w:rsidR="00000000" w:rsidDel="00000000" w:rsidP="00000000" w:rsidRDefault="00000000" w:rsidRPr="00000000" w14:paraId="00000082">
            <w:pPr>
              <w:rPr>
                <w:rFonts w:ascii="Arial" w:cs="Arial" w:eastAsia="Arial" w:hAnsi="Arial"/>
                <w:sz w:val="20"/>
                <w:szCs w:val="20"/>
              </w:rPr>
            </w:pPr>
            <w:r w:rsidDel="00000000" w:rsidR="00000000" w:rsidRPr="00000000">
              <w:rPr>
                <w:rtl w:val="0"/>
              </w:rPr>
            </w:r>
          </w:p>
        </w:tc>
      </w:tr>
      <w:tr>
        <w:tc>
          <w:tcPr>
            <w:tcBorders>
              <w:top w:color="000000" w:space="0" w:sz="0" w:val="nil"/>
            </w:tcBorders>
            <w:shd w:fill="f2f2f2" w:val="clear"/>
          </w:tcPr>
          <w:p w:rsidR="00000000" w:rsidDel="00000000" w:rsidP="00000000" w:rsidRDefault="00000000" w:rsidRPr="00000000" w14:paraId="0000008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Comments</w:t>
            </w:r>
          </w:p>
        </w:tc>
        <w:tc>
          <w:tcPr>
            <w:tcBorders>
              <w:top w:color="000000" w:space="0" w:sz="0" w:val="nil"/>
            </w:tcBorders>
            <w:shd w:fill="auto" w:val="clear"/>
          </w:tcPr>
          <w:p w:rsidR="00000000" w:rsidDel="00000000" w:rsidP="00000000" w:rsidRDefault="00000000" w:rsidRPr="00000000" w14:paraId="00000084">
            <w:pPr>
              <w:rPr>
                <w:rFonts w:ascii="Arial" w:cs="Arial" w:eastAsia="Arial" w:hAnsi="Arial"/>
                <w:sz w:val="20"/>
                <w:szCs w:val="20"/>
              </w:rPr>
            </w:pPr>
            <w:r w:rsidDel="00000000" w:rsidR="00000000" w:rsidRPr="00000000">
              <w:rPr>
                <w:rtl w:val="0"/>
              </w:rPr>
            </w:r>
          </w:p>
        </w:tc>
      </w:tr>
      <w:tr>
        <w:tc>
          <w:tcPr>
            <w:tcBorders>
              <w:bottom w:color="000000" w:space="0" w:sz="0" w:val="nil"/>
            </w:tcBorders>
            <w:shd w:fill="f2f2f2" w:val="clear"/>
          </w:tcPr>
          <w:p w:rsidR="00000000" w:rsidDel="00000000" w:rsidP="00000000" w:rsidRDefault="00000000" w:rsidRPr="00000000" w14:paraId="0000008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Title</w:t>
            </w:r>
          </w:p>
        </w:tc>
        <w:tc>
          <w:tcPr>
            <w:tcBorders>
              <w:bottom w:color="000000" w:space="0" w:sz="0" w:val="nil"/>
            </w:tcBorders>
            <w:shd w:fill="auto" w:val="clear"/>
          </w:tcPr>
          <w:p w:rsidR="00000000" w:rsidDel="00000000" w:rsidP="00000000" w:rsidRDefault="00000000" w:rsidRPr="00000000" w14:paraId="00000086">
            <w:pPr>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8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Author(s)/Editor(s)</w:t>
            </w:r>
          </w:p>
        </w:tc>
        <w:tc>
          <w:tcPr>
            <w:tcBorders>
              <w:top w:color="000000" w:space="0" w:sz="0" w:val="nil"/>
              <w:bottom w:color="000000" w:space="0" w:sz="0" w:val="nil"/>
            </w:tcBorders>
            <w:shd w:fill="auto" w:val="clear"/>
          </w:tcPr>
          <w:p w:rsidR="00000000" w:rsidDel="00000000" w:rsidP="00000000" w:rsidRDefault="00000000" w:rsidRPr="00000000" w14:paraId="00000088">
            <w:pPr>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8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ISBN</w:t>
              <w:tab/>
            </w:r>
          </w:p>
        </w:tc>
        <w:tc>
          <w:tcPr>
            <w:tcBorders>
              <w:top w:color="000000" w:space="0" w:sz="0" w:val="nil"/>
              <w:bottom w:color="000000" w:space="0" w:sz="0" w:val="nil"/>
            </w:tcBorders>
            <w:shd w:fill="auto" w:val="clear"/>
          </w:tcPr>
          <w:p w:rsidR="00000000" w:rsidDel="00000000" w:rsidP="00000000" w:rsidRDefault="00000000" w:rsidRPr="00000000" w14:paraId="0000008A">
            <w:pPr>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8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Publisher</w:t>
            </w:r>
          </w:p>
        </w:tc>
        <w:tc>
          <w:tcPr>
            <w:tcBorders>
              <w:top w:color="000000" w:space="0" w:sz="0" w:val="nil"/>
              <w:bottom w:color="000000" w:space="0" w:sz="0" w:val="nil"/>
            </w:tcBorders>
            <w:shd w:fill="auto" w:val="clear"/>
          </w:tcPr>
          <w:p w:rsidR="00000000" w:rsidDel="00000000" w:rsidP="00000000" w:rsidRDefault="00000000" w:rsidRPr="00000000" w14:paraId="0000008C">
            <w:pPr>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8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Publication Date</w:t>
              <w:tab/>
            </w:r>
          </w:p>
        </w:tc>
        <w:tc>
          <w:tcPr>
            <w:tcBorders>
              <w:top w:color="000000" w:space="0" w:sz="0" w:val="nil"/>
              <w:bottom w:color="000000" w:space="0" w:sz="0" w:val="nil"/>
            </w:tcBorders>
            <w:shd w:fill="auto" w:val="clear"/>
          </w:tcPr>
          <w:p w:rsidR="00000000" w:rsidDel="00000000" w:rsidP="00000000" w:rsidRDefault="00000000" w:rsidRPr="00000000" w14:paraId="0000008E">
            <w:pPr>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8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Page Count</w:t>
              <w:tab/>
            </w:r>
          </w:p>
        </w:tc>
        <w:tc>
          <w:tcPr>
            <w:tcBorders>
              <w:top w:color="000000" w:space="0" w:sz="0" w:val="nil"/>
              <w:bottom w:color="000000" w:space="0" w:sz="0" w:val="nil"/>
            </w:tcBorders>
            <w:shd w:fill="auto" w:val="clear"/>
          </w:tcPr>
          <w:p w:rsidR="00000000" w:rsidDel="00000000" w:rsidP="00000000" w:rsidRDefault="00000000" w:rsidRPr="00000000" w14:paraId="00000090">
            <w:pPr>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9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 Price</w:t>
            </w:r>
          </w:p>
        </w:tc>
        <w:tc>
          <w:tcPr>
            <w:tcBorders>
              <w:top w:color="000000" w:space="0" w:sz="0" w:val="nil"/>
              <w:bottom w:color="000000" w:space="0" w:sz="0" w:val="nil"/>
            </w:tcBorders>
            <w:shd w:fill="auto" w:val="clear"/>
          </w:tcPr>
          <w:p w:rsidR="00000000" w:rsidDel="00000000" w:rsidP="00000000" w:rsidRDefault="00000000" w:rsidRPr="00000000" w14:paraId="00000092">
            <w:pPr>
              <w:rPr>
                <w:rFonts w:ascii="Arial" w:cs="Arial" w:eastAsia="Arial" w:hAnsi="Arial"/>
                <w:sz w:val="20"/>
                <w:szCs w:val="20"/>
              </w:rPr>
            </w:pPr>
            <w:r w:rsidDel="00000000" w:rsidR="00000000" w:rsidRPr="00000000">
              <w:rPr>
                <w:rtl w:val="0"/>
              </w:rPr>
            </w:r>
          </w:p>
        </w:tc>
      </w:tr>
      <w:tr>
        <w:tc>
          <w:tcPr>
            <w:tcBorders>
              <w:top w:color="000000" w:space="0" w:sz="0" w:val="nil"/>
            </w:tcBorders>
            <w:shd w:fill="f2f2f2" w:val="clear"/>
          </w:tcPr>
          <w:p w:rsidR="00000000" w:rsidDel="00000000" w:rsidP="00000000" w:rsidRDefault="00000000" w:rsidRPr="00000000" w14:paraId="0000009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Comments</w:t>
            </w:r>
          </w:p>
        </w:tc>
        <w:tc>
          <w:tcPr>
            <w:tcBorders>
              <w:top w:color="000000" w:space="0" w:sz="0" w:val="nil"/>
            </w:tcBorders>
            <w:shd w:fill="auto" w:val="clear"/>
          </w:tcPr>
          <w:p w:rsidR="00000000" w:rsidDel="00000000" w:rsidP="00000000" w:rsidRDefault="00000000" w:rsidRPr="00000000" w14:paraId="00000094">
            <w:pPr>
              <w:rPr>
                <w:rFonts w:ascii="Arial" w:cs="Arial" w:eastAsia="Arial" w:hAnsi="Arial"/>
                <w:sz w:val="20"/>
                <w:szCs w:val="20"/>
              </w:rPr>
            </w:pPr>
            <w:r w:rsidDel="00000000" w:rsidR="00000000" w:rsidRPr="00000000">
              <w:rPr>
                <w:rtl w:val="0"/>
              </w:rPr>
            </w:r>
          </w:p>
        </w:tc>
      </w:tr>
      <w:tr>
        <w:tc>
          <w:tcPr>
            <w:tcBorders>
              <w:bottom w:color="000000" w:space="0" w:sz="0" w:val="nil"/>
            </w:tcBorders>
            <w:shd w:fill="f2f2f2" w:val="clear"/>
          </w:tcPr>
          <w:p w:rsidR="00000000" w:rsidDel="00000000" w:rsidP="00000000" w:rsidRDefault="00000000" w:rsidRPr="00000000" w14:paraId="0000009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Title</w:t>
            </w:r>
          </w:p>
        </w:tc>
        <w:tc>
          <w:tcPr>
            <w:tcBorders>
              <w:bottom w:color="000000" w:space="0" w:sz="0" w:val="nil"/>
            </w:tcBorders>
            <w:shd w:fill="auto" w:val="clear"/>
          </w:tcPr>
          <w:p w:rsidR="00000000" w:rsidDel="00000000" w:rsidP="00000000" w:rsidRDefault="00000000" w:rsidRPr="00000000" w14:paraId="00000096">
            <w:pPr>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9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Author(s)/Editor(s)</w:t>
            </w:r>
          </w:p>
        </w:tc>
        <w:tc>
          <w:tcPr>
            <w:tcBorders>
              <w:top w:color="000000" w:space="0" w:sz="0" w:val="nil"/>
              <w:bottom w:color="000000" w:space="0" w:sz="0" w:val="nil"/>
            </w:tcBorders>
            <w:shd w:fill="auto" w:val="clear"/>
          </w:tcPr>
          <w:p w:rsidR="00000000" w:rsidDel="00000000" w:rsidP="00000000" w:rsidRDefault="00000000" w:rsidRPr="00000000" w14:paraId="00000098">
            <w:pPr>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9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ISBN</w:t>
              <w:tab/>
            </w:r>
          </w:p>
        </w:tc>
        <w:tc>
          <w:tcPr>
            <w:tcBorders>
              <w:top w:color="000000" w:space="0" w:sz="0" w:val="nil"/>
              <w:bottom w:color="000000" w:space="0" w:sz="0" w:val="nil"/>
            </w:tcBorders>
            <w:shd w:fill="auto" w:val="clear"/>
          </w:tcPr>
          <w:p w:rsidR="00000000" w:rsidDel="00000000" w:rsidP="00000000" w:rsidRDefault="00000000" w:rsidRPr="00000000" w14:paraId="0000009A">
            <w:pPr>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9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Publisher</w:t>
            </w:r>
          </w:p>
        </w:tc>
        <w:tc>
          <w:tcPr>
            <w:tcBorders>
              <w:top w:color="000000" w:space="0" w:sz="0" w:val="nil"/>
              <w:bottom w:color="000000" w:space="0" w:sz="0" w:val="nil"/>
            </w:tcBorders>
            <w:shd w:fill="auto" w:val="clear"/>
          </w:tcPr>
          <w:p w:rsidR="00000000" w:rsidDel="00000000" w:rsidP="00000000" w:rsidRDefault="00000000" w:rsidRPr="00000000" w14:paraId="0000009C">
            <w:pPr>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9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Publication Date</w:t>
              <w:tab/>
            </w:r>
          </w:p>
        </w:tc>
        <w:tc>
          <w:tcPr>
            <w:tcBorders>
              <w:top w:color="000000" w:space="0" w:sz="0" w:val="nil"/>
              <w:bottom w:color="000000" w:space="0" w:sz="0" w:val="nil"/>
            </w:tcBorders>
            <w:shd w:fill="auto" w:val="clear"/>
          </w:tcPr>
          <w:p w:rsidR="00000000" w:rsidDel="00000000" w:rsidP="00000000" w:rsidRDefault="00000000" w:rsidRPr="00000000" w14:paraId="0000009E">
            <w:pPr>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9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Page Count</w:t>
              <w:tab/>
            </w:r>
          </w:p>
        </w:tc>
        <w:tc>
          <w:tcPr>
            <w:tcBorders>
              <w:top w:color="000000" w:space="0" w:sz="0" w:val="nil"/>
              <w:bottom w:color="000000" w:space="0" w:sz="0" w:val="nil"/>
            </w:tcBorders>
            <w:shd w:fill="auto" w:val="clear"/>
          </w:tcPr>
          <w:p w:rsidR="00000000" w:rsidDel="00000000" w:rsidP="00000000" w:rsidRDefault="00000000" w:rsidRPr="00000000" w14:paraId="000000A0">
            <w:pPr>
              <w:rPr>
                <w:rFonts w:ascii="Arial" w:cs="Arial" w:eastAsia="Arial" w:hAnsi="Arial"/>
                <w:sz w:val="20"/>
                <w:szCs w:val="20"/>
              </w:rPr>
            </w:pPr>
            <w:r w:rsidDel="00000000" w:rsidR="00000000" w:rsidRPr="00000000">
              <w:rPr>
                <w:rtl w:val="0"/>
              </w:rPr>
            </w:r>
          </w:p>
        </w:tc>
      </w:tr>
      <w:tr>
        <w:tc>
          <w:tcPr>
            <w:tcBorders>
              <w:top w:color="000000" w:space="0" w:sz="0" w:val="nil"/>
              <w:bottom w:color="000000" w:space="0" w:sz="0" w:val="nil"/>
            </w:tcBorders>
            <w:shd w:fill="f2f2f2" w:val="clear"/>
          </w:tcPr>
          <w:p w:rsidR="00000000" w:rsidDel="00000000" w:rsidP="00000000" w:rsidRDefault="00000000" w:rsidRPr="00000000" w14:paraId="000000A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 Price</w:t>
            </w:r>
          </w:p>
        </w:tc>
        <w:tc>
          <w:tcPr>
            <w:tcBorders>
              <w:top w:color="000000" w:space="0" w:sz="0" w:val="nil"/>
              <w:bottom w:color="000000" w:space="0" w:sz="0" w:val="nil"/>
            </w:tcBorders>
            <w:shd w:fill="auto" w:val="clear"/>
          </w:tcPr>
          <w:p w:rsidR="00000000" w:rsidDel="00000000" w:rsidP="00000000" w:rsidRDefault="00000000" w:rsidRPr="00000000" w14:paraId="000000A2">
            <w:pPr>
              <w:rPr>
                <w:rFonts w:ascii="Arial" w:cs="Arial" w:eastAsia="Arial" w:hAnsi="Arial"/>
                <w:sz w:val="20"/>
                <w:szCs w:val="20"/>
              </w:rPr>
            </w:pPr>
            <w:r w:rsidDel="00000000" w:rsidR="00000000" w:rsidRPr="00000000">
              <w:rPr>
                <w:rtl w:val="0"/>
              </w:rPr>
            </w:r>
          </w:p>
        </w:tc>
      </w:tr>
      <w:tr>
        <w:tc>
          <w:tcPr>
            <w:tcBorders>
              <w:top w:color="000000" w:space="0" w:sz="0" w:val="nil"/>
            </w:tcBorders>
            <w:shd w:fill="f2f2f2" w:val="clear"/>
          </w:tcPr>
          <w:p w:rsidR="00000000" w:rsidDel="00000000" w:rsidP="00000000" w:rsidRDefault="00000000" w:rsidRPr="00000000" w14:paraId="000000A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Comments</w:t>
            </w:r>
          </w:p>
        </w:tc>
        <w:tc>
          <w:tcPr>
            <w:tcBorders>
              <w:top w:color="000000" w:space="0" w:sz="0" w:val="nil"/>
            </w:tcBorders>
            <w:shd w:fill="auto" w:val="clear"/>
          </w:tcPr>
          <w:p w:rsidR="00000000" w:rsidDel="00000000" w:rsidP="00000000" w:rsidRDefault="00000000" w:rsidRPr="00000000" w14:paraId="000000A4">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rFonts w:ascii="Arial" w:cs="Arial" w:eastAsia="Arial" w:hAnsi="Arial"/>
          <w:b w:val="1"/>
          <w:color w:val="c00000"/>
          <w:sz w:val="28"/>
          <w:szCs w:val="28"/>
        </w:rPr>
      </w:pPr>
      <w:r w:rsidDel="00000000" w:rsidR="00000000" w:rsidRPr="00000000">
        <w:rPr>
          <w:rFonts w:ascii="Arial" w:cs="Arial" w:eastAsia="Arial" w:hAnsi="Arial"/>
          <w:b w:val="1"/>
          <w:color w:val="c00000"/>
          <w:sz w:val="28"/>
          <w:szCs w:val="28"/>
          <w:rtl w:val="0"/>
        </w:rPr>
        <w:t xml:space="preserve">6. Reviewers</w:t>
      </w:r>
    </w:p>
    <w:tbl>
      <w:tblPr>
        <w:tblStyle w:val="Table6"/>
        <w:tblW w:w="10191.0" w:type="dxa"/>
        <w:jc w:val="left"/>
        <w:tblInd w:w="0.0" w:type="dxa"/>
        <w:tblBorders>
          <w:top w:color="3b3838" w:space="0" w:sz="12" w:val="single"/>
          <w:left w:color="3b3838" w:space="0" w:sz="12" w:val="single"/>
          <w:bottom w:color="3b3838" w:space="0" w:sz="12" w:val="single"/>
          <w:right w:color="3b3838" w:space="0" w:sz="12" w:val="single"/>
          <w:insideH w:color="3b3838" w:space="0" w:sz="12" w:val="single"/>
          <w:insideV w:color="000000" w:space="0" w:sz="0" w:val="nil"/>
        </w:tblBorders>
        <w:tblLayout w:type="fixed"/>
        <w:tblLook w:val="0400"/>
      </w:tblPr>
      <w:tblGrid>
        <w:gridCol w:w="4096"/>
        <w:gridCol w:w="6095"/>
        <w:tblGridChange w:id="0">
          <w:tblGrid>
            <w:gridCol w:w="4096"/>
            <w:gridCol w:w="6095"/>
          </w:tblGrid>
        </w:tblGridChange>
      </w:tblGrid>
      <w:tr>
        <w:tc>
          <w:tcPr>
            <w:shd w:fill="f2f2f2" w:val="clear"/>
          </w:tcPr>
          <w:p w:rsidR="00000000" w:rsidDel="00000000" w:rsidP="00000000" w:rsidRDefault="00000000" w:rsidRPr="00000000" w14:paraId="000000A7">
            <w:pPr>
              <w:spacing w:after="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Suggested reviewers</w:t>
            </w:r>
            <w:r w:rsidDel="00000000" w:rsidR="00000000" w:rsidRPr="00000000">
              <w:rPr>
                <w:rtl w:val="0"/>
              </w:rPr>
            </w:r>
          </w:p>
          <w:p w:rsidR="00000000" w:rsidDel="00000000" w:rsidP="00000000" w:rsidRDefault="00000000" w:rsidRPr="00000000" w14:paraId="000000A8">
            <w:pPr>
              <w:spacing w:after="240" w:lineRule="auto"/>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To facilitate the review process, please provide contact details for at least six individuals qualified to give an opinion on the proposal, and include an international mix of reviewers. </w:t>
            </w:r>
            <w:r w:rsidDel="00000000" w:rsidR="00000000" w:rsidRPr="00000000">
              <w:rPr>
                <w:rtl w:val="0"/>
              </w:rPr>
            </w:r>
          </w:p>
        </w:tc>
        <w:tc>
          <w:tcPr>
            <w:shd w:fill="auto" w:val="clear"/>
          </w:tcPr>
          <w:p w:rsidR="00000000" w:rsidDel="00000000" w:rsidP="00000000" w:rsidRDefault="00000000" w:rsidRPr="00000000" w14:paraId="000000A9">
            <w:pPr>
              <w:spacing w:after="240" w:lineRule="auto"/>
              <w:rPr>
                <w:rFonts w:ascii="Arial" w:cs="Arial" w:eastAsia="Arial" w:hAnsi="Arial"/>
                <w:sz w:val="20"/>
                <w:szCs w:val="20"/>
              </w:rPr>
            </w:pPr>
            <w:r w:rsidDel="00000000" w:rsidR="00000000" w:rsidRPr="00000000">
              <w:rPr>
                <w:rtl w:val="0"/>
              </w:rPr>
            </w:r>
          </w:p>
        </w:tc>
      </w:tr>
      <w:tr>
        <w:tc>
          <w:tcPr>
            <w:shd w:fill="f2f2f2" w:val="clear"/>
          </w:tcPr>
          <w:p w:rsidR="00000000" w:rsidDel="00000000" w:rsidP="00000000" w:rsidRDefault="00000000" w:rsidRPr="00000000" w14:paraId="000000A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Reviewer 1</w:t>
            </w:r>
          </w:p>
        </w:tc>
        <w:tc>
          <w:tcPr>
            <w:shd w:fill="auto" w:val="clear"/>
          </w:tcPr>
          <w:p w:rsidR="00000000" w:rsidDel="00000000" w:rsidP="00000000" w:rsidRDefault="00000000" w:rsidRPr="00000000" w14:paraId="000000AB">
            <w:pPr>
              <w:rPr>
                <w:rFonts w:ascii="Arial" w:cs="Arial" w:eastAsia="Arial" w:hAnsi="Arial"/>
                <w:sz w:val="20"/>
                <w:szCs w:val="20"/>
              </w:rPr>
            </w:pPr>
            <w:r w:rsidDel="00000000" w:rsidR="00000000" w:rsidRPr="00000000">
              <w:rPr>
                <w:rtl w:val="0"/>
              </w:rPr>
            </w:r>
          </w:p>
        </w:tc>
      </w:tr>
      <w:tr>
        <w:tc>
          <w:tcPr>
            <w:shd w:fill="f2f2f2" w:val="clear"/>
          </w:tcPr>
          <w:p w:rsidR="00000000" w:rsidDel="00000000" w:rsidP="00000000" w:rsidRDefault="00000000" w:rsidRPr="00000000" w14:paraId="000000A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Reviewer 2</w:t>
            </w:r>
          </w:p>
        </w:tc>
        <w:tc>
          <w:tcPr>
            <w:shd w:fill="auto" w:val="clear"/>
          </w:tcPr>
          <w:p w:rsidR="00000000" w:rsidDel="00000000" w:rsidP="00000000" w:rsidRDefault="00000000" w:rsidRPr="00000000" w14:paraId="000000AD">
            <w:pPr>
              <w:rPr>
                <w:rFonts w:ascii="Arial" w:cs="Arial" w:eastAsia="Arial" w:hAnsi="Arial"/>
                <w:sz w:val="20"/>
                <w:szCs w:val="20"/>
              </w:rPr>
            </w:pPr>
            <w:r w:rsidDel="00000000" w:rsidR="00000000" w:rsidRPr="00000000">
              <w:rPr>
                <w:rtl w:val="0"/>
              </w:rPr>
            </w:r>
          </w:p>
        </w:tc>
      </w:tr>
      <w:tr>
        <w:tc>
          <w:tcPr>
            <w:shd w:fill="f2f2f2" w:val="clear"/>
          </w:tcPr>
          <w:p w:rsidR="00000000" w:rsidDel="00000000" w:rsidP="00000000" w:rsidRDefault="00000000" w:rsidRPr="00000000" w14:paraId="000000A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Reviewer 3</w:t>
            </w:r>
          </w:p>
        </w:tc>
        <w:tc>
          <w:tcPr>
            <w:shd w:fill="auto" w:val="clear"/>
          </w:tcPr>
          <w:p w:rsidR="00000000" w:rsidDel="00000000" w:rsidP="00000000" w:rsidRDefault="00000000" w:rsidRPr="00000000" w14:paraId="000000AF">
            <w:pPr>
              <w:rPr>
                <w:rFonts w:ascii="Arial" w:cs="Arial" w:eastAsia="Arial" w:hAnsi="Arial"/>
                <w:sz w:val="20"/>
                <w:szCs w:val="20"/>
              </w:rPr>
            </w:pPr>
            <w:r w:rsidDel="00000000" w:rsidR="00000000" w:rsidRPr="00000000">
              <w:rPr>
                <w:rtl w:val="0"/>
              </w:rPr>
            </w:r>
          </w:p>
        </w:tc>
      </w:tr>
      <w:tr>
        <w:tc>
          <w:tcPr>
            <w:shd w:fill="f2f2f2" w:val="clear"/>
          </w:tcPr>
          <w:p w:rsidR="00000000" w:rsidDel="00000000" w:rsidP="00000000" w:rsidRDefault="00000000" w:rsidRPr="00000000" w14:paraId="000000B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Reviewer 4</w:t>
            </w:r>
          </w:p>
        </w:tc>
        <w:tc>
          <w:tcPr>
            <w:shd w:fill="auto" w:val="clear"/>
          </w:tcPr>
          <w:p w:rsidR="00000000" w:rsidDel="00000000" w:rsidP="00000000" w:rsidRDefault="00000000" w:rsidRPr="00000000" w14:paraId="000000B1">
            <w:pPr>
              <w:rPr>
                <w:rFonts w:ascii="Arial" w:cs="Arial" w:eastAsia="Arial" w:hAnsi="Arial"/>
                <w:sz w:val="20"/>
                <w:szCs w:val="20"/>
              </w:rPr>
            </w:pPr>
            <w:r w:rsidDel="00000000" w:rsidR="00000000" w:rsidRPr="00000000">
              <w:rPr>
                <w:rtl w:val="0"/>
              </w:rPr>
            </w:r>
          </w:p>
        </w:tc>
      </w:tr>
      <w:tr>
        <w:tc>
          <w:tcPr>
            <w:shd w:fill="f2f2f2" w:val="clear"/>
          </w:tcPr>
          <w:p w:rsidR="00000000" w:rsidDel="00000000" w:rsidP="00000000" w:rsidRDefault="00000000" w:rsidRPr="00000000" w14:paraId="000000B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Reviewer 5</w:t>
            </w:r>
          </w:p>
        </w:tc>
        <w:tc>
          <w:tcPr>
            <w:shd w:fill="auto" w:val="clear"/>
          </w:tcPr>
          <w:p w:rsidR="00000000" w:rsidDel="00000000" w:rsidP="00000000" w:rsidRDefault="00000000" w:rsidRPr="00000000" w14:paraId="000000B3">
            <w:pPr>
              <w:rPr>
                <w:rFonts w:ascii="Arial" w:cs="Arial" w:eastAsia="Arial" w:hAnsi="Arial"/>
                <w:sz w:val="20"/>
                <w:szCs w:val="20"/>
              </w:rPr>
            </w:pPr>
            <w:r w:rsidDel="00000000" w:rsidR="00000000" w:rsidRPr="00000000">
              <w:rPr>
                <w:rtl w:val="0"/>
              </w:rPr>
            </w:r>
          </w:p>
        </w:tc>
      </w:tr>
      <w:tr>
        <w:tc>
          <w:tcPr>
            <w:shd w:fill="f2f2f2" w:val="clear"/>
          </w:tcPr>
          <w:p w:rsidR="00000000" w:rsidDel="00000000" w:rsidP="00000000" w:rsidRDefault="00000000" w:rsidRPr="00000000" w14:paraId="000000B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Reviewer 6</w:t>
            </w:r>
          </w:p>
        </w:tc>
        <w:tc>
          <w:tcPr>
            <w:shd w:fill="auto" w:val="clear"/>
          </w:tcPr>
          <w:p w:rsidR="00000000" w:rsidDel="00000000" w:rsidP="00000000" w:rsidRDefault="00000000" w:rsidRPr="00000000" w14:paraId="000000B5">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6">
      <w:pPr>
        <w:rPr/>
      </w:pPr>
      <w:bookmarkStart w:colFirst="0" w:colLast="0" w:name="_heading=h.1fob9te" w:id="2"/>
      <w:bookmarkEnd w:id="2"/>
      <w:r w:rsidDel="00000000" w:rsidR="00000000" w:rsidRPr="00000000">
        <w:rPr>
          <w:rtl w:val="0"/>
        </w:rPr>
      </w:r>
    </w:p>
    <w:sectPr>
      <w:pgSz w:h="16838" w:w="11906"/>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405DA5"/>
  </w:style>
  <w:style w:type="paragraph" w:styleId="Heading1">
    <w:name w:val="heading 1"/>
    <w:basedOn w:val="Normal"/>
    <w:next w:val="Normal"/>
    <w:link w:val="Heading1Char"/>
    <w:uiPriority w:val="9"/>
    <w:qFormat w:val="1"/>
    <w:rsid w:val="009B1EA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15406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B1EA5"/>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9B1EA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B1EA5"/>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9B1EA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semiHidden w:val="1"/>
    <w:rsid w:val="0015406C"/>
    <w:rPr>
      <w:rFonts w:asciiTheme="majorHAnsi" w:cstheme="majorBidi" w:eastAsiaTheme="majorEastAsia" w:hAnsiTheme="majorHAnsi"/>
      <w:color w:val="2f5496" w:themeColor="accent1" w:themeShade="0000BF"/>
      <w:sz w:val="26"/>
      <w:szCs w:val="26"/>
    </w:rPr>
  </w:style>
  <w:style w:type="character" w:styleId="SubtleEmphasis">
    <w:name w:val="Subtle Emphasis"/>
    <w:uiPriority w:val="19"/>
    <w:qFormat w:val="1"/>
    <w:rsid w:val="00630EC7"/>
    <w:rPr>
      <w:i w:val="1"/>
      <w:iCs w:val="1"/>
      <w:color w:val="243f60"/>
    </w:rPr>
  </w:style>
  <w:style w:type="paragraph" w:styleId="BalloonText">
    <w:name w:val="Balloon Text"/>
    <w:basedOn w:val="Normal"/>
    <w:link w:val="BalloonTextChar"/>
    <w:uiPriority w:val="99"/>
    <w:semiHidden w:val="1"/>
    <w:unhideWhenUsed w:val="1"/>
    <w:rsid w:val="000C0D2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C0D25"/>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a/citations?user=e4FgTYMAAAAJ&amp;hl=en" TargetMode="External"/><Relationship Id="rId10" Type="http://schemas.openxmlformats.org/officeDocument/2006/relationships/hyperlink" Target="http://orcid.org/0000-0001-9561-8433" TargetMode="External"/><Relationship Id="rId13" Type="http://schemas.openxmlformats.org/officeDocument/2006/relationships/hyperlink" Target="https://osf.io/ry49v/" TargetMode="External"/><Relationship Id="rId12" Type="http://schemas.openxmlformats.org/officeDocument/2006/relationships/hyperlink" Target="http://figshare.com/authors/Paul_Hockett/10095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xiv.org/a/hockett_p_1.html" TargetMode="External"/><Relationship Id="rId15" Type="http://schemas.openxmlformats.org/officeDocument/2006/relationships/hyperlink" Target="https://phockett.github.io/ePSdata/about.html#Motivation" TargetMode="External"/><Relationship Id="rId14" Type="http://schemas.openxmlformats.org/officeDocument/2006/relationships/hyperlink" Target="https://github.com/phockett" TargetMode="External"/><Relationship Id="rId17" Type="http://schemas.openxmlformats.org/officeDocument/2006/relationships/hyperlink" Target="https://executablebooks.org/en/latest/index.html" TargetMode="External"/><Relationship Id="rId16" Type="http://schemas.openxmlformats.org/officeDocument/2006/relationships/hyperlink" Target="https://jupyterbook.org/intro.html"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vimeo.com/223603377" TargetMode="External"/><Relationship Id="rId7" Type="http://schemas.openxmlformats.org/officeDocument/2006/relationships/image" Target="media/image1.jpg"/><Relationship Id="rId8" Type="http://schemas.openxmlformats.org/officeDocument/2006/relationships/hyperlink" Target="http://www.femtolab.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5zijYMsoskTSAVVp584wmAiErg==">AMUW2mXjd0DKfq3VFGLrzgzLNulj3FPsUBk2LPkQmlyuUe2zUBmpuxFwcaZ3JucI3Nwh1Nb/MZGbJzPLNSUZE93ckanyUVjLYTAMarKC551MV7f5DljnLhVjV7G9f53f9aEf37xoiOwvG7f11zrynqLTRd26mwylWA==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2019-04-30T08:43:00Z</dcterms:created>
  <dc:creator>David McDade</dc:creator>
</cp:coreProperties>
</file>