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30" w:before="58"/>
        <w:jc w:val="center"/>
      </w:pPr>
      <w:r>
        <w:rPr/>
        <w:t xml:space="preserve">MyLang </w:t>
      </w:r>
      <w:r>
        <w:rPr/>
        <w:t>语言设计</w:t>
      </w:r>
    </w:p>
    <w:p>
      <w:pPr>
        <w:pStyle w:val="style34"/>
        <w:jc w:val="center"/>
      </w:pPr>
      <w:r>
        <w:rPr/>
        <w:t>Kaiyuan Zhang, Zhe Qiu</w:t>
      </w:r>
    </w:p>
    <w:p>
      <w:pPr>
        <w:pStyle w:val="style0"/>
      </w:pPr>
      <w:r>
        <w:rPr/>
        <w:t>MyLang</w:t>
      </w:r>
      <w:r>
        <w:rPr/>
        <w:t>是一个类似于</w:t>
      </w:r>
      <w:r>
        <w:rPr/>
        <w:t>C</w:t>
      </w:r>
      <w:r>
        <w:rPr/>
        <w:t>语言的过程式语言，我们去除了</w:t>
      </w:r>
      <w:r>
        <w:rPr/>
        <w:t>C</w:t>
      </w:r>
      <w:r>
        <w:rPr/>
        <w:t>语言中一些不被经常用到的特性，使得</w:t>
      </w:r>
      <w:r>
        <w:rPr/>
        <w:t>MyLang</w:t>
      </w:r>
      <w:r>
        <w:rPr/>
        <w:t>更加的简洁易懂。下面介绍一下</w:t>
      </w:r>
      <w:r>
        <w:rPr/>
        <w:t>MyLang</w:t>
      </w:r>
      <w:r>
        <w:rPr/>
        <w:t>的基本语法。</w:t>
      </w:r>
    </w:p>
    <w:p>
      <w:pPr>
        <w:pStyle w:val="style0"/>
      </w:pPr>
      <w:r>
        <w:rPr/>
      </w:r>
    </w:p>
    <w:p>
      <w:pPr>
        <w:pStyle w:val="style6"/>
        <w:numPr>
          <w:ilvl w:val="5"/>
          <w:numId w:val="1"/>
        </w:numPr>
      </w:pPr>
      <w:r>
        <w:rPr>
          <w:i/>
        </w:rPr>
        <w:t>变量声明</w:t>
      </w:r>
    </w:p>
    <w:p>
      <w:pPr>
        <w:pStyle w:val="style0"/>
      </w:pPr>
      <w:r>
        <w:rPr/>
        <w:t>MyLang</w:t>
      </w:r>
      <w:r>
        <w:rPr/>
        <w:t>的变量声明类似于</w:t>
      </w:r>
      <w:r>
        <w:rPr/>
        <w:t>C</w:t>
      </w:r>
      <w:r>
        <w:rPr/>
        <w:t>。格式为</w:t>
      </w:r>
    </w:p>
    <w:p>
      <w:pPr>
        <w:pStyle w:val="style0"/>
      </w:pPr>
      <w:r>
        <w:rPr>
          <w:rFonts w:ascii="Courier New" w:cs="Courier New" w:hAnsi="Courier New"/>
        </w:rPr>
        <w:tab/>
        <w:t>int  i, j;</w:t>
      </w:r>
    </w:p>
    <w:p>
      <w:pPr>
        <w:pStyle w:val="style0"/>
      </w:pPr>
      <w:r>
        <w:rPr>
          <w:rFonts w:ascii="Courier New" w:cs="Courier New" w:hAnsi="Courier New"/>
        </w:rPr>
        <w:tab/>
        <w:t>float  k</w:t>
      </w:r>
      <w:r>
        <w:rPr>
          <w:rFonts w:ascii="Courier New" w:cs="Courier New" w:hAnsi="Courier New"/>
        </w:rPr>
        <w:t>；</w:t>
      </w:r>
    </w:p>
    <w:p>
      <w:pPr>
        <w:pStyle w:val="style0"/>
      </w:pPr>
      <w:r>
        <w:rPr/>
        <w:t>MyLang</w:t>
      </w:r>
      <w:r>
        <w:rPr/>
        <w:t>支持的数据类型有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int</w:t>
      </w:r>
      <w:r>
        <w:rPr>
          <w:rFonts w:ascii="Courier New" w:eastAsia="Courier New" w:hAnsi="Courier New"/>
        </w:rPr>
        <w:t>，</w:t>
      </w:r>
      <w:r>
        <w:rPr>
          <w:rFonts w:ascii="Courier New" w:eastAsia="Courier New" w:hAnsi="Courier New"/>
        </w:rPr>
        <w:t>char</w:t>
      </w:r>
      <w:r>
        <w:rPr>
          <w:rFonts w:ascii="Courier New" w:eastAsia="Courier New" w:hAnsi="Courier New"/>
        </w:rPr>
        <w:t>，</w:t>
      </w:r>
      <w:r>
        <w:rPr>
          <w:rFonts w:ascii="Courier New" w:eastAsia="Courier New" w:hAnsi="Courier New"/>
        </w:rPr>
        <w:t>float</w:t>
      </w:r>
      <w:r>
        <w:rPr/>
        <w:t>以及指针，指针的生命与</w:t>
      </w:r>
      <w:r>
        <w:rPr/>
        <w:t>C</w:t>
      </w:r>
      <w:r>
        <w:rPr/>
        <w:t>语言类似。</w:t>
      </w:r>
      <w:r>
        <w:rPr/>
        <w:t>MyLang</w:t>
      </w:r>
      <w:r>
        <w:rPr/>
        <w:t>不支持指向指针、函数和复合类型的指针，因为这样的特性经常让用户困惑。</w:t>
      </w:r>
    </w:p>
    <w:p>
      <w:pPr>
        <w:pStyle w:val="style0"/>
      </w:pPr>
      <w:r>
        <w:rPr/>
      </w:r>
    </w:p>
    <w:p>
      <w:pPr>
        <w:pStyle w:val="style6"/>
        <w:numPr>
          <w:ilvl w:val="5"/>
          <w:numId w:val="1"/>
        </w:numPr>
      </w:pPr>
      <w:r>
        <w:rPr>
          <w:i/>
        </w:rPr>
        <w:t>赋值语句</w:t>
      </w:r>
    </w:p>
    <w:p>
      <w:pPr>
        <w:pStyle w:val="style0"/>
      </w:pPr>
      <w:r>
        <w:rPr/>
        <w:t>在</w:t>
      </w:r>
      <w:r>
        <w:rPr/>
        <w:t>MyLang</w:t>
      </w:r>
      <w:r>
        <w:rPr/>
        <w:t>中，不采用‘</w:t>
      </w:r>
      <w:r>
        <w:rPr>
          <w:rFonts w:ascii="Courier New" w:hAnsi="Courier New"/>
        </w:rPr>
        <w:t>=</w:t>
      </w:r>
      <w:r>
        <w:rPr/>
        <w:t>’</w:t>
      </w:r>
      <w:r>
        <w:rPr/>
        <w:t>作为赋值操作符，因为在</w:t>
      </w:r>
      <w:r>
        <w:rPr/>
        <w:t>C</w:t>
      </w:r>
      <w:r>
        <w:rPr/>
        <w:t>语言中‘</w:t>
      </w:r>
      <w:r>
        <w:rPr>
          <w:rFonts w:ascii="Courier New" w:hAnsi="Courier New"/>
        </w:rPr>
        <w:t>=</w:t>
      </w:r>
      <w:r>
        <w:rPr/>
        <w:t>’</w:t>
      </w:r>
      <w:r>
        <w:rPr/>
        <w:t>和‘</w:t>
      </w:r>
      <w:r>
        <w:rPr>
          <w:rFonts w:ascii="Courier New" w:hAnsi="Courier New"/>
        </w:rPr>
        <w:t>==</w:t>
      </w:r>
      <w:r>
        <w:rPr/>
        <w:t>’</w:t>
      </w:r>
      <w:r>
        <w:rPr/>
        <w:t>非常容易混淆，造成很多不必要的</w:t>
      </w:r>
      <w:r>
        <w:rPr/>
        <w:t>debug</w:t>
      </w:r>
      <w:r>
        <w:rPr/>
        <w:t>开销。我们采用的是‘</w:t>
      </w:r>
      <w:r>
        <w:rPr>
          <w:rFonts w:ascii="Courier New" w:hAnsi="Courier New"/>
        </w:rPr>
        <w:t>&lt;-’</w:t>
      </w:r>
      <w:r>
        <w:rPr/>
        <w:t>符号。它的好处在于非常的直观，同时与常用的伪代码一致，有助于程序员对于算法的描述。</w:t>
      </w:r>
    </w:p>
    <w:p>
      <w:pPr>
        <w:pStyle w:val="style6"/>
        <w:numPr>
          <w:ilvl w:val="5"/>
          <w:numId w:val="1"/>
        </w:numPr>
      </w:pPr>
      <w:r>
        <w:rPr>
          <w:i/>
        </w:rPr>
        <w:t>计算表达式</w:t>
      </w:r>
    </w:p>
    <w:p>
      <w:pPr>
        <w:pStyle w:val="style0"/>
      </w:pPr>
      <w:r>
        <w:rPr/>
        <w:t>MyLang</w:t>
      </w:r>
      <w:r>
        <w:rPr/>
        <w:t>支持</w:t>
      </w:r>
      <w:r>
        <w:rPr>
          <w:rFonts w:ascii="Courier New" w:eastAsia="Courier New" w:hAnsi="Courier New"/>
        </w:rPr>
        <w:t>+</w:t>
      </w:r>
      <w:r>
        <w:rPr>
          <w:rFonts w:ascii="Courier New" w:eastAsia="Courier New" w:hAnsi="Courier New"/>
        </w:rPr>
        <w:t xml:space="preserve">， </w:t>
      </w:r>
      <w:r>
        <w:rPr>
          <w:rFonts w:ascii="Courier New" w:eastAsia="Courier New" w:hAnsi="Courier New"/>
        </w:rPr>
        <w:t>-</w:t>
      </w:r>
      <w:r>
        <w:rPr>
          <w:rFonts w:ascii="Courier New" w:eastAsia="Courier New" w:hAnsi="Courier New"/>
        </w:rPr>
        <w:t xml:space="preserve">， </w:t>
      </w:r>
      <w:r>
        <w:rPr>
          <w:rFonts w:ascii="Courier New" w:eastAsia="Courier New" w:hAnsi="Courier New"/>
        </w:rPr>
        <w:t>*</w:t>
      </w:r>
      <w:r>
        <w:rPr>
          <w:rFonts w:ascii="Courier New" w:eastAsia="Courier New" w:hAnsi="Courier New"/>
        </w:rPr>
        <w:t xml:space="preserve">， </w:t>
      </w:r>
      <w:r>
        <w:rPr>
          <w:rFonts w:ascii="Courier New" w:eastAsia="Courier New" w:hAnsi="Courier New"/>
        </w:rPr>
        <w:t xml:space="preserve">/ </w:t>
      </w:r>
      <w:r>
        <w:rPr/>
        <w:t xml:space="preserve">和 </w:t>
      </w:r>
      <w:r>
        <w:rPr>
          <w:rFonts w:eastAsia="Courier New"/>
        </w:rPr>
        <w:t>（）</w:t>
      </w:r>
      <w:r>
        <w:rPr/>
        <w:t>预算符，优先级的处理与</w:t>
      </w:r>
      <w:r>
        <w:rPr/>
        <w:t>C</w:t>
      </w:r>
      <w:r>
        <w:rPr/>
        <w:t>语言相同。逻辑运算符</w:t>
      </w:r>
      <w:r>
        <w:rPr>
          <w:rFonts w:ascii="Courier New" w:hAnsi="Courier New"/>
        </w:rPr>
        <w:t>|| &amp;&amp; !</w:t>
      </w:r>
      <w:r>
        <w:rPr/>
        <w:t>的优先级比算数运算符低。不提供异或等位运算操作。</w:t>
      </w:r>
    </w:p>
    <w:p>
      <w:pPr>
        <w:pStyle w:val="style6"/>
        <w:numPr>
          <w:ilvl w:val="5"/>
          <w:numId w:val="1"/>
        </w:numPr>
      </w:pPr>
      <w:r>
        <w:rPr>
          <w:i/>
        </w:rPr>
        <w:t>用户输入</w:t>
      </w:r>
    </w:p>
    <w:p>
      <w:pPr>
        <w:pStyle w:val="style0"/>
      </w:pPr>
      <w:r>
        <w:rPr/>
        <w:t xml:space="preserve">提供两个函数， </w:t>
      </w:r>
      <w:r>
        <w:rPr>
          <w:rFonts w:ascii="Courier New" w:hAnsi="Courier New"/>
        </w:rPr>
        <w:t>read</w:t>
      </w:r>
      <w:r>
        <w:rPr/>
        <w:t xml:space="preserve"> </w:t>
      </w:r>
      <w:r>
        <w:rPr/>
        <w:t xml:space="preserve">和 </w:t>
      </w:r>
      <w:r>
        <w:rPr>
          <w:rFonts w:ascii="Courier New" w:hAnsi="Courier New"/>
        </w:rPr>
        <w:t>write</w:t>
      </w:r>
      <w:r>
        <w:rPr/>
        <w:t>， 实现单个数字的输入输出。同时提供</w:t>
      </w:r>
      <w:r>
        <w:rPr/>
        <w:t xml:space="preserve">print_str() </w:t>
      </w:r>
      <w:r>
        <w:rPr/>
        <w:t>输出一个字符串。</w:t>
      </w:r>
    </w:p>
    <w:p>
      <w:pPr>
        <w:pStyle w:val="style6"/>
        <w:numPr>
          <w:ilvl w:val="5"/>
          <w:numId w:val="1"/>
        </w:numPr>
      </w:pPr>
      <w:r>
        <w:rPr>
          <w:i/>
        </w:rPr>
        <w:t>数组和复合类型</w:t>
      </w:r>
    </w:p>
    <w:p>
      <w:pPr>
        <w:pStyle w:val="style0"/>
      </w:pPr>
      <w:r>
        <w:rPr/>
        <w:t>MyLang</w:t>
      </w:r>
      <w:r>
        <w:rPr/>
        <w:t>中的数组与</w:t>
      </w:r>
      <w:r>
        <w:rPr/>
        <w:t>C</w:t>
      </w:r>
      <w:r>
        <w:rPr/>
        <w:t>语言相同。</w:t>
      </w:r>
    </w:p>
    <w:p>
      <w:pPr>
        <w:pStyle w:val="style0"/>
      </w:pPr>
      <w:r>
        <w:rPr>
          <w:rFonts w:ascii="Courier New" w:cs="Courier New" w:hAnsi="Courier New"/>
        </w:rPr>
        <w:tab/>
        <w:t xml:space="preserve">int arr[100]; </w:t>
      </w:r>
    </w:p>
    <w:p>
      <w:pPr>
        <w:pStyle w:val="style0"/>
      </w:pPr>
      <w:r>
        <w:rPr>
          <w:rFonts w:ascii="Courier New" w:cs="Courier New" w:hAnsi="Courier New"/>
        </w:rPr>
        <w:tab/>
        <w:t>arr[0] = 1;</w:t>
      </w:r>
    </w:p>
    <w:p>
      <w:pPr>
        <w:pStyle w:val="style0"/>
      </w:pPr>
      <w:r>
        <w:rPr/>
        <w:t>复合类型方面，支持</w:t>
      </w:r>
      <w:r>
        <w:rPr>
          <w:rFonts w:ascii="Courier New" w:hAnsi="Courier New"/>
        </w:rPr>
        <w:t>struct</w:t>
      </w:r>
      <w:r>
        <w:rPr/>
        <w:t xml:space="preserve"> </w:t>
      </w:r>
      <w:r>
        <w:rPr/>
        <w:t>语法与</w:t>
      </w:r>
      <w:r>
        <w:rPr/>
        <w:t>C</w:t>
      </w:r>
      <w:r>
        <w:rPr/>
        <w:t>语言略有差异</w:t>
      </w:r>
    </w:p>
    <w:p>
      <w:pPr>
        <w:pStyle w:val="style0"/>
      </w:pPr>
      <w:r>
        <w:rPr/>
        <w:t>Struct</w:t>
      </w:r>
      <w:r>
        <w:rPr/>
        <w:t>的声明</w:t>
      </w:r>
    </w:p>
    <w:p>
      <w:pPr>
        <w:pStyle w:val="style0"/>
      </w:pPr>
      <w:r>
        <w:rPr/>
        <w:tab/>
      </w:r>
      <w:r>
        <w:rPr>
          <w:rFonts w:ascii="Courier New" w:cs="Courier New" w:hAnsi="Courier New"/>
        </w:rPr>
        <w:t>struct  point  {</w:t>
      </w:r>
    </w:p>
    <w:p>
      <w:pPr>
        <w:pStyle w:val="style0"/>
      </w:pPr>
      <w:r>
        <w:rPr>
          <w:rFonts w:ascii="Courier New" w:cs="Courier New" w:hAnsi="Courier New"/>
        </w:rPr>
        <w:tab/>
        <w:tab/>
        <w:t>int  x;</w:t>
      </w:r>
    </w:p>
    <w:p>
      <w:pPr>
        <w:pStyle w:val="style0"/>
      </w:pPr>
      <w:r>
        <w:rPr>
          <w:rFonts w:ascii="Courier New" w:cs="Courier New" w:hAnsi="Courier New"/>
        </w:rPr>
        <w:tab/>
        <w:tab/>
        <w:t>int  y;</w:t>
      </w:r>
    </w:p>
    <w:p>
      <w:pPr>
        <w:pStyle w:val="style0"/>
        <w:ind w:firstLine="420" w:left="0" w:right="0"/>
      </w:pPr>
      <w:r>
        <w:rPr>
          <w:rFonts w:ascii="Courier New" w:cs="Courier New" w:hAnsi="Courier New"/>
        </w:rPr>
        <w:t>}</w:t>
      </w:r>
    </w:p>
    <w:p>
      <w:pPr>
        <w:pStyle w:val="style0"/>
      </w:pPr>
      <w:r>
        <w:rPr/>
        <w:t>Struct</w:t>
      </w:r>
      <w:r>
        <w:rPr/>
        <w:t>的使用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struct  point  p1;</w:t>
      </w:r>
    </w:p>
    <w:p>
      <w:pPr>
        <w:pStyle w:val="style0"/>
      </w:pPr>
      <w:r>
        <w:rPr>
          <w:rFonts w:ascii="Courier New" w:hAnsi="Courier New"/>
        </w:rPr>
        <w:tab/>
        <w:t>p1-&gt;x = 2;</w:t>
      </w:r>
    </w:p>
    <w:p>
      <w:pPr>
        <w:pStyle w:val="style0"/>
      </w:pPr>
      <w:r>
        <w:rPr>
          <w:rFonts w:ascii="Courier New" w:hAnsi="Courier New"/>
        </w:rPr>
        <w:tab/>
        <w:t>p2-&gt;y = 6;</w:t>
      </w:r>
    </w:p>
    <w:p>
      <w:pPr>
        <w:pStyle w:val="style6"/>
        <w:numPr>
          <w:ilvl w:val="5"/>
          <w:numId w:val="1"/>
        </w:numPr>
      </w:pPr>
      <w:r>
        <w:rPr>
          <w:i/>
        </w:rPr>
        <w:t>复合语句</w:t>
      </w:r>
    </w:p>
    <w:p>
      <w:pPr>
        <w:pStyle w:val="style0"/>
      </w:pPr>
      <w:r>
        <w:rPr>
          <w:rFonts w:ascii="文泉驿正黑" w:eastAsia="文泉驿正黑" w:hAnsi="文泉驿正黑"/>
        </w:rPr>
        <w:t>MyLang</w:t>
      </w:r>
      <w:r>
        <w:rPr>
          <w:rFonts w:ascii="文泉驿正黑" w:eastAsia="文泉驿正黑" w:hAnsi="文泉驿正黑"/>
        </w:rPr>
        <w:t>支持</w:t>
      </w:r>
      <w:r>
        <w:rPr>
          <w:rFonts w:ascii="Courier New" w:eastAsia="Courier New" w:hAnsi="Courier New"/>
        </w:rPr>
        <w:t>if</w:t>
      </w:r>
      <w:r>
        <w:rPr>
          <w:rFonts w:ascii="Courier New" w:eastAsia="Courier New" w:hAnsi="Courier New"/>
        </w:rPr>
        <w:t>、</w:t>
      </w:r>
      <w:r>
        <w:rPr>
          <w:rFonts w:ascii="Courier New" w:eastAsia="Courier New" w:hAnsi="Courier New"/>
        </w:rPr>
        <w:t>for</w:t>
      </w:r>
      <w:r>
        <w:rPr>
          <w:rFonts w:ascii="Courier New" w:eastAsia="Courier New" w:hAnsi="Courier New"/>
        </w:rPr>
        <w:t>、</w:t>
      </w:r>
      <w:r>
        <w:rPr>
          <w:rFonts w:ascii="Courier New" w:eastAsia="Courier New" w:hAnsi="Courier New"/>
        </w:rPr>
        <w:t>while</w:t>
      </w:r>
      <w:r>
        <w:rPr>
          <w:rFonts w:ascii="文泉驿正黑" w:eastAsia="文泉驿正黑" w:hAnsi="文泉驿正黑"/>
        </w:rPr>
        <w:t>语句，它们的语法与</w:t>
      </w:r>
      <w:r>
        <w:rPr>
          <w:rFonts w:ascii="文泉驿正黑" w:eastAsia="文泉驿正黑" w:hAnsi="文泉驿正黑"/>
        </w:rPr>
        <w:t>C</w:t>
      </w:r>
      <w:r>
        <w:rPr>
          <w:rFonts w:ascii="文泉驿正黑" w:eastAsia="文泉驿正黑" w:hAnsi="文泉驿正黑"/>
        </w:rPr>
        <w:t>语言相似。</w:t>
      </w:r>
      <w:r>
        <w:rPr>
          <w:rFonts w:ascii="文泉驿正黑" w:eastAsia="文泉驿正黑" w:hAnsi="文泉驿正黑"/>
        </w:rPr>
        <w:t>MyLang</w:t>
      </w:r>
      <w:r>
        <w:rPr>
          <w:rFonts w:ascii="文泉驿正黑" w:eastAsia="文泉驿正黑" w:hAnsi="文泉驿正黑"/>
        </w:rPr>
        <w:t>中的</w:t>
      </w:r>
      <w:r>
        <w:rPr>
          <w:rFonts w:ascii="Courier New" w:eastAsia="文泉驿正黑" w:hAnsi="Courier New"/>
        </w:rPr>
        <w:t>foreach</w:t>
      </w:r>
      <w:r>
        <w:rPr>
          <w:rFonts w:ascii="文泉驿正黑" w:eastAsia="文泉驿正黑" w:hAnsi="文泉驿正黑"/>
        </w:rPr>
        <w:t>语句语法与</w:t>
      </w:r>
      <w:r>
        <w:rPr>
          <w:rFonts w:ascii="文泉驿正黑" w:eastAsia="文泉驿正黑" w:hAnsi="文泉驿正黑"/>
        </w:rPr>
        <w:t>for</w:t>
      </w:r>
      <w:r>
        <w:rPr>
          <w:rFonts w:ascii="文泉驿正黑" w:eastAsia="文泉驿正黑" w:hAnsi="文泉驿正黑"/>
        </w:rPr>
        <w:t>语句近似：</w:t>
      </w:r>
    </w:p>
    <w:p>
      <w:pPr>
        <w:pStyle w:val="style0"/>
      </w:pPr>
      <w:r>
        <w:rPr>
          <w:rFonts w:ascii="Courier New" w:cs="Courier New" w:hAnsi="Courier New"/>
        </w:rPr>
        <w:t>if (exp1) {</w:t>
      </w:r>
    </w:p>
    <w:p>
      <w:pPr>
        <w:pStyle w:val="style0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//do something;</w:t>
      </w:r>
    </w:p>
    <w:p>
      <w:pPr>
        <w:pStyle w:val="style0"/>
      </w:pPr>
      <w:r>
        <w:rPr>
          <w:rFonts w:ascii="Courier New" w:cs="Courier New" w:hAnsi="Courier New"/>
        </w:rPr>
        <w:t>} else {</w:t>
      </w:r>
    </w:p>
    <w:p>
      <w:pPr>
        <w:pStyle w:val="style0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//Do something else;</w:t>
      </w:r>
    </w:p>
    <w:p>
      <w:pPr>
        <w:pStyle w:val="style0"/>
      </w:pPr>
      <w:r>
        <w:rPr>
          <w:rFonts w:ascii="Courier New" w:cs="Courier New" w:hAnsi="Courier New"/>
        </w:rPr>
        <w:t>}</w:t>
      </w:r>
    </w:p>
    <w:p>
      <w:pPr>
        <w:pStyle w:val="style0"/>
      </w:pPr>
      <w:r>
        <w:rPr>
          <w:rFonts w:ascii="Courier New" w:cs="Courier New" w:hAnsi="Courier New"/>
        </w:rPr>
      </w:r>
    </w:p>
    <w:p>
      <w:pPr>
        <w:pStyle w:val="style0"/>
      </w:pPr>
      <w:r>
        <w:rPr>
          <w:rFonts w:ascii="Courier New" w:cs="Courier New" w:hAnsi="Courier New"/>
        </w:rPr>
        <w:t>for (i = 0; i &lt; 10; i &lt;-- i + 1) {</w:t>
      </w:r>
    </w:p>
    <w:p>
      <w:pPr>
        <w:pStyle w:val="style0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//do loop task;</w:t>
      </w:r>
    </w:p>
    <w:p>
      <w:pPr>
        <w:pStyle w:val="style0"/>
      </w:pPr>
      <w:r>
        <w:rPr>
          <w:rFonts w:ascii="Courier New" w:cs="Courier New" w:hAnsi="Courier New"/>
        </w:rPr>
        <w:t>}</w:t>
      </w:r>
    </w:p>
    <w:p>
      <w:pPr>
        <w:pStyle w:val="style0"/>
      </w:pPr>
      <w:r>
        <w:rPr>
          <w:rFonts w:ascii="Courier New" w:cs="Courier New" w:hAnsi="Courier New"/>
        </w:rPr>
        <w:t>while (loop not end) {</w:t>
      </w:r>
    </w:p>
    <w:p>
      <w:pPr>
        <w:pStyle w:val="style0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//Loop;</w:t>
      </w:r>
    </w:p>
    <w:p>
      <w:pPr>
        <w:pStyle w:val="style0"/>
      </w:pPr>
      <w:r>
        <w:rPr>
          <w:rFonts w:ascii="Courier New" w:cs="Courier New" w:hAnsi="Courier New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int i;int sum=0;</w:t>
      </w:r>
    </w:p>
    <w:p>
      <w:pPr>
        <w:pStyle w:val="style0"/>
      </w:pPr>
      <w:r>
        <w:rPr>
          <w:rFonts w:ascii="Courier New" w:hAnsi="Courier New"/>
        </w:rPr>
        <w:tab/>
        <w:t>int array[100];</w:t>
      </w:r>
    </w:p>
    <w:p>
      <w:pPr>
        <w:pStyle w:val="style0"/>
      </w:pPr>
      <w:r>
        <w:rPr>
          <w:rFonts w:ascii="Courier New" w:hAnsi="Courier New"/>
        </w:rPr>
        <w:tab/>
        <w:t>foreach (i in array) {</w:t>
      </w:r>
    </w:p>
    <w:p>
      <w:pPr>
        <w:pStyle w:val="style0"/>
      </w:pPr>
      <w:r>
        <w:rPr>
          <w:rFonts w:ascii="Courier New" w:hAnsi="Courier New"/>
        </w:rPr>
        <w:tab/>
        <w:tab/>
        <w:t>sum = sum+i;</w:t>
      </w:r>
    </w:p>
    <w:p>
      <w:pPr>
        <w:pStyle w:val="style0"/>
        <w:ind w:firstLine="420" w:left="0" w:right="0"/>
      </w:pPr>
      <w:r>
        <w:rPr>
          <w:rFonts w:ascii="Courier New" w:hAnsi="Courier New"/>
        </w:rPr>
        <w:t>}</w:t>
      </w:r>
    </w:p>
    <w:p>
      <w:pPr>
        <w:pStyle w:val="style6"/>
        <w:numPr>
          <w:ilvl w:val="5"/>
          <w:numId w:val="1"/>
        </w:numPr>
      </w:pPr>
      <w:r>
        <w:rPr>
          <w:i/>
        </w:rPr>
        <w:t>函数的声明与调用</w:t>
      </w:r>
    </w:p>
    <w:p>
      <w:pPr>
        <w:pStyle w:val="style0"/>
      </w:pPr>
      <w:r>
        <w:rPr/>
        <w:t>MyLang</w:t>
      </w:r>
      <w:r>
        <w:rPr/>
        <w:t>语言的函数声明和调用与</w:t>
      </w:r>
      <w:r>
        <w:rPr/>
        <w:t>C</w:t>
      </w:r>
      <w:r>
        <w:rPr/>
        <w:t>语言有一些区别。函数声明的格式如下：</w:t>
      </w:r>
    </w:p>
    <w:p>
      <w:pPr>
        <w:pStyle w:val="style0"/>
      </w:pPr>
      <w:r>
        <w:rPr>
          <w:rFonts w:ascii="Courier New" w:hAnsi="Courier New"/>
        </w:rPr>
        <w:tab/>
        <w:t>int  $[ gcd : int  i,  int  j] {</w:t>
      </w:r>
    </w:p>
    <w:p>
      <w:pPr>
        <w:pStyle w:val="style0"/>
      </w:pPr>
      <w:r>
        <w:rPr>
          <w:rFonts w:ascii="Courier New" w:hAnsi="Courier New"/>
        </w:rPr>
        <w:tab/>
        <w:tab/>
        <w:t>if ( !j ) return i;</w:t>
      </w:r>
    </w:p>
    <w:p>
      <w:pPr>
        <w:pStyle w:val="style0"/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return $[ gcd : j , i%j ];</w:t>
      </w:r>
    </w:p>
    <w:p>
      <w:pPr>
        <w:pStyle w:val="style0"/>
        <w:ind w:firstLine="420" w:left="0" w:right="0"/>
      </w:pPr>
      <w:r>
        <w:rPr>
          <w:rFonts w:ascii="Courier New" w:hAnsi="Courier New"/>
        </w:rPr>
        <w:t>}</w:t>
      </w:r>
    </w:p>
    <w:p>
      <w:pPr>
        <w:pStyle w:val="style0"/>
      </w:pPr>
      <w:r>
        <w:rPr/>
        <w:t>这一语法参照了一些函数式语言的语法，因为我们希望</w:t>
      </w:r>
      <w:r>
        <w:rPr/>
        <w:t>MyLang</w:t>
      </w:r>
      <w:r>
        <w:rPr/>
        <w:t>有一些函数式语言的特性。</w:t>
      </w:r>
    </w:p>
    <w:p>
      <w:pPr>
        <w:pStyle w:val="style0"/>
      </w:pPr>
      <w:r>
        <w:rPr/>
      </w:r>
    </w:p>
    <w:p>
      <w:pPr>
        <w:pStyle w:val="style6"/>
        <w:numPr>
          <w:ilvl w:val="5"/>
          <w:numId w:val="1"/>
        </w:numPr>
      </w:pPr>
      <w:r>
        <w:rPr>
          <w:i/>
        </w:rPr>
        <w:t>控制流</w:t>
      </w:r>
    </w:p>
    <w:p>
      <w:pPr>
        <w:pStyle w:val="style0"/>
      </w:pPr>
      <w:r>
        <w:rPr/>
        <w:t>MyLang</w:t>
      </w:r>
      <w:r>
        <w:rPr/>
        <w:t>提供和</w:t>
      </w:r>
      <w:r>
        <w:rPr/>
        <w:t>C</w:t>
      </w:r>
      <w:r>
        <w:rPr/>
        <w:t>语言相同的</w:t>
      </w:r>
      <w:r>
        <w:rPr>
          <w:rFonts w:ascii="Courier New" w:hAnsi="Courier New"/>
        </w:rPr>
        <w:t>break</w:t>
      </w:r>
      <w:r>
        <w:rPr/>
        <w:t>和</w:t>
      </w:r>
      <w:r>
        <w:rPr>
          <w:rFonts w:ascii="Courier New" w:hAnsi="Courier New"/>
        </w:rPr>
        <w:t>continue</w:t>
      </w:r>
      <w:r>
        <w:rPr/>
        <w:t>语句来改变程序的控制流。考虑到程序的可读性，我们并不提供</w:t>
      </w:r>
      <w:r>
        <w:rPr>
          <w:rFonts w:ascii="Courier New" w:hAnsi="Courier New"/>
        </w:rPr>
        <w:t>goto</w:t>
      </w:r>
      <w:r>
        <w:rPr/>
        <w:t>语句。</w:t>
      </w:r>
    </w:p>
    <w:p>
      <w:pPr>
        <w:pStyle w:val="style6"/>
        <w:numPr>
          <w:ilvl w:val="5"/>
          <w:numId w:val="1"/>
        </w:numPr>
      </w:pPr>
      <w:r>
        <w:rPr>
          <w:i/>
        </w:rPr>
        <w:t>注释</w:t>
      </w:r>
    </w:p>
    <w:p>
      <w:pPr>
        <w:pStyle w:val="style0"/>
      </w:pPr>
      <w:r>
        <w:rPr/>
        <w:t>MyLang</w:t>
      </w:r>
      <w:r>
        <w:rPr/>
        <w:t>支持使用“</w:t>
      </w:r>
      <w:r>
        <w:rPr/>
        <w:t>//”</w:t>
      </w:r>
      <w:r>
        <w:rPr/>
        <w:t>进行注释。一行中所有在“</w:t>
      </w:r>
      <w:r>
        <w:rPr/>
        <w:t>//”</w:t>
      </w:r>
      <w:r>
        <w:rPr/>
        <w:t>之后的字符都会被忽略。多行注释用</w:t>
      </w:r>
      <w:r>
        <w:rPr>
          <w:rFonts w:ascii="Courier New" w:hAnsi="Courier New"/>
        </w:rPr>
        <w:t>/* comment */</w:t>
      </w:r>
    </w:p>
    <w:p>
      <w:pPr>
        <w:pStyle w:val="style0"/>
      </w:pPr>
      <w:r>
        <w:rPr/>
      </w:r>
    </w:p>
    <w:p>
      <w:pPr>
        <w:pStyle w:val="style6"/>
        <w:numPr>
          <w:ilvl w:val="5"/>
          <w:numId w:val="1"/>
        </w:numPr>
      </w:pPr>
      <w:r>
        <w:rPr>
          <w:i/>
        </w:rPr>
        <w:t>QuickSort</w:t>
      </w:r>
    </w:p>
    <w:p>
      <w:pPr>
        <w:pStyle w:val="style0"/>
      </w:pPr>
      <w:r>
        <w:rPr/>
        <w:t>下面是由</w:t>
      </w:r>
      <w:r>
        <w:rPr/>
        <w:t>MyLang</w:t>
      </w:r>
      <w:r>
        <w:rPr/>
        <w:t>描述的</w:t>
      </w:r>
      <w:r>
        <w:rPr/>
        <w:t>quicksort</w:t>
      </w:r>
      <w:r>
        <w:rPr/>
        <w:t>程序：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hAnsi="Courier New"/>
          <w:color w:val="333333"/>
        </w:rPr>
        <w:t>int numbers[100];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>void $[ q_sort : int left, int right]{//quicksort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int pivot;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int l_hold;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int r_hold;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l_hold &lt;- left;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r_hold &lt;- right;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pivot &lt;- numbers[left];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while (left &lt; right) {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>while ((numbers[right] &gt;= pivot) &amp;&amp; (left &lt; right))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ab/>
        <w:t>right &lt;- right - 1;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>if (left != right){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ab/>
        <w:t>numbers[left] &lt;- numbers[right];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ab/>
        <w:t>left &lt;- left + 1;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>}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>while ((numbers[left] &lt;= pivot) &amp;&amp; (left &lt; right))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ab/>
        <w:t>left &lt;- left + 1;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>if (left != right){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ab/>
        <w:t>numbers[right] &lt;- numbers[left];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ab/>
        <w:t>right &lt;- right - 1;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>}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}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numbers[left] &lt;- pivot;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pivot &lt;- left;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left &lt;- l_hold;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right &lt;- r_hold;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if (left &lt; pivot)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>$[ q_sort :  left, pivot-1];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>if (right &gt; pivot)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ab/>
        <w:tab/>
        <w:t>$[ q_sort :  pivot+1, right];</w:t>
      </w:r>
    </w:p>
    <w:p>
      <w:pPr>
        <w:pStyle w:val="style38"/>
        <w:pBdr>
          <w:top w:color="00000A" w:space="0" w:sz="4" w:val="thinThickLargeGap"/>
          <w:left w:color="00000A" w:space="0" w:sz="4" w:val="thinThickLargeGap"/>
          <w:bottom w:color="00000A" w:space="0" w:sz="4" w:val="thinThickLargeGap"/>
          <w:right w:color="00000A" w:space="0" w:sz="4" w:val="thinThickLargeGap"/>
        </w:pBdr>
        <w:shd w:fill="EBEBEB" w:val="clear"/>
        <w:tabs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180" w:lineRule="atLeast"/>
      </w:pPr>
      <w:r>
        <w:rPr>
          <w:rFonts w:ascii="Courier New" w:cs="Courier New" w:eastAsia="MS UI Gothic" w:hAnsi="Courier New"/>
          <w:color w:val="333333"/>
        </w:rPr>
        <w:t>}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Reserved Keywords: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'break', 'char', 'const', 'continue', 'do', 'else', 'float', 'foreach', 'for', 'in', 'if', 'int',     'return', 'struct',  'void',  'while'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%-----------LEX------------------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% Integer literal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t_ICONST = '\d+'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% Floating literal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t_FCONST = '((\d+)(\.\d+)(e(\+|-)?(\d+))? | (\d+)e(\+|-)?(\d+))'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% String literal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t_SCONST = '\"([^\\\n]|(\\.))*?\"'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% Character constant 'c' or L'c'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t_CCONST = '\'([^\\\n]|(\\.))*?\''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% Comments (ignored)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t_comment='(/\*(.|\n)*?\*/)|(//[^\n]*)'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%Identifier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t_ID='[A-Za-z_][\w_]*'</w:t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</w:r>
    </w:p>
    <w:p>
      <w:pPr>
        <w:pStyle w:val="style0"/>
      </w:pPr>
      <w:r>
        <w:rPr>
          <w:rFonts w:ascii="Courier New" w:cs="宋体" w:eastAsia="宋体" w:hAnsi="Courier New"/>
          <w:color w:val="000000"/>
          <w:sz w:val="24"/>
          <w:szCs w:val="24"/>
        </w:rPr>
        <w:t>%-------------YACC----------------------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 xml:space="preserve">%token int_const char_const float_const id string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%%</w:t>
      </w:r>
    </w:p>
    <w:p>
      <w:pPr>
        <w:pStyle w:val="style38"/>
        <w:shd w:fill="FFFFFF" w:val="clear"/>
      </w:pPr>
      <w:r>
        <w:rPr/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external_decl</w:t>
        <w:tab/>
        <w:tab/>
        <w:t>= function_definition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decl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function_definition</w:t>
        <w:tab/>
        <w:t>= type_spec  declarator  compound_stat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decl</w:t>
        <w:tab/>
        <w:tab/>
        <w:tab/>
        <w:t>= type_spec  declarator  ';'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type_spec</w:t>
        <w:tab/>
        <w:tab/>
        <w:t xml:space="preserve">= 'void'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 xml:space="preserve">| 'char'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 xml:space="preserve">| 'int'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 xml:space="preserve">| 'float'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struct_spec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struct_spec</w:t>
        <w:tab/>
        <w:tab/>
        <w:t>= 'struct'  id  '{'  struct_decl_list  '}'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'struct'  '{'  struct_decl_list  '}'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'struct'  id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struct_decl_list</w:t>
        <w:tab/>
        <w:tab/>
        <w:t xml:space="preserve">= struct_decl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struct_decl_list  struct_decl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struct_decl</w:t>
        <w:tab/>
        <w:tab/>
        <w:t>= declarator_list  ';'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declarator_list</w:t>
        <w:tab/>
        <w:tab/>
        <w:t>= declarator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declarator_list  ','  declarator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declarator</w:t>
        <w:tab/>
        <w:tab/>
        <w:t>= '*'  direct_declarator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direct_declarator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direct_declarator</w:t>
        <w:tab/>
        <w:t>= id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'('  declarator  ')'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direct_declarator  '['  logical_exp  ']'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'$['  direct_declarator  ':'  param_list  ']'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'$['  direct_declarator  ']'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param_list</w:t>
        <w:tab/>
        <w:tab/>
        <w:t>= param_decl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param_list  ','  param_decl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param_decl</w:t>
        <w:tab/>
        <w:tab/>
        <w:t>= type_spec  declarator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stat</w:t>
        <w:tab/>
        <w:tab/>
        <w:tab/>
        <w:t>= exp_stat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compound_stat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selection_stat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iteration_stat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jump_stat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exp_stat</w:t>
        <w:tab/>
        <w:tab/>
        <w:tab/>
        <w:t xml:space="preserve">= exp ';'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 xml:space="preserve">| ';'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compound_stat</w:t>
        <w:tab/>
        <w:tab/>
        <w:t>= '{'  decl_list  stat_list  '}'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'{'  stat_list  '}'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'{'  decl_list  '}'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'{'  '}'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stat_list</w:t>
        <w:tab/>
        <w:tab/>
        <w:t>= 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stat_list  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selection_stat</w:t>
        <w:tab/>
        <w:tab/>
        <w:t>= 'if'  '('  exp  ')'  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'if'  '('  exp  ')'  stat  'else'  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iteration_stat</w:t>
        <w:tab/>
        <w:tab/>
        <w:t>= 'while'  '('  exp  ')'  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'do'  stat  'while'  '('  exp  ')'  ';'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'for'  '('  exp  ';'  exp  ';'  exp  ')'  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'foreach'  '(' id  'in'  stat  ')'  stat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jump_stat</w:t>
        <w:tab/>
        <w:tab/>
        <w:t>= 'continue'  ';'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'break'  ';'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'return'  exp  ';'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'return'</w:t>
        <w:tab/>
        <w:t xml:space="preserve"> ';'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exp</w:t>
        <w:tab/>
        <w:tab/>
        <w:tab/>
        <w:t>=  assignment_exp ;</w:t>
        <w:tab/>
        <w:tab/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 xml:space="preserve">assignment_exp </w:t>
        <w:tab/>
        <w:tab/>
        <w:t xml:space="preserve">= logical_exp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unary_exp  '&lt;--'  assignment_exp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logical_exp</w:t>
        <w:tab/>
        <w:tab/>
        <w:t>= relational_exp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logical_and_exp '||' relational_exp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logical_and_exp '&amp;&amp;' relational_exp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relational_exp</w:t>
        <w:tab/>
        <w:tab/>
        <w:t>= additive_exp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relational_exp '&lt;' additive_exp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relational_exp '&gt;' additive_exp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relational_exp '&lt;=' additive_exp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relational_exp '&gt;=' additive_exp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relational_exp '=' additive_exp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relational_exp '!=' additive_exp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additive_exp</w:t>
        <w:tab/>
        <w:tab/>
        <w:t>= mult_exp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additive_exp '+' mult_exp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additive_exp '-' mult_exp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mult_exp</w:t>
        <w:tab/>
        <w:tab/>
        <w:tab/>
        <w:t>= cast_exp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mult_exp '*' cast_exp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mult_exp '/' cast_exp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mult_exp '%' cast_exp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cast_exp</w:t>
        <w:tab/>
        <w:tab/>
        <w:tab/>
        <w:t>= unary_exp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'(' type_spec ')' cast_exp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unary_exp</w:t>
        <w:tab/>
        <w:tab/>
        <w:t>= postfix_exp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unary_operator cast_exp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unary_operator</w:t>
        <w:tab/>
        <w:tab/>
        <w:t>=  '*' | '+' | '-' | '!'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postfix_exp</w:t>
        <w:tab/>
        <w:tab/>
        <w:t>= primary_exp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id  '['  exp  ']'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'$[' id ':' argument_exp_list ']'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'$[' id ']'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 xml:space="preserve">| postfix_exp '--&gt;' id 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primary_exp</w:t>
        <w:tab/>
        <w:tab/>
        <w:t>= id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const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string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'('  exp  ')'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argument_exp_list</w:t>
        <w:tab/>
        <w:t>= assignment_exp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argument_exp_list  ','  assignment_exp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>const</w:t>
        <w:tab/>
        <w:tab/>
        <w:tab/>
        <w:t>= int_const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char_const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| float_const</w:t>
      </w:r>
    </w:p>
    <w:p>
      <w:pPr>
        <w:pStyle w:val="style38"/>
        <w:shd w:fill="FFFFFF" w:val="clear"/>
      </w:pPr>
      <w:r>
        <w:rPr>
          <w:rFonts w:ascii="Courier New" w:cs="Courier New" w:hAnsi="Courier New"/>
          <w:color w:val="333333"/>
          <w:sz w:val="18"/>
          <w:szCs w:val="18"/>
        </w:rPr>
        <w:tab/>
        <w:tab/>
        <w:tab/>
        <w:t>;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Zen Hei" w:hAnsi="Calibri"/>
      <w:color w:val="auto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34"/>
    <w:pPr>
      <w:keepNext/>
      <w:keepLines/>
      <w:spacing w:after="130" w:before="58" w:line="360" w:lineRule="auto"/>
    </w:pPr>
    <w:rPr>
      <w:b/>
      <w:bCs/>
      <w:sz w:val="44"/>
      <w:szCs w:val="44"/>
    </w:rPr>
  </w:style>
  <w:style w:styleId="style2" w:type="paragraph">
    <w:name w:val="Heading 2"/>
    <w:basedOn w:val="style0"/>
    <w:next w:val="style34"/>
    <w:pPr>
      <w:keepNext/>
      <w:keepLines/>
      <w:numPr>
        <w:ilvl w:val="1"/>
        <w:numId w:val="1"/>
      </w:numPr>
      <w:spacing w:after="260" w:before="260" w:line="415" w:lineRule="auto"/>
      <w:outlineLvl w:val="1"/>
    </w:pPr>
    <w:rPr>
      <w:rFonts w:ascii="Cambria" w:cs="" w:hAnsi="Cambria"/>
      <w:b/>
      <w:bCs/>
      <w:sz w:val="32"/>
      <w:szCs w:val="32"/>
    </w:rPr>
  </w:style>
  <w:style w:styleId="style3" w:type="paragraph">
    <w:name w:val="Heading 3"/>
    <w:basedOn w:val="style0"/>
    <w:next w:val="style34"/>
    <w:pPr>
      <w:keepNext/>
      <w:keepLines/>
      <w:numPr>
        <w:ilvl w:val="2"/>
        <w:numId w:val="1"/>
      </w:numPr>
      <w:spacing w:after="260" w:before="260" w:line="415" w:lineRule="auto"/>
      <w:outlineLvl w:val="2"/>
    </w:pPr>
    <w:rPr>
      <w:b/>
      <w:bCs/>
      <w:sz w:val="32"/>
      <w:szCs w:val="32"/>
    </w:rPr>
  </w:style>
  <w:style w:styleId="style4" w:type="paragraph">
    <w:name w:val="Heading 4"/>
    <w:basedOn w:val="style0"/>
    <w:next w:val="style34"/>
    <w:pPr>
      <w:keepNext/>
      <w:keepLines/>
      <w:numPr>
        <w:ilvl w:val="3"/>
        <w:numId w:val="1"/>
      </w:numPr>
      <w:spacing w:after="290" w:before="280" w:line="374" w:lineRule="auto"/>
      <w:outlineLvl w:val="3"/>
    </w:pPr>
    <w:rPr>
      <w:rFonts w:ascii="Cambria" w:cs="" w:hAnsi="Cambria"/>
      <w:b/>
      <w:bCs/>
      <w:sz w:val="28"/>
      <w:szCs w:val="28"/>
    </w:rPr>
  </w:style>
  <w:style w:styleId="style5" w:type="paragraph">
    <w:name w:val="Heading 5"/>
    <w:basedOn w:val="style0"/>
    <w:next w:val="style34"/>
    <w:pPr>
      <w:keepNext/>
      <w:keepLines/>
      <w:numPr>
        <w:ilvl w:val="4"/>
        <w:numId w:val="1"/>
      </w:numPr>
      <w:spacing w:after="290" w:before="280" w:line="374" w:lineRule="auto"/>
      <w:outlineLvl w:val="4"/>
    </w:pPr>
    <w:rPr>
      <w:b/>
      <w:bCs/>
      <w:sz w:val="28"/>
      <w:szCs w:val="28"/>
    </w:rPr>
  </w:style>
  <w:style w:styleId="style6" w:type="paragraph">
    <w:name w:val="Heading 6"/>
    <w:basedOn w:val="style0"/>
    <w:next w:val="style34"/>
    <w:pPr>
      <w:keepNext/>
      <w:keepLines/>
      <w:numPr>
        <w:ilvl w:val="5"/>
        <w:numId w:val="1"/>
      </w:numPr>
      <w:spacing w:after="64" w:before="240" w:line="319" w:lineRule="auto"/>
      <w:outlineLvl w:val="5"/>
    </w:pPr>
    <w:rPr>
      <w:rFonts w:ascii="Cambria" w:cs="" w:hAnsi="Cambria"/>
      <w:b/>
      <w:bCs/>
      <w:sz w:val="24"/>
      <w:szCs w:val="24"/>
    </w:rPr>
  </w:style>
  <w:style w:styleId="style7" w:type="paragraph">
    <w:name w:val="Heading 7"/>
    <w:basedOn w:val="style0"/>
    <w:next w:val="style34"/>
    <w:pPr>
      <w:keepNext/>
      <w:keepLines/>
      <w:numPr>
        <w:ilvl w:val="6"/>
        <w:numId w:val="1"/>
      </w:numPr>
      <w:spacing w:after="64" w:before="240" w:line="319" w:lineRule="auto"/>
      <w:outlineLvl w:val="6"/>
    </w:pPr>
    <w:rPr>
      <w:b/>
      <w:b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HTML  预设格式字符"/>
    <w:basedOn w:val="style15"/>
    <w:next w:val="style16"/>
    <w:rPr>
      <w:rFonts w:ascii="宋体" w:cs="宋体" w:eastAsia="宋体" w:hAnsi="宋体"/>
      <w:sz w:val="24"/>
      <w:szCs w:val="24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页脚字符"/>
    <w:basedOn w:val="style15"/>
    <w:next w:val="style18"/>
    <w:rPr>
      <w:sz w:val="18"/>
      <w:szCs w:val="18"/>
    </w:rPr>
  </w:style>
  <w:style w:styleId="style19" w:type="character">
    <w:name w:val="标题 1字符"/>
    <w:basedOn w:val="style15"/>
    <w:next w:val="style19"/>
    <w:rPr>
      <w:b/>
      <w:bCs/>
      <w:sz w:val="44"/>
      <w:szCs w:val="44"/>
    </w:rPr>
  </w:style>
  <w:style w:styleId="style20" w:type="character">
    <w:name w:val="标题 2字符"/>
    <w:basedOn w:val="style15"/>
    <w:next w:val="style20"/>
    <w:rPr>
      <w:rFonts w:ascii="Cambria" w:cs="" w:hAnsi="Cambria"/>
      <w:b/>
      <w:bCs/>
      <w:sz w:val="32"/>
      <w:szCs w:val="32"/>
    </w:rPr>
  </w:style>
  <w:style w:styleId="style21" w:type="character">
    <w:name w:val="标题 3字符"/>
    <w:basedOn w:val="style15"/>
    <w:next w:val="style21"/>
    <w:rPr>
      <w:b/>
      <w:bCs/>
      <w:sz w:val="32"/>
      <w:szCs w:val="32"/>
    </w:rPr>
  </w:style>
  <w:style w:styleId="style22" w:type="character">
    <w:name w:val="标题 4字符"/>
    <w:basedOn w:val="style15"/>
    <w:next w:val="style22"/>
    <w:rPr>
      <w:rFonts w:ascii="Cambria" w:cs="" w:hAnsi="Cambria"/>
      <w:b/>
      <w:bCs/>
      <w:sz w:val="28"/>
      <w:szCs w:val="28"/>
    </w:rPr>
  </w:style>
  <w:style w:styleId="style23" w:type="character">
    <w:name w:val="标题 5字符"/>
    <w:basedOn w:val="style15"/>
    <w:next w:val="style23"/>
    <w:rPr>
      <w:b/>
      <w:bCs/>
      <w:sz w:val="28"/>
      <w:szCs w:val="28"/>
    </w:rPr>
  </w:style>
  <w:style w:styleId="style24" w:type="character">
    <w:name w:val="标题 6字符"/>
    <w:basedOn w:val="style15"/>
    <w:next w:val="style24"/>
    <w:rPr>
      <w:rFonts w:ascii="Cambria" w:cs="" w:hAnsi="Cambria"/>
      <w:b/>
      <w:bCs/>
      <w:sz w:val="24"/>
      <w:szCs w:val="24"/>
    </w:rPr>
  </w:style>
  <w:style w:styleId="style25" w:type="character">
    <w:name w:val="标题字符"/>
    <w:basedOn w:val="style15"/>
    <w:next w:val="style25"/>
    <w:rPr>
      <w:rFonts w:ascii="Cambria" w:cs="" w:eastAsia="宋体" w:hAnsi="Cambria"/>
      <w:b/>
      <w:bCs/>
      <w:sz w:val="32"/>
      <w:szCs w:val="32"/>
    </w:rPr>
  </w:style>
  <w:style w:styleId="style26" w:type="character">
    <w:name w:val="标题 7字符"/>
    <w:basedOn w:val="style15"/>
    <w:next w:val="style26"/>
    <w:rPr>
      <w:b/>
      <w:bCs/>
      <w:sz w:val="24"/>
      <w:szCs w:val="24"/>
    </w:rPr>
  </w:style>
  <w:style w:styleId="style27" w:type="character">
    <w:name w:val="副标题字符"/>
    <w:basedOn w:val="style15"/>
    <w:next w:val="style27"/>
    <w:rPr>
      <w:rFonts w:ascii="Cambria" w:cs="" w:eastAsia="宋体" w:hAnsi="Cambria"/>
      <w:b/>
      <w:bCs/>
      <w:sz w:val="32"/>
      <w:szCs w:val="32"/>
    </w:rPr>
  </w:style>
  <w:style w:styleId="style28" w:type="character">
    <w:name w:val="Subtle Emphasis"/>
    <w:basedOn w:val="style15"/>
    <w:next w:val="style28"/>
    <w:rPr>
      <w:i/>
      <w:iCs/>
      <w:color w:val="808080"/>
    </w:rPr>
  </w:style>
  <w:style w:styleId="style29" w:type="character">
    <w:name w:val="annotation reference"/>
    <w:basedOn w:val="style15"/>
    <w:next w:val="style29"/>
    <w:rPr>
      <w:sz w:val="21"/>
      <w:szCs w:val="21"/>
    </w:rPr>
  </w:style>
  <w:style w:styleId="style30" w:type="character">
    <w:name w:val="注释文本字符"/>
    <w:basedOn w:val="style15"/>
    <w:next w:val="style30"/>
    <w:rPr/>
  </w:style>
  <w:style w:styleId="style31" w:type="character">
    <w:name w:val="批注主题字符"/>
    <w:basedOn w:val="style30"/>
    <w:next w:val="style31"/>
    <w:rPr>
      <w:b/>
      <w:bCs/>
    </w:rPr>
  </w:style>
  <w:style w:styleId="style32" w:type="character">
    <w:name w:val="批注框文本字符"/>
    <w:basedOn w:val="style15"/>
    <w:next w:val="style32"/>
    <w:rPr>
      <w:sz w:val="18"/>
      <w:szCs w:val="18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HTML Preformatted"/>
    <w:basedOn w:val="style0"/>
    <w:next w:val="style38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jc w:val="left"/>
    </w:pPr>
    <w:rPr>
      <w:rFonts w:ascii="宋体" w:cs="宋体" w:eastAsia="宋体" w:hAnsi="宋体"/>
      <w:sz w:val="24"/>
      <w:szCs w:val="24"/>
    </w:rPr>
  </w:style>
  <w:style w:styleId="style39" w:type="paragraph">
    <w:name w:val="Header"/>
    <w:basedOn w:val="style0"/>
    <w:next w:val="style3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0" w:type="paragraph">
    <w:name w:val="Footer"/>
    <w:basedOn w:val="style0"/>
    <w:next w:val="style40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41" w:type="paragraph">
    <w:name w:val="Title"/>
    <w:basedOn w:val="style0"/>
    <w:next w:val="style42"/>
    <w:pPr>
      <w:spacing w:after="60" w:before="240"/>
      <w:jc w:val="center"/>
    </w:pPr>
    <w:rPr>
      <w:rFonts w:ascii="Cambria" w:cs="" w:eastAsia="宋体" w:hAnsi="Cambria"/>
      <w:b/>
      <w:bCs/>
      <w:sz w:val="32"/>
      <w:szCs w:val="32"/>
    </w:rPr>
  </w:style>
  <w:style w:styleId="style42" w:type="paragraph">
    <w:name w:val="Subtitle"/>
    <w:basedOn w:val="style0"/>
    <w:next w:val="style34"/>
    <w:pPr>
      <w:spacing w:after="60" w:before="240" w:line="312" w:lineRule="auto"/>
      <w:jc w:val="center"/>
    </w:pPr>
    <w:rPr>
      <w:rFonts w:ascii="Cambria" w:cs="" w:eastAsia="宋体" w:hAnsi="Cambria"/>
      <w:b/>
      <w:bCs/>
      <w:i/>
      <w:iCs/>
      <w:sz w:val="32"/>
      <w:szCs w:val="32"/>
    </w:rPr>
  </w:style>
  <w:style w:styleId="style43" w:type="paragraph">
    <w:name w:val="annotation text"/>
    <w:basedOn w:val="style0"/>
    <w:next w:val="style43"/>
    <w:pPr>
      <w:jc w:val="left"/>
    </w:pPr>
    <w:rPr/>
  </w:style>
  <w:style w:styleId="style44" w:type="paragraph">
    <w:name w:val="annotation subject"/>
    <w:basedOn w:val="style43"/>
    <w:next w:val="style44"/>
    <w:pPr/>
    <w:rPr>
      <w:b/>
      <w:bCs/>
    </w:rPr>
  </w:style>
  <w:style w:styleId="style45" w:type="paragraph">
    <w:name w:val="Balloon Text"/>
    <w:basedOn w:val="style0"/>
    <w:next w:val="style45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2013-10-04T05:45:00.00Z</dcterms:created>
  <dc:creator>ada</dc:creator>
  <cp:lastModifiedBy>John</cp:lastModifiedBy>
  <dcterms:modified xsi:type="dcterms:W3CDTF">2013-10-13T15:10:00.00Z</dcterms:modified>
  <cp:revision>990</cp:revision>
</cp:coreProperties>
</file>