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3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Systems Software Engineer | Local AI, Runtimes, Operating Systems</w:t>
      </w:r>
    </w:p>
    <w:p>
      <w:pPr>
        <w:spacing w:after="40"/>
        <w:jc w:val="center"/>
      </w:pPr>
      <w:r>
        <w:t xml:space="preserve">Marlboro, NJ | 347-739-4731 | phoem@mac.com | github.com/phoem  </w:t>
      </w:r>
    </w:p>
    <w:p>
      <w:r>
        <w:t>Willing and able to work in person in New York City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Systems software engineer with more than 20 years centered on C, with C++ used across that career and periodic Python use spanning approximately 20 years. Built production native runtimes, FreeBSD kernel modules, an x86 operating-system kernel, network software, and high-scale infrastructure. Brings two-plus years of hands-on machine learning framework and local model inference work, primarily through personal projects, including LM Studio, llama.cpp, Ollama, and LM Studio Bionic. Currently building Nexus, a local-first agentic control plane with model routing, observability, secure tools, React and Tauri clients, and auditable execution. Deep experience in operating systems, software system design, technical problem-solving, communication, CPU profiling, debugging, and performance optimization.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Python, TypeScript, Rust, C#, assembly, Go, JavaScript, Shell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Local AI and ML:</w:t>
      </w:r>
      <w:r>
        <w:t xml:space="preserve"> LM Studio, llama.cpp, Ollama, LM Studio Bionic; familiarity with MLX, TensorFlow, Hugging Face Transformers, and CUDA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Runtime and Operating Systems:</w:t>
      </w:r>
      <w:r>
        <w:t xml:space="preserve"> FreeBSD, Linux, x86 kernel development, system calls, processes, shared memory, Unix descriptor passing, </w:t>
      </w:r>
      <w:r>
        <w:t>kqueue</w:t>
      </w:r>
      <w:r>
        <w:t xml:space="preserve">, non-blocking I/O, </w:t>
      </w:r>
      <w:r>
        <w:t>sendfile()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Debugging and Performance:</w:t>
      </w:r>
      <w:r>
        <w:t xml:space="preserve"> GDB, Valgrind, Linux perf, CPU profiling and optimization, event-driven systems, concurrency, zero-copy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Application and Platform:</w:t>
      </w:r>
      <w:r>
        <w:t xml:space="preserve"> React, TypeScript, Tauri, Electron, SQLite, server-sent events, MCP, Docker, Kubernetes, Terraform, Azure DevOps, CI/CD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Networking:</w:t>
      </w:r>
      <w:r>
        <w:t xml:space="preserve"> TCP/IP, HTTP, DNS, sockets, BGP4, NetFlow, packet capture, CDN architecture</w:t>
      </w:r>
    </w:p>
    <w:p>
      <w:pPr>
        <w:pStyle w:val="Heading1"/>
        <w:pBdr>
          <w:bottom w:val="single" w:sz="5" w:space="1" w:color="666666"/>
        </w:pBdr>
      </w:pPr>
      <w:r>
        <w:t>SELECTED AI, RUNTIME, AND SYSTEMS ENGINEERING</w:t>
      </w:r>
    </w:p>
    <w:p>
      <w:pPr>
        <w:pStyle w:val="Heading2"/>
      </w:pPr>
      <w:r>
        <w:t>Nexus Agentic Operating System — Creator and Engineer</w:t>
      </w:r>
    </w:p>
    <w:p>
      <w:pPr>
        <w:keepNext/>
        <w:spacing w:after="0"/>
      </w:pPr>
      <w:r>
        <w:rPr>
          <w:i/>
        </w:rPr>
        <w:t>Active personal project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Designing a local-first agent control plane that persists tasks, approvals, audit records, and layered knowledge in SQLite and the local filesystem before introducing cloud dependencies.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deterministic model-routing profiles with health checks, circuit breakers, budget-aware provider selection, failover, and Anthropic prompt caching.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 privacy-conscious model-invocation ledger tracking tokens, latency, retries, errors, and estimated cost without retaining prompt or response content.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declarative YAML, DAG-oriented multi-agent workflows with parallel execution, conditional branches, controlled loop-back behavior, and audited task-state transitions.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Engineered default-deny tool permissions using risk classification, human approvals, workspace grants, air-gapped network controls, canonical paths, and symlink-traversal protection.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Delivered React/Tailwind and Tauri user and developer experiences with live events, approvals, routing simulation, AI-usage statistics, keychain-backed secrets, and local process supervision.</w:t>
      </w:r>
    </w:p>
    <w:p>
      <w:pPr>
        <w:pStyle w:val="Heading2"/>
      </w:pPr>
      <w:r>
        <w:t>PrimeHTTPD and Production CDN Runtime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Architected PrimeHTTPD, a non-blocking HTTP/CDN runtime in C for FreeBSD with a single-process </w:t>
      </w:r>
      <w:r>
        <w:t>kqueue</w:t>
      </w:r>
      <w:r>
        <w:t xml:space="preserve"> networking core and dedicated workers for blocking disk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Used Unix descriptor passing, </w:t>
      </w:r>
      <w:r>
        <w:t>mmap()</w:t>
      </w:r>
      <w:r>
        <w:t xml:space="preserve"> shared worker state, least-busy scheduling, descriptor and gzip caches, and zero-copy </w:t>
      </w:r>
      <w:r>
        <w:t>sendfile()</w:t>
      </w:r>
      <w:r>
        <w:t xml:space="preserve"> with </w:t>
      </w:r>
      <w:r>
        <w:t>SF_NODISKIO</w:t>
      </w:r>
      <w:r>
        <w:t xml:space="preserve"> to protect the event loop from blocking I/O.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Deployed the runtime across approximately 200 servers supporting more than 150,000 concurrent connections within infrastructure spanning 3,000-4,000 servers, 10 locations, and over 65 Gbps.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Profiled and optimized CPU usage in systems software using GDB, Valgrind, Linux perf, and other native debugging and performance tools.</w:t>
      </w:r>
    </w:p>
    <w:p>
      <w:pPr>
        <w:pStyle w:val="Heading2"/>
      </w:pPr>
      <w:r>
        <w:t>Operating-System and Kernel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TAFOS, an educational x86 kernel in C and assembly with an MBR bootloader, protected mode, interrupt descriptor table, heap allocator, port I/O, VGA output, and GDB support.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for transparent filesystem-path virtualization, execution monitoring, system protection, telemetry, and syscall instrumentation.</w:t>
      </w:r>
    </w:p>
    <w:p>
      <w:pPr>
        <w:pStyle w:val="Heading2"/>
      </w:pPr>
      <w:r>
        <w:t>Open-Source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Contributed a merged Rust Azure Key Vault provider to </w:t>
      </w:r>
      <w:r>
        <w:t>cachix/secretspec</w:t>
      </w:r>
      <w:r>
        <w:t>, implementing authentication modes, validation, feature-gated integration tests, sovereign-cloud support, documentation, and maintainer-review fixes.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—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Contribute to Architecture Team decisions, software-system design, engineering standards, platform direction, shared libraries, documentation, developer tooling, and AI-assisted engineering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Azure DevOps, Docker, Kubernetes, Terraform, CI/CD, and security-scanning workflows across engineering teams.</w:t>
      </w:r>
    </w:p>
    <w:p>
      <w:pPr>
        <w:pStyle w:val="Heading2"/>
      </w:pPr>
      <w:r>
        <w:t>DDI System —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primarily C# desktop applications and UniVerse database connectivity; added OAuth 2.0 email support plus SellerCloud and product-catalog integrations.</w:t>
      </w:r>
    </w:p>
    <w:p>
      <w:pPr>
        <w:pStyle w:val="Heading2"/>
      </w:pPr>
      <w:r>
        <w:t>ISPRIME — Chief Executive Officer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Earlier Software Engineering</w:t>
      </w:r>
    </w:p>
    <w:p>
      <w:r>
        <w:rPr>
          <w:b/>
        </w:rPr>
        <w:t>DDI System — Computer Programmer</w:t>
      </w:r>
      <w:r>
        <w:t xml:space="preserve"> | April 2017 - March 2018  </w:t>
      </w:r>
    </w:p>
    <w:p>
      <w:r>
        <w:t>Built ERP integrations and automated order, catalog, image, safety-data, SFTP, supplier, SellerCloud, and MultiValue/UniVerse workflows.</w:t>
      </w:r>
    </w:p>
    <w:p>
      <w:r>
        <w:rPr>
          <w:b/>
        </w:rPr>
        <w:t>Too Much Media LLC — Computer Programmer</w:t>
      </w:r>
      <w:r>
        <w:t xml:space="preserve"> | January 2016 - April 2017  </w:t>
      </w:r>
    </w:p>
    <w:p>
      <w:r>
        <w:t>Developed real-time browser chat integrated with ticketing and implemented OAuth 2.0 authorization for protected customer sites.</w:t>
      </w:r>
    </w:p>
    <w:p>
      <w:r>
        <w:rPr>
          <w:b/>
        </w:rPr>
        <w:t>MFCXY, Inc. — Computer Programmer</w:t>
      </w:r>
      <w:r>
        <w:t xml:space="preserve"> | December 2014 - September 2015  </w:t>
      </w:r>
    </w:p>
    <w:p>
      <w:r>
        <w:t>Developed backend and Windows desktop-client features plus middleware for cross-platform database migration.</w:t>
      </w:r>
    </w:p>
    <w:p>
      <w:pPr>
        <w:pStyle w:val="Heading2"/>
      </w:pPr>
      <w:r>
        <w:t>ISPRIME — Owner and CIO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production hosting and CDN infrastructure and personally built its HTTP serving, kernel, networking, security, monitoring, authentication, and operational software.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technical training documentation, trained the majority of employees over the years, and mentored two beginners over several years into technical experts and company leaders.</w:t>
      </w:r>
    </w:p>
    <w:p>
      <w:pPr>
        <w:pStyle w:val="Heading1"/>
        <w:pBdr>
          <w:bottom w:val="single" w:sz="5" w:space="1" w:color="666666"/>
        </w:pBdr>
      </w:pPr>
      <w:r>
        <w:t>ADDITIONAL EXPERIENCE</w:t>
      </w:r>
    </w:p>
    <w:p>
      <w:r>
        <w:rPr>
          <w:b/>
        </w:rPr>
        <w:t>AJPM, LLC — Programmer / Owner</w:t>
      </w:r>
      <w:r>
        <w:t xml:space="preserve"> | November 2012 - December 2013  </w:t>
      </w:r>
    </w:p>
    <w:p>
      <w:r>
        <w:rPr>
          <w:b/>
        </w:rPr>
        <w:t>FatWallet.com — Systems Administrator</w:t>
      </w:r>
      <w:r>
        <w:t xml:space="preserve"> | December 2000 - June 2001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—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778" w:right="893" w:bottom="77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