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Software Engineer | Research Infrastructure, Distributed Systems, Platform Architecture</w:t>
      </w:r>
    </w:p>
    <w:p>
      <w:pPr>
        <w:spacing w:after="40"/>
        <w:jc w:val="center"/>
      </w:pPr>
      <w:r>
        <w:t>Marlboro, NJ | 347-739-4731 | phoem@mac.com | https://www.linkedin.com/in/jordan-newman-aa3b19b2/ | https://github.com/phoem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Hands-on software architect and infrastructure engineer with 20+ years of experience designing, building, and operating production distributed systems. Architected 24/7 infrastructure spanning approximately 3,000-4,000 servers, about 10 locations, and more than 65 Gbps of peak traffic. Personally built a high-concurrency C/FreeBSD runtime from first principles and took it through production at scale. Combines low-level systems depth with current architecture-team work in shared platforms, developer tooling, infrastructure as code, CI/CD, and AI-assisted engineering workflows.</w:t>
      </w:r>
    </w:p>
    <w:p>
      <w:pPr>
        <w:pStyle w:val="Heading1"/>
        <w:pBdr>
          <w:bottom w:val="single" w:sz="5" w:space="1" w:color="666666"/>
        </w:pBdr>
      </w:pPr>
      <w:r>
        <w:t>CORE CAPABILITIES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Infrastructure and architecture:</w:t>
      </w:r>
      <w:r>
        <w:t xml:space="preserve"> Distributed systems, production infrastructure, platform engineering, reliability, scalability, observability, developer tooling, infrastructure as code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Systems engineering:</w:t>
      </w:r>
      <w:r>
        <w:t xml:space="preserve"> C, C++, Go, Python, FreeBSD, Linux, kernel modules, system calls, </w:t>
      </w:r>
      <w:r>
        <w:t>kqueue</w:t>
      </w:r>
      <w:r>
        <w:t>, shared memory, inter-process communication, non-blocking I/O, GDB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Networking and operations:</w:t>
      </w:r>
      <w:r>
        <w:t xml:space="preserve"> TCP/IP, HTTP, DNS, CDN architecture, socket programming, packet analysis, libpcap, IPFW, DDoS detection and mitigation, incident diagnosis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Modern delivery:</w:t>
      </w:r>
      <w:r>
        <w:t xml:space="preserve"> Terraform, Kubernetes, Docker, Azure DevOps, CI/CD, deployment automation, security scanning, C#</w:t>
      </w:r>
    </w:p>
    <w:p>
      <w:pPr>
        <w:pStyle w:val="Heading1"/>
        <w:pBdr>
          <w:bottom w:val="single" w:sz="5" w:space="1" w:color="666666"/>
        </w:pBdr>
      </w:pPr>
      <w:r>
        <w:t>SELECTED IMPACT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a multi-location hosting and CDN platform spanning approximately 3,000-4,000 servers, about 10 locations, and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implemented PrimeHTTPD, a production event-driven HTTP/CDN runtime in C for FreeBSD, deployed across approximately 200 servers and supporting more than 150,000 concurrent connections.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Established a non-blocking runtime architecture using one primary </w:t>
      </w:r>
      <w:r>
        <w:t>kqueue</w:t>
      </w:r>
      <w:r>
        <w:t xml:space="preserve"> process, configurable I/O workers, </w:t>
      </w:r>
      <w:r>
        <w:t>sendmsg()</w:t>
      </w:r>
      <w:r>
        <w:t xml:space="preserve"> descriptor passing, shared </w:t>
      </w:r>
      <w:r>
        <w:t>mmap()</w:t>
      </w:r>
      <w:r>
        <w:t xml:space="preserve"> worker state, least-busy-worker dispatch, and </w:t>
      </w:r>
      <w:r>
        <w:t>sendfile()</w:t>
      </w:r>
      <w:r>
        <w:t xml:space="preserve"> with </w:t>
      </w:r>
      <w:r>
        <w:t>SF_NODISKIO</w:t>
      </w:r>
      <w:r>
        <w:t>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the monitoring, telemetry, deployment, authentication, packet/DNS analysis, security, and DDoS systems needed to operate and defend customer-facing infrastructure around the clock.</w:t>
      </w:r>
    </w:p>
    <w:p>
      <w:pPr>
        <w:pStyle w:val="Heading1"/>
        <w:pBdr>
          <w:bottom w:val="single" w:sz="5" w:space="1" w:color="666666"/>
        </w:pBdr>
      </w:pPr>
      <w:r>
        <w:t>INDEPENDENT DELIVERY AND TECHNICAL LEADERSHIP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Independently scoped and delivered complex technical projects from initial requirements and architecture through hands-on coding, production deployment, and long-term operation.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Make architectural decisions and define engineering standards, shared libraries, and platform direction that other engineers and teams build upon.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Use written technical documentation and cross-team collaboration to communicate decisions and establish alignment across engineering teams.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Operated effectively in fast-changing startup environments with high autonomy and ownership, combining executive accountability with hands-on systems engineering during rapid company growth.</w:t>
      </w:r>
    </w:p>
    <w:p>
      <w:pPr>
        <w:pStyle w:val="Heading1"/>
        <w:pBdr>
          <w:bottom w:val="single" w:sz="5" w:space="1" w:color="666666"/>
        </w:pBdr>
      </w:pPr>
      <w:r>
        <w:t>SELECTED SYSTEMS ENGINEERING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PrimeHTTPD:</w:t>
      </w:r>
      <w:r>
        <w:t xml:space="preserve"> Built persistent connections, descriptor and gzip caches, chunked encoding, ETags, conditional requests, authentication integration, and signal-driven configuration reloads around a high-concurrency event core.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Added wildcard and PCRE2 request rewriting and integrated the runtime with PrimeAuth for HTTP Basic and cookie authentication.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VirtualDir:</w:t>
      </w:r>
      <w:r>
        <w:t xml:space="preserve"> Designed and developed a production FreeBSD kernel module and management utility that intercepted filesystem-related system calls and transparently remapped paths.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Enabled shared physical layouts without chroot jails; deployed VirtualDir on approximately 30 servers for approximately 5-8 years.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PrimeDump and PrimeDNSTop:</w:t>
      </w:r>
      <w:r>
        <w:t xml:space="preserve"> Built libpcap-based packet and DNS analysis tools that decoded Ethernet, IP, TCP, UDP, ICMPv6, and RFC 1035 traffic for troubleshooting, abnormal-activity detection, and DDoS investigation.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KeepClean and StatCache:</w:t>
      </w:r>
      <w:r>
        <w:t xml:space="preserve"> Developed production FreeBSD kernel modules for execution monitoring, system-asset protection, user-space telemetry, and filesystem performance instrumentation.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TAFOS:</w:t>
      </w:r>
      <w:r>
        <w:t xml:space="preserve"> Developed an educational x86 operating-system kernel in C and assembly with a custom MBR bootloader, protected-mode transition, interrupt descriptor table, heap allocator, port I/O, VGA output, and GDB debugging.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- Senior Development Specialist, APIs and Integrations</w:t>
      </w:r>
    </w:p>
    <w:p>
      <w:pPr>
        <w:keepNext/>
        <w:spacing w:after="0"/>
      </w:pPr>
      <w:r>
        <w:rPr>
          <w:i/>
        </w:rPr>
        <w:t>Remote / Tampa Bay, FL | June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Serve on the Architecture Team, collaborating on technical decisions, engineering standards, platform direction, shared libraries, documentation, and developer tooling used across engineering teams.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 and improve Terraform, Kubernetes, Docker, Azure DevOps, CI/CD, security-scanning, and AI-assisted engineering workflows that support shared platform delivery.</w:t>
      </w:r>
    </w:p>
    <w:p>
      <w:pPr>
        <w:pStyle w:val="Heading2"/>
      </w:pPr>
      <w:r>
        <w:t>DDI System - Senior Development Specialist</w:t>
      </w:r>
    </w:p>
    <w:p>
      <w:pPr>
        <w:keepNext/>
        <w:spacing w:after="0"/>
      </w:pPr>
      <w:r>
        <w:rPr>
          <w:i/>
        </w:rPr>
        <w:t>Manalapan, NJ | October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Modernized legacy VB.NET components in C# and integrated Microsoft Office 365 SMTP OAuth for secure customer-facing workflows.</w:t>
      </w:r>
    </w:p>
    <w:p>
      <w:pPr>
        <w:pStyle w:val="Heading2"/>
      </w:pPr>
      <w:r>
        <w:t>ISPRIME - Chief Executive Officer</w:t>
      </w:r>
    </w:p>
    <w:p>
      <w:pPr>
        <w:keepNext/>
        <w:spacing w:after="0"/>
      </w:pPr>
      <w:r>
        <w:rPr>
          <w:i/>
        </w:rPr>
        <w:t>Weehawken, NJ | March 2018 - December 2019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restructuring, and improvements to internally developed monitoring, security, and infrastructure platforms.</w:t>
      </w:r>
    </w:p>
    <w:p>
      <w:pPr>
        <w:pStyle w:val="Heading2"/>
      </w:pPr>
      <w:r>
        <w:t>ISPRIME - Owner and CIO</w:t>
      </w:r>
    </w:p>
    <w:p>
      <w:pPr>
        <w:keepNext/>
        <w:spacing w:after="0"/>
      </w:pPr>
      <w:r>
        <w:rPr>
          <w:i/>
        </w:rPr>
        <w:t>Weehawken, NJ | January 2001 - December 2014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Held architectural and operational responsibility for a 24/7 distributed hosting and CDN platform spanning approximately 3,000-4,000 servers, about 10 locations, multiple datacenters, and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Personally architected and implemented PrimeHTTPD in C for FreeBSD, delivering the serving runtime from first-principles design through production deployment across approximately 200 servers.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Kept latency-sensitive networking non-blocking with </w:t>
      </w:r>
      <w:r>
        <w:t>kqueue</w:t>
      </w:r>
      <w:r>
        <w:t xml:space="preserve">, HTTP accept filters, persistent connections, and kernel-assisted </w:t>
      </w:r>
      <w:r>
        <w:t>sendfile()</w:t>
      </w:r>
      <w:r>
        <w:t xml:space="preserve"> transfers; delegated file opens and disk-backed sends to configurable worker processes.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Designed the worker protocol around Unix-domain </w:t>
      </w:r>
      <w:r>
        <w:t>sendmsg()</w:t>
      </w:r>
      <w:r>
        <w:t xml:space="preserve"> descriptor passing and shared </w:t>
      </w:r>
      <w:r>
        <w:t>mmap()</w:t>
      </w:r>
      <w:r>
        <w:t xml:space="preserve"> activity state, enabling least-busy-worker assignment and operational visibility.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descriptor and gzip caches, chunked encoding, ETags, conditional requests, authentication integration, wildcard/PCRE2 rewrites, and signal-driven configuration reloads.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production FreeBSD kernel modules, including VirtualDir for transparent filesystem path virtualization, plus packet and DNS analysis tools used for troubleshooting and attack investigation.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monitoring, telemetry, authentication, deployment, infrastructure-management, DDoS detection and mitigation, and security software in response to production operational needs.</w:t>
      </w:r>
    </w:p>
    <w:p>
      <w:pPr>
        <w:pStyle w:val="Heading2"/>
      </w:pPr>
      <w:r>
        <w:t>Earlier Software and Systems Experience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DDI System - Computer Programmer</w:t>
      </w:r>
      <w:r>
        <w:t xml:space="preserve"> | Manalapan, NJ | April 2017 - March 2018: Built ERP integrations and automated order, catalog, image, SDS, SFTP, SellerCloud, Essendant, and MultiValue/Universe workflows.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Too Much Media LLC - Computer Programmer</w:t>
      </w:r>
      <w:r>
        <w:t xml:space="preserve"> | Morganville, NJ | January 2016 - April 2017: Developed real-time browser chat integrated with ticketing and implemented OAuth 2.0 authorization.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MFCXY, Inc. - Computer Programmer</w:t>
      </w:r>
      <w:r>
        <w:t xml:space="preserve"> | Chicago, IL | December 2014 - September 2015: Developed backend and Windows-client features and cross-platform database-migration middleware.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AJPM, LLC - Programmer / Owner</w:t>
      </w:r>
      <w:r>
        <w:t xml:space="preserve"> | New Jersey / Remote | November 2012 - December 2013: Built software for purchasing, inventory, repair, resale, and financial workflows.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FatWallet.com - Systems Administrator</w:t>
      </w:r>
      <w:r>
        <w:t xml:space="preserve"> | Wisconsin / Remote | December 2000 - June 2001: Rebuilt production infrastructure to resolve performance and stability problems without customer-facing downtime and added automated availability and health alerting.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- Computer Science coursework; left during the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