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0"/>
        </w:rPr>
        <w:t>JORDAN NEWMAN</w:t>
      </w:r>
    </w:p>
    <w:p>
      <w:r>
        <w:t>Dear Starlink Hiring Team,</w:t>
      </w:r>
    </w:p>
    <w:p>
      <w:r>
        <w:t>I am excited to apply for the Embedded Software Engineer role at Starlink. My background is unusual in a way that directly matches the role: I have built production software from kernel space to large-scale distributed infrastructure, including FreeBSD kernel modules, high-performance C networking software, DDoS detection systems, embedded AVR firmware, x86 bootloaders, and an educational operating system kernel.</w:t>
      </w:r>
    </w:p>
    <w:p>
      <w:r>
        <w:t>At ISPrime, I helped build and operate infrastructure spanning approximately 3,000-4,000 servers, 10 CDN locations, and more than 65 Gbps of peak traffic. I developed PrimeHTTPD, a high-performance C web server optimized around FreeBSD kqueue that supported more than 150,000 concurrent connections and ran across roughly 200 production servers. I also built DDoS detection and mitigation tools used during attacks involving up to 750,000 compromised hosts, along with packet-capture-based tools for real-time network and DNS traffic analysis.</w:t>
      </w:r>
    </w:p>
    <w:p>
      <w:r>
        <w:t>My low-level experience includes production FreeBSD kernel modules such as KeepClean, VirtualDir, and StatCache; x86 bootloader and operating system development through TAFOS; and contract firmware development in embedded C for a battery-powered wireless smart smoke and CO2 detector using Atmel AVR, SPI, UART, and I2C. More recently at Advantive, I have worked hands-on with Azure DevOps, Docker, Kubernetes, Terraform, CI/CD, and security-scanning workflows.</w:t>
      </w:r>
    </w:p>
    <w:p>
      <w:r>
        <w:t>Starlink's embedded software role stands out because it combines the exact areas I enjoy most: Linux-based systems, custom hardware, fault tolerance, networking, security, testing, deployment, and software that must run reliably at massive scale. I would bring a systems-level mindset, practical operational experience, and a long history of building software where performance, reliability, and security matter.</w:t>
      </w:r>
    </w:p>
    <w:p>
      <w:r>
        <w:t>Thank you for your consideration. I would welcome the opportunity to discuss how my kernel, networking, embedded, and large-scale systems experience can contribute to Starlink.</w:t>
      </w:r>
    </w:p>
    <w:p>
      <w:r>
        <w:t>Sincerely,</w:t>
      </w:r>
    </w:p>
    <w:p>
      <w:r>
        <w:t>Jordan Newman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