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0"/>
        </w:rPr>
        <w:t>Jordan Newman</w:t>
      </w:r>
    </w:p>
    <w:p>
      <w:pPr>
        <w:spacing w:after="0"/>
        <w:jc w:val="left"/>
      </w:pPr>
      <w:r>
        <w:rPr>
          <w:b/>
          <w:sz w:val="20"/>
        </w:rPr>
        <w:t>Staff + Senior Software Engineer, Inference Deployment</w:t>
      </w:r>
    </w:p>
    <w:p>
      <w:r>
        <w:t>Marlboro, NJ | 347-739-4731 | phoem@mac.com | https://www.linkedin.com/in/jordan-newman-aa3b19b2/ | https://github.com/phoem</w:t>
      </w:r>
    </w:p>
    <w:p>
      <w:r>
        <w:t>August 2, 2026</w:t>
      </w:r>
    </w:p>
    <w:p>
      <w:r>
        <w:t>Dear Anthropic Hiring Team,</w:t>
      </w:r>
    </w:p>
    <w:p>
      <w:r>
        <w:t>I am applying for the Staff + Senior Software Engineer, Inference Deployment role because it combines the engineering problems I have spent my career solving—high-performance request serving, distributed infrastructure, routing, reliability, observability, and production operations—with work whose societal importance is difficult to overstate.</w:t>
      </w:r>
    </w:p>
    <w:p>
      <w:r>
        <w:t>At ISPRIME, I architected and operated a 24/7 hosting and CDN platform spanning approximately 3,000-4,000 servers across about 10 locations and carrying more than 65 Gbps of peak traffic. I personally designed and implemented PrimeHTTPD, a C/FreeBSD serving runtime deployed across approximately 200 servers and supporting more than 150,000 concurrent connections. Its architecture protected a latency-sensitive event loop from blocking storage operations through worker-process isolation, descriptor passing, shared-memory status, workload-aware dispatch, and kernel-assisted file transfer.</w:t>
      </w:r>
    </w:p>
    <w:p>
      <w:r>
        <w:t xml:space="preserve">Operating that platform required a broader control and reliability layer. I wrote production health-check and monitoring software, including </w:t>
      </w:r>
      <w:r>
        <w:t>sitecheck</w:t>
      </w:r>
      <w:r>
        <w:t xml:space="preserve">, </w:t>
      </w:r>
      <w:r>
        <w:t>slugd</w:t>
      </w:r>
      <w:r>
        <w:t xml:space="preserve">, and </w:t>
      </w:r>
      <w:r>
        <w:t>php-seclogd</w:t>
      </w:r>
      <w:r>
        <w:t>, as well as networking, telemetry, deployment, packet-analysis, DNS-analysis, security, and DDoS systems. The network used multiple BGP upstreams, direct and exchange peering, private inter-PoP fiber, anycast DNS, and GeoDNS. In my current Architecture Team role, I work with Kubernetes, Terraform, Docker, CI/CD, developer tooling, and shared platform practices. I also have hands-on AWS, GCP, and Azure experience and am actively building Nexus, a local-first agent platform with model routing, health checks, circuit breakers, failover, prompt caching, and model-invocation telemetry.</w:t>
      </w:r>
    </w:p>
    <w:p>
      <w:r>
        <w:t>I would bring Anthropic long experience owning the full operational consequences of performance-sensitive systems, from low-level runtime mechanics through global infrastructure and production response. I am especially motivated by the opportunity to apply that experience to reliable, efficient inference infrastructure that supports both customer growth and next-generation research.</w:t>
      </w:r>
    </w:p>
    <w:p>
      <w:r>
        <w:t>Sincerely,</w:t>
      </w:r>
    </w:p>
    <w:p>
      <w:r>
        <w:t>Jordan Newman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Jordan Newman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2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