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8C" w:rsidRDefault="000B5B8C" w:rsidP="000B5B8C">
      <w:r>
        <w:rPr>
          <w:rFonts w:hint="eastAsia"/>
        </w:rPr>
        <w:t>云田主要功能模块整理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2857"/>
        <w:gridCol w:w="4569"/>
      </w:tblGrid>
      <w:tr w:rsidR="000B5B8C" w:rsidRPr="008D62B8" w:rsidTr="00CF4928">
        <w:trPr>
          <w:trHeight w:val="810"/>
        </w:trPr>
        <w:tc>
          <w:tcPr>
            <w:tcW w:w="6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1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2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F1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标准网站风格，顶部logo+导航，导航包括：</w:t>
            </w:r>
            <w:r w:rsidR="00DF1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首页、</w:t>
            </w:r>
            <w:r w:rsidR="004F0B40"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云田商城</w:t>
            </w: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云创空间</w:t>
            </w:r>
            <w:proofErr w:type="gramEnd"/>
            <w:r w:rsidR="00E91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云公益</w:t>
            </w:r>
            <w:r w:rsidR="00DF1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DF1284"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注册/登录</w:t>
            </w: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，中部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大图轮播滚动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方式展示网站核心功能+描述性文字，底部备案等信息</w:t>
            </w:r>
          </w:p>
        </w:tc>
      </w:tr>
      <w:tr w:rsidR="000B5B8C" w:rsidRPr="008D62B8" w:rsidTr="00CF4928">
        <w:trPr>
          <w:trHeight w:val="540"/>
        </w:trPr>
        <w:tc>
          <w:tcPr>
            <w:tcW w:w="6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登录、注册、密码找回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BB0F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</w:t>
            </w:r>
            <w:r w:rsidR="00BB0F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</w:t>
            </w: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页面，与网站风格统一，注册信息包括：用户名、昵称、密码、密码确认、手机、短信验证码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查看、修改个人信息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</w:t>
            </w:r>
            <w:r w:rsidR="00BB0F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</w:t>
            </w: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页面，与网站风格统一即可</w:t>
            </w:r>
          </w:p>
        </w:tc>
      </w:tr>
      <w:tr w:rsidR="000B5B8C" w:rsidRPr="008D62B8" w:rsidTr="00CF4928">
        <w:trPr>
          <w:trHeight w:val="81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个人积分、积分兑换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在个人资料页面中能够查看个人积分，在积分后面会有积分兑换的入口，在积分兑换页面显示要兑换的图文格式的列表，类似购物的概览页面，每组的元素为产品图标、所用积分、兑换按钮</w:t>
            </w:r>
          </w:p>
        </w:tc>
      </w:tr>
      <w:tr w:rsidR="000B5B8C" w:rsidRPr="008D62B8" w:rsidTr="00CF4928">
        <w:trPr>
          <w:trHeight w:val="540"/>
        </w:trPr>
        <w:tc>
          <w:tcPr>
            <w:tcW w:w="6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农场开通（支付宝支付）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见设计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文案，用户登录网站后，显示开通农田的提醒页面，提醒用户选择不同的农田套餐，进行网上支付后开通农田。</w:t>
            </w:r>
          </w:p>
        </w:tc>
      </w:tr>
      <w:tr w:rsidR="000B5B8C" w:rsidRPr="008D62B8" w:rsidTr="00CF4928">
        <w:trPr>
          <w:trHeight w:val="108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农场劳动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3B50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这个模块希望能够提供吸引用户的体验功能，通过小游戏如浇水、</w:t>
            </w:r>
            <w:r w:rsidR="00D871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除虫等具有一定可玩性的操作引导用户进行农田种植，获得虚拟农产品，收获的农产品直接存入用户仓库。</w:t>
            </w: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关于设计文案中的田小二、农夫、装备、商城、智能体检等功能按钮暂时去掉。</w:t>
            </w:r>
          </w:p>
        </w:tc>
      </w:tr>
      <w:tr w:rsidR="000B5B8C" w:rsidRPr="008D62B8" w:rsidTr="00CF4928">
        <w:trPr>
          <w:trHeight w:val="81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农田浇水、除虫等操作，在农田界面使用动画或其他特效以区分农田在操作前后的状态变化，如H5的自定义动画形式，如有必要可在合适位置增加外挂几个农场flash小游戏。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仓库库存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E65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见设计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文案，较简单的页面</w:t>
            </w:r>
            <w:r w:rsidR="00E65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，展示用户收获的不同种类农产品。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产品配送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E65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见设计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文案，较简单的页面</w:t>
            </w:r>
            <w:r w:rsidR="00E65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，将用户仓库中的农产品配送发货。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用户列表、详情</w:t>
            </w:r>
          </w:p>
        </w:tc>
        <w:tc>
          <w:tcPr>
            <w:tcW w:w="26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后台各页面提供</w:t>
            </w: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增删改查功能</w:t>
            </w:r>
            <w:proofErr w:type="gramEnd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，基本都是列表、详情模式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农场列表、详情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产品信息配置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套餐信息配置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仓库列表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配送记录列表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资讯添加模块(多种类支持)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积分兑换列表、详情</w:t>
            </w:r>
          </w:p>
        </w:tc>
        <w:tc>
          <w:tcPr>
            <w:tcW w:w="26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其他页面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云公益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资讯模块，提供农业基础知识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云创空间</w:t>
            </w:r>
            <w:proofErr w:type="gramEnd"/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资讯模块，提供智慧农业创业、创意、资讯</w:t>
            </w:r>
          </w:p>
        </w:tc>
      </w:tr>
      <w:tr w:rsidR="000B5B8C" w:rsidRPr="008D62B8" w:rsidTr="00CF4928">
        <w:trPr>
          <w:trHeight w:val="270"/>
        </w:trPr>
        <w:tc>
          <w:tcPr>
            <w:tcW w:w="6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云田商城</w:t>
            </w:r>
          </w:p>
        </w:tc>
        <w:tc>
          <w:tcPr>
            <w:tcW w:w="2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8C" w:rsidRPr="008D62B8" w:rsidRDefault="000B5B8C" w:rsidP="00DB5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2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一期暂时使用积分兑换页面，只支持积分兑换</w:t>
            </w:r>
          </w:p>
        </w:tc>
      </w:tr>
    </w:tbl>
    <w:p w:rsidR="00F2464E" w:rsidRPr="000B5B8C" w:rsidRDefault="00F2464E" w:rsidP="00CF4928"/>
    <w:sectPr w:rsidR="00F2464E" w:rsidRPr="000B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6F" w:rsidRDefault="001D396F" w:rsidP="00F80FB3">
      <w:r>
        <w:separator/>
      </w:r>
    </w:p>
  </w:endnote>
  <w:endnote w:type="continuationSeparator" w:id="0">
    <w:p w:rsidR="001D396F" w:rsidRDefault="001D396F" w:rsidP="00F8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6F" w:rsidRDefault="001D396F" w:rsidP="00F80FB3">
      <w:r>
        <w:separator/>
      </w:r>
    </w:p>
  </w:footnote>
  <w:footnote w:type="continuationSeparator" w:id="0">
    <w:p w:rsidR="001D396F" w:rsidRDefault="001D396F" w:rsidP="00F80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9E"/>
    <w:rsid w:val="00013E68"/>
    <w:rsid w:val="0005567F"/>
    <w:rsid w:val="000B5B8C"/>
    <w:rsid w:val="00182890"/>
    <w:rsid w:val="001D396F"/>
    <w:rsid w:val="003B509C"/>
    <w:rsid w:val="00425C9E"/>
    <w:rsid w:val="004B2494"/>
    <w:rsid w:val="004F0B40"/>
    <w:rsid w:val="00702B37"/>
    <w:rsid w:val="00720082"/>
    <w:rsid w:val="007C44AB"/>
    <w:rsid w:val="00BB0FC0"/>
    <w:rsid w:val="00CB1FF7"/>
    <w:rsid w:val="00CF4928"/>
    <w:rsid w:val="00D8710D"/>
    <w:rsid w:val="00DF1284"/>
    <w:rsid w:val="00E22DF7"/>
    <w:rsid w:val="00E65FFB"/>
    <w:rsid w:val="00E9109A"/>
    <w:rsid w:val="00F2464E"/>
    <w:rsid w:val="00F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F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Company>family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jiahh</dc:creator>
  <cp:keywords/>
  <dc:description/>
  <cp:lastModifiedBy>jiahh</cp:lastModifiedBy>
  <cp:revision>15</cp:revision>
  <dcterms:created xsi:type="dcterms:W3CDTF">2016-08-09T08:27:00Z</dcterms:created>
  <dcterms:modified xsi:type="dcterms:W3CDTF">2016-08-09T09:07:00Z</dcterms:modified>
</cp:coreProperties>
</file>