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8"/>
          <w:szCs w:val="28"/>
        </w:rPr>
        <w:t>Objective:</w:t>
      </w:r>
      <w:r>
        <w:rPr>
          <w:rFonts w:cs="Times New Roman" w:ascii="Times New Roman" w:hAnsi="Times New Roman"/>
        </w:rPr>
        <w:t xml:space="preserve"> To implement various Data Contraints on the schema values.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28"/>
          <w:szCs w:val="28"/>
        </w:rPr>
        <w:t>Theory:</w:t>
      </w:r>
      <w:r>
        <w:rPr>
          <w:rFonts w:cs="Times New Roman" w:ascii="Times New Roman" w:hAnsi="Times New Roman"/>
        </w:rPr>
        <w:t xml:space="preserve"> The SQL DATA CONSTRAINTS are an integrity which defines some conditions that restricts the column to remain true while inserting or updating or deleting data in the column. Constraints can be specified when the table created first with CREATE TABLE statement or at the time of modification of structure of an existing table with ALTER TABLE statement.</w:t>
      </w:r>
    </w:p>
    <w:p>
      <w:pPr>
        <w:pStyle w:val="Normal"/>
        <w:rPr>
          <w:rFonts w:ascii="Times New Roman" w:hAnsi="Times New Roman" w:cs="Times New Roman"/>
        </w:rPr>
      </w:pPr>
      <w:r>
        <w:rPr>
          <w:rFonts w:cs="Times New Roman" w:ascii="Times New Roman" w:hAnsi="Times New Roman"/>
        </w:rPr>
      </w:r>
    </w:p>
    <w:p>
      <w:pPr>
        <w:pStyle w:val="ListParagraph"/>
        <w:widowControl/>
        <w:numPr>
          <w:ilvl w:val="0"/>
          <w:numId w:val="1"/>
        </w:numPr>
        <w:suppressAutoHyphens w:val="false"/>
        <w:spacing w:lineRule="atLeast" w:line="270"/>
        <w:rPr/>
      </w:pPr>
      <w:r>
        <w:rPr>
          <w:rFonts w:eastAsia="Times New Roman" w:cs="Times New Roman" w:ascii="Times New Roman" w:hAnsi="Times New Roman"/>
          <w:b/>
          <w:color w:val="333333"/>
          <w:szCs w:val="24"/>
          <w:lang w:eastAsia="en-US" w:bidi="ar-SA"/>
        </w:rPr>
        <w:t>NOT NULL</w:t>
      </w:r>
      <w:r>
        <w:rPr>
          <w:rFonts w:eastAsia="Times New Roman" w:cs="Times New Roman" w:ascii="Times New Roman" w:hAnsi="Times New Roman"/>
          <w:color w:val="333333"/>
          <w:szCs w:val="24"/>
          <w:lang w:eastAsia="en-US" w:bidi="ar-SA"/>
        </w:rPr>
        <w:t xml:space="preserve">: </w:t>
      </w:r>
      <w:r>
        <w:rPr>
          <w:rFonts w:cs="Times New Roman" w:ascii="Times New Roman" w:hAnsi="Times New Roman"/>
          <w:color w:val="222222"/>
          <w:szCs w:val="24"/>
          <w:shd w:fill="FFFFFF" w:val="clear"/>
        </w:rPr>
        <w:t>This constraint confirms that a column cannot store NULL value.</w:t>
      </w:r>
    </w:p>
    <w:p>
      <w:pPr>
        <w:pStyle w:val="ListParagraph"/>
        <w:numPr>
          <w:ilvl w:val="0"/>
          <w:numId w:val="1"/>
        </w:numPr>
        <w:rPr/>
      </w:pPr>
      <w:r>
        <w:rPr>
          <w:rFonts w:cs="Times New Roman" w:ascii="Times New Roman" w:hAnsi="Times New Roman"/>
          <w:b/>
          <w:color w:val="333333"/>
          <w:szCs w:val="24"/>
          <w:shd w:fill="F5F5F5" w:val="clear"/>
        </w:rPr>
        <w:t>UNIQUE</w:t>
      </w:r>
      <w:r>
        <w:rPr>
          <w:rFonts w:cs="Times New Roman" w:ascii="Times New Roman" w:hAnsi="Times New Roman"/>
          <w:color w:val="333333"/>
          <w:szCs w:val="24"/>
          <w:shd w:fill="F5F5F5" w:val="clear"/>
        </w:rPr>
        <w:t xml:space="preserve">: </w:t>
      </w:r>
      <w:r>
        <w:rPr>
          <w:rFonts w:cs="Times New Roman" w:ascii="Times New Roman" w:hAnsi="Times New Roman"/>
          <w:color w:val="222222"/>
          <w:szCs w:val="24"/>
          <w:shd w:fill="FFFFFF" w:val="clear"/>
        </w:rPr>
        <w:t>This constraint ensures that each rows for a column must have different value.</w:t>
      </w:r>
    </w:p>
    <w:p>
      <w:pPr>
        <w:pStyle w:val="ListParagraph"/>
        <w:numPr>
          <w:ilvl w:val="0"/>
          <w:numId w:val="1"/>
        </w:numPr>
        <w:rPr/>
      </w:pPr>
      <w:r>
        <w:rPr>
          <w:rFonts w:cs="Times New Roman" w:ascii="Times New Roman" w:hAnsi="Times New Roman"/>
          <w:b/>
          <w:szCs w:val="24"/>
        </w:rPr>
        <w:t>PRIMARY KEY</w:t>
      </w:r>
      <w:r>
        <w:rPr>
          <w:rFonts w:cs="Times New Roman" w:ascii="Times New Roman" w:hAnsi="Times New Roman"/>
          <w:szCs w:val="24"/>
        </w:rPr>
        <w:t>: This constraint is a combination of  a NOT NULL constraint and a UNIQUE constraint. This constraint ensures that the specific column or combination of two or more columns for a table have an unique identity which helps to find a particular record in a table more easily and quickly.</w:t>
      </w:r>
    </w:p>
    <w:p>
      <w:pPr>
        <w:pStyle w:val="ListParagraph"/>
        <w:numPr>
          <w:ilvl w:val="0"/>
          <w:numId w:val="1"/>
        </w:numPr>
        <w:rPr/>
      </w:pPr>
      <w:r>
        <w:rPr>
          <w:rFonts w:cs="Times New Roman" w:ascii="Times New Roman" w:hAnsi="Times New Roman"/>
          <w:b/>
          <w:color w:val="333333"/>
          <w:szCs w:val="24"/>
          <w:shd w:fill="F5F5F5" w:val="clear"/>
        </w:rPr>
        <w:t>CHECK</w:t>
      </w:r>
      <w:r>
        <w:rPr>
          <w:rFonts w:cs="Times New Roman" w:ascii="Times New Roman" w:hAnsi="Times New Roman"/>
          <w:color w:val="333333"/>
          <w:szCs w:val="24"/>
          <w:shd w:fill="F5F5F5" w:val="clear"/>
        </w:rPr>
        <w:t>:</w:t>
      </w:r>
      <w:r>
        <w:rPr>
          <w:rFonts w:cs="Times New Roman" w:ascii="Times New Roman" w:hAnsi="Times New Roman"/>
          <w:szCs w:val="24"/>
        </w:rPr>
        <w:t xml:space="preserve"> </w:t>
      </w:r>
      <w:r>
        <w:rPr>
          <w:rFonts w:cs="Times New Roman" w:ascii="Times New Roman" w:hAnsi="Times New Roman"/>
          <w:color w:val="333333"/>
          <w:szCs w:val="24"/>
          <w:shd w:fill="F5F5F5" w:val="clear"/>
        </w:rPr>
        <w:t>A check constraint ensures that  the value stored in a column meets a specific condition.</w:t>
      </w:r>
    </w:p>
    <w:p>
      <w:pPr>
        <w:pStyle w:val="ListParagraph"/>
        <w:numPr>
          <w:ilvl w:val="0"/>
          <w:numId w:val="1"/>
        </w:numPr>
        <w:rPr/>
      </w:pPr>
      <w:r>
        <w:rPr>
          <w:rFonts w:cs="Times New Roman" w:ascii="Times New Roman" w:hAnsi="Times New Roman"/>
          <w:b/>
          <w:color w:val="222222"/>
          <w:szCs w:val="24"/>
          <w:shd w:fill="FFFFFF" w:val="clear"/>
        </w:rPr>
        <w:t>DEFAULT</w:t>
      </w:r>
      <w:r>
        <w:rPr>
          <w:rFonts w:cs="Times New Roman" w:ascii="Times New Roman" w:hAnsi="Times New Roman"/>
          <w:color w:val="222222"/>
          <w:szCs w:val="24"/>
          <w:shd w:fill="FFFFFF" w:val="clear"/>
        </w:rPr>
        <w:t>: This constraint provides a default value when specified none for this column.</w:t>
      </w:r>
    </w:p>
    <w:p>
      <w:pPr>
        <w:pStyle w:val="ListParagraph"/>
        <w:numPr>
          <w:ilvl w:val="0"/>
          <w:numId w:val="1"/>
        </w:numPr>
        <w:rPr/>
      </w:pPr>
      <w:r>
        <w:rPr>
          <w:rFonts w:cs="Times New Roman" w:ascii="Times New Roman" w:hAnsi="Times New Roman"/>
          <w:b/>
          <w:color w:val="222222"/>
          <w:szCs w:val="24"/>
          <w:shd w:fill="FFFFFF" w:val="clear"/>
        </w:rPr>
        <w:t>FOREIGN KEY</w:t>
      </w:r>
      <w:r>
        <w:rPr>
          <w:rFonts w:cs="Times New Roman" w:ascii="Times New Roman" w:hAnsi="Times New Roman"/>
          <w:color w:val="222222"/>
          <w:szCs w:val="24"/>
          <w:shd w:fill="FFFFFF" w:val="clear"/>
        </w:rPr>
        <w:t>: A foreign key constraint is used to ensure the referential integrity of the data. in one table to match values in another table.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Question 1: Alter table to make phone no. column unique.</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SQL&gt; alter table empcsa1 modify phnno constraint Phn_Uniq unique;</w:t>
      </w:r>
    </w:p>
    <w:p>
      <w:pPr>
        <w:pStyle w:val="Normal"/>
        <w:rPr/>
      </w:pPr>
      <w:r>
        <w:rPr>
          <w:rFonts w:cs="Times New Roman" w:ascii="Times New Roman" w:hAnsi="Times New Roman"/>
        </w:rPr>
        <w:t>Table altered.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Question 2: Ensure that Dname column does not have NULL value.</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SQL&gt; alter table dept  modify dname constraint Ntnl_dname not null;</w:t>
      </w:r>
    </w:p>
    <w:p>
      <w:pPr>
        <w:pStyle w:val="Normal"/>
        <w:rPr/>
      </w:pPr>
      <w:r>
        <w:rPr>
          <w:rFonts w:cs="Times New Roman" w:ascii="Times New Roman" w:hAnsi="Times New Roman"/>
        </w:rPr>
        <w:t>Table altered.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Question 3: Set Default value of Designation as ‘Clerk’.</w:t>
      </w:r>
    </w:p>
    <w:p>
      <w:pPr>
        <w:pStyle w:val="Normal"/>
        <w:rPr/>
      </w:pPr>
      <w:r>
        <w:rPr>
          <w:rFonts w:cs="Times New Roman" w:ascii="Times New Roman" w:hAnsi="Times New Roman"/>
        </w:rPr>
        <w:t>SQL&gt; alter table empcsa1 modify designation default 'Clerk';</w:t>
      </w:r>
    </w:p>
    <w:p>
      <w:pPr>
        <w:pStyle w:val="Normal"/>
        <w:rPr/>
      </w:pPr>
      <w:r>
        <w:rPr>
          <w:rFonts w:cs="Times New Roman" w:ascii="Times New Roman" w:hAnsi="Times New Roman"/>
        </w:rPr>
        <w:t>Table altered.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Question 4: The value of Salary must be greater than 5000.</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SQL&gt; alter table empcsa1 add constraint Chk_salary check(salary&gt;5000);</w:t>
      </w:r>
    </w:p>
    <w:p>
      <w:pPr>
        <w:pStyle w:val="Normal"/>
        <w:rPr/>
      </w:pPr>
      <w:r>
        <w:rPr>
          <w:rFonts w:cs="Times New Roman" w:ascii="Times New Roman" w:hAnsi="Times New Roman"/>
        </w:rPr>
        <w:t>Table altered.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Question 5: Drop Foreign Key Constraint.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SQL&gt; alter table empcsa1 drop constraint Fgn_dno;</w:t>
      </w:r>
    </w:p>
    <w:p>
      <w:pPr>
        <w:pStyle w:val="Normal"/>
        <w:rPr/>
      </w:pPr>
      <w:r>
        <w:rPr>
          <w:rFonts w:cs="Times New Roman" w:ascii="Times New Roman" w:hAnsi="Times New Roman"/>
        </w:rPr>
        <w:t>Table altered.</w:t>
      </w:r>
    </w:p>
    <w:p>
      <w:pPr>
        <w:pStyle w:val="Normal"/>
        <w:rPr>
          <w:rFonts w:ascii="Times New Roman" w:hAnsi="Times New Roman" w:cs="Times New Roman"/>
        </w:rPr>
      </w:pPr>
      <w:r>
        <w:rPr>
          <w:rFonts w:cs="Times New Roman" w:ascii="Times New Roman" w:hAnsi="Times New Roman"/>
        </w:rPr>
      </w:r>
    </w:p>
    <w:p>
      <w:pPr>
        <w:pStyle w:val="Normal"/>
        <w:widowControl/>
        <w:suppressAutoHyphens w:val="false"/>
        <w:spacing w:lineRule="auto" w:line="276"/>
        <w:rPr/>
      </w:pPr>
      <w:r>
        <w:rPr>
          <w:rFonts w:cs="Times New Roman" w:ascii="Times New Roman" w:hAnsi="Times New Roman"/>
          <w:b/>
        </w:rPr>
        <w:t xml:space="preserve">Question 6: </w:t>
      </w:r>
      <w:r>
        <w:rPr>
          <w:b/>
        </w:rPr>
        <w:t>Commission column can accept NULL values.</w:t>
      </w:r>
    </w:p>
    <w:p>
      <w:pPr>
        <w:pStyle w:val="Normal"/>
        <w:rPr/>
      </w:pPr>
      <w:r>
        <w:rPr/>
        <w:t>SQL&gt; alter table empcsa1 modify commission number(7,3) default(0.00);</w:t>
      </w:r>
    </w:p>
    <w:p>
      <w:pPr>
        <w:pStyle w:val="Normal"/>
        <w:rPr/>
      </w:pPr>
      <w:r>
        <w:rPr/>
        <w:t>Table altered.</w:t>
      </w:r>
    </w:p>
    <w:p>
      <w:pPr>
        <w:pStyle w:val="Normal"/>
        <w:widowControl/>
        <w:suppressAutoHyphens w:val="false"/>
        <w:spacing w:lineRule="auto" w:line="276"/>
        <w:rPr/>
      </w:pPr>
      <w:r>
        <w:rPr>
          <w:b/>
        </w:rPr>
        <w:t>Question 7: Ensure that commission column must not be NULL.</w:t>
      </w:r>
    </w:p>
    <w:p>
      <w:pPr>
        <w:pStyle w:val="Normal"/>
        <w:rPr/>
      </w:pPr>
      <w:r>
        <w:rPr/>
        <w:t>SQL&gt; alter table emp_csa1 modify commission number(7,3) not null;</w:t>
      </w:r>
    </w:p>
    <w:p>
      <w:pPr>
        <w:pStyle w:val="Normal"/>
        <w:rPr/>
      </w:pPr>
      <w:r>
        <w:rPr/>
        <w:t>Table altered.</w:t>
      </w:r>
    </w:p>
    <w:p>
      <w:pPr>
        <w:pStyle w:val="Normal"/>
        <w:rPr/>
      </w:pPr>
      <w:r>
        <w:rPr>
          <w:rFonts w:cs="Times New Roman" w:ascii="Times New Roman" w:hAnsi="Times New Roman"/>
          <w:b/>
        </w:rPr>
        <w:t>Question 8: Drop Check and Default Constraints.</w:t>
      </w:r>
    </w:p>
    <w:p>
      <w:pPr>
        <w:pStyle w:val="Normal"/>
        <w:rPr>
          <w:rFonts w:ascii="Times New Roman" w:hAnsi="Times New Roman" w:cs="Times New Roman"/>
          <w:b/>
          <w:b/>
        </w:rPr>
      </w:pPr>
      <w:r>
        <w:rPr/>
      </w:r>
    </w:p>
    <w:p>
      <w:pPr>
        <w:pStyle w:val="Normal"/>
        <w:rPr/>
      </w:pPr>
      <w:r>
        <w:rPr>
          <w:rFonts w:cs="Times New Roman" w:ascii="Times New Roman" w:hAnsi="Times New Roman"/>
        </w:rPr>
        <w:t>SQL&gt; alter table empcsa1 drop constraint Chk_salary;</w:t>
      </w:r>
    </w:p>
    <w:p>
      <w:pPr>
        <w:pStyle w:val="Normal"/>
        <w:rPr/>
      </w:pPr>
      <w:r>
        <w:rPr>
          <w:rFonts w:cs="Times New Roman" w:ascii="Times New Roman" w:hAnsi="Times New Roman"/>
        </w:rPr>
        <w:t>Table altered.</w:t>
        <w:tab/>
      </w:r>
    </w:p>
    <w:p>
      <w:pPr>
        <w:pStyle w:val="Normal"/>
        <w:rPr/>
      </w:pPr>
      <w:r>
        <w:rPr>
          <w:rFonts w:cs="Times New Roman" w:ascii="Times New Roman" w:hAnsi="Times New Roman"/>
          <w:b/>
        </w:rPr>
        <w:t>Question 9: Delete a tuple from Dept table which is being replaced by Emp.</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SQL&gt; alter table empcsa1 add constraint Fgn_dno foreign key(Dno) references Dept(Dnumber) on delete cascade;</w:t>
      </w:r>
    </w:p>
    <w:p>
      <w:pPr>
        <w:pStyle w:val="Normal"/>
        <w:rPr/>
      </w:pPr>
      <w:r>
        <w:rPr>
          <w:rFonts w:cs="Times New Roman" w:ascii="Times New Roman" w:hAnsi="Times New Roman"/>
        </w:rPr>
        <w:t>Table altered.</w:t>
      </w:r>
    </w:p>
    <w:p>
      <w:pPr>
        <w:pStyle w:val="Normal"/>
        <w:rPr/>
      </w:pPr>
      <w:r>
        <w:rPr>
          <w:rFonts w:cs="Times New Roman" w:ascii="Times New Roman" w:hAnsi="Times New Roman"/>
        </w:rPr>
        <w:t>SQL&gt; delete from dept where dnumber=10;</w:t>
      </w:r>
    </w:p>
    <w:p>
      <w:pPr>
        <w:pStyle w:val="Normal"/>
        <w:rPr/>
      </w:pPr>
      <w:r>
        <w:rPr>
          <w:rFonts w:cs="Times New Roman" w:ascii="Times New Roman" w:hAnsi="Times New Roman"/>
        </w:rPr>
        <w:t>1 row deleted.</w:t>
      </w:r>
    </w:p>
    <w:p>
      <w:pPr>
        <w:pStyle w:val="Normal"/>
        <w:rPr/>
      </w:pPr>
      <w:r>
        <w:rPr>
          <w:rFonts w:cs="Times New Roman" w:ascii="Times New Roman" w:hAnsi="Times New Roman"/>
          <w:b/>
          <w:sz w:val="28"/>
          <w:szCs w:val="28"/>
        </w:rPr>
        <w:t>Errors</w:t>
      </w:r>
      <w:r>
        <w:rPr>
          <w:rFonts w:cs="Times New Roman" w:ascii="Times New Roman" w:hAnsi="Times New Roman"/>
        </w:rPr>
        <w:t>:</w:t>
      </w:r>
    </w:p>
    <w:p>
      <w:pPr>
        <w:pStyle w:val="ListParagraph"/>
        <w:numPr>
          <w:ilvl w:val="0"/>
          <w:numId w:val="2"/>
        </w:numPr>
        <w:rPr/>
      </w:pPr>
      <w:r>
        <w:rPr>
          <w:rFonts w:cs="Times New Roman" w:ascii="Times New Roman" w:hAnsi="Times New Roman"/>
        </w:rPr>
        <w:t>SQL&gt; delete from dept where dnumber=14;</w:t>
      </w:r>
    </w:p>
    <w:p>
      <w:pPr>
        <w:pStyle w:val="Normal"/>
        <w:ind w:left="360" w:firstLine="709"/>
        <w:rPr/>
      </w:pPr>
      <w:r>
        <w:rPr>
          <w:rFonts w:cs="Times New Roman" w:ascii="Times New Roman" w:hAnsi="Times New Roman"/>
        </w:rPr>
        <w:t>delete from dept where dnumber=14</w:t>
      </w:r>
    </w:p>
    <w:p>
      <w:pPr>
        <w:pStyle w:val="Normal"/>
        <w:ind w:left="360" w:firstLine="709"/>
        <w:rPr/>
      </w:pPr>
      <w:r>
        <w:rPr>
          <w:rFonts w:cs="Times New Roman" w:ascii="Times New Roman" w:hAnsi="Times New Roman"/>
        </w:rPr>
        <w:t>*</w:t>
      </w:r>
    </w:p>
    <w:p>
      <w:pPr>
        <w:pStyle w:val="Normal"/>
        <w:ind w:left="360" w:firstLine="709"/>
        <w:rPr/>
      </w:pPr>
      <w:r>
        <w:rPr>
          <w:rFonts w:cs="Times New Roman" w:ascii="Times New Roman" w:hAnsi="Times New Roman"/>
        </w:rPr>
        <w:t>ERROR at line 1:</w:t>
      </w:r>
    </w:p>
    <w:p>
      <w:pPr>
        <w:pStyle w:val="Normal"/>
        <w:ind w:left="360" w:firstLine="709"/>
        <w:rPr/>
      </w:pPr>
      <w:r>
        <w:rPr>
          <w:rFonts w:cs="Times New Roman" w:ascii="Times New Roman" w:hAnsi="Times New Roman"/>
        </w:rPr>
        <w:t>ORA-02292: integrity constraint (CSUSER23.FGN_DNO) violated - child record</w:t>
      </w:r>
    </w:p>
    <w:p>
      <w:pPr>
        <w:pStyle w:val="Normal"/>
        <w:ind w:left="360" w:firstLine="709"/>
        <w:rPr/>
      </w:pPr>
      <w:r>
        <w:rPr>
          <w:rFonts w:cs="Times New Roman" w:ascii="Times New Roman" w:hAnsi="Times New Roman"/>
        </w:rPr>
        <w:t>found</w:t>
      </w:r>
    </w:p>
    <w:p>
      <w:pPr>
        <w:pStyle w:val="Normal"/>
        <w:ind w:left="1069" w:hanging="0"/>
        <w:rPr/>
      </w:pPr>
      <w:r>
        <w:rPr>
          <w:rFonts w:cs="Times New Roman" w:ascii="Times New Roman" w:hAnsi="Times New Roman"/>
        </w:rPr>
        <w:t>ERROR at line 1:</w:t>
      </w:r>
    </w:p>
    <w:p>
      <w:pPr>
        <w:pStyle w:val="Normal"/>
        <w:ind w:left="1069" w:hanging="0"/>
        <w:rPr/>
      </w:pPr>
      <w:r>
        <w:rPr>
          <w:rFonts w:cs="Times New Roman" w:ascii="Times New Roman" w:hAnsi="Times New Roman"/>
        </w:rPr>
        <w:t>ORA-02298: cannot validate (CSUSER23.FGN_DNO) - parent keys not found</w:t>
        <w:tab/>
      </w:r>
    </w:p>
    <w:p>
      <w:pPr>
        <w:pStyle w:val="Normal"/>
        <w:ind w:left="709" w:hanging="0"/>
        <w:rPr/>
      </w:pPr>
      <w:r>
        <w:rPr>
          <w:rFonts w:cs="Times New Roman" w:ascii="Times New Roman" w:hAnsi="Times New Roman"/>
          <w:b/>
        </w:rPr>
        <w:t>Explanation:</w:t>
      </w:r>
      <w:r>
        <w:rPr>
          <w:rFonts w:cs="Times New Roman" w:ascii="Times New Roman" w:hAnsi="Times New Roman"/>
        </w:rPr>
        <w:t xml:space="preserve"> Data from Parent table cannot be deleted simply, if any child table has a foreign key referencing to the Parent table’s primary key. This is known as Referential Integrity Constraint. Hence, ON CASCASDE DELETE can be used to delete such values, which will also delete corresponding entries in child table.</w:t>
      </w:r>
    </w:p>
    <w:p>
      <w:pPr>
        <w:pStyle w:val="ListParagraph"/>
        <w:numPr>
          <w:ilvl w:val="0"/>
          <w:numId w:val="2"/>
        </w:numPr>
        <w:rPr/>
      </w:pPr>
      <w:r>
        <w:rPr>
          <w:rFonts w:cs="Times New Roman" w:ascii="Times New Roman" w:hAnsi="Times New Roman"/>
        </w:rPr>
        <w:t>SQL&gt; alter table empcsa1 drop default;</w:t>
      </w:r>
    </w:p>
    <w:p>
      <w:pPr>
        <w:pStyle w:val="Normal"/>
        <w:ind w:left="1069" w:hanging="0"/>
        <w:rPr/>
      </w:pPr>
      <w:r>
        <w:rPr>
          <w:rFonts w:cs="Times New Roman" w:ascii="Times New Roman" w:hAnsi="Times New Roman"/>
        </w:rPr>
        <w:t xml:space="preserve">alter table empcsa1 drop default </w:t>
      </w:r>
    </w:p>
    <w:p>
      <w:pPr>
        <w:pStyle w:val="Normal"/>
        <w:ind w:left="1069" w:hanging="0"/>
        <w:rPr/>
      </w:pPr>
      <w:r>
        <w:rPr>
          <w:rFonts w:cs="Times New Roman" w:ascii="Times New Roman" w:hAnsi="Times New Roman"/>
        </w:rPr>
        <w:t xml:space="preserve">                       </w:t>
      </w:r>
      <w:r>
        <w:rPr>
          <w:rFonts w:cs="Times New Roman" w:ascii="Times New Roman" w:hAnsi="Times New Roman"/>
        </w:rPr>
        <w:t>*</w:t>
      </w:r>
    </w:p>
    <w:p>
      <w:pPr>
        <w:pStyle w:val="Normal"/>
        <w:ind w:left="1069" w:hanging="0"/>
        <w:rPr/>
      </w:pPr>
      <w:r>
        <w:rPr>
          <w:rFonts w:cs="Times New Roman" w:ascii="Times New Roman" w:hAnsi="Times New Roman"/>
        </w:rPr>
        <w:t>ERROR at line 1:</w:t>
      </w:r>
    </w:p>
    <w:p>
      <w:pPr>
        <w:pStyle w:val="Normal"/>
        <w:ind w:left="1069" w:hanging="0"/>
        <w:rPr/>
      </w:pPr>
      <w:r>
        <w:rPr>
          <w:rFonts w:cs="Times New Roman" w:ascii="Times New Roman" w:hAnsi="Times New Roman"/>
        </w:rPr>
        <w:t>ORA-00905: missing keyword</w:t>
      </w:r>
    </w:p>
    <w:p>
      <w:pPr>
        <w:pStyle w:val="ListParagraph"/>
        <w:numPr>
          <w:ilvl w:val="0"/>
          <w:numId w:val="2"/>
        </w:numPr>
        <w:rPr/>
      </w:pPr>
      <w:r>
        <w:rPr>
          <w:rFonts w:cs="Times New Roman" w:ascii="Times New Roman" w:hAnsi="Times New Roman"/>
        </w:rPr>
        <w:t>SQL&gt; alter table empcsa1 add salary constraint Chk_salary check(salary&gt;5000);</w:t>
      </w:r>
    </w:p>
    <w:p>
      <w:pPr>
        <w:pStyle w:val="Normal"/>
        <w:ind w:left="1069" w:hanging="0"/>
        <w:rPr/>
      </w:pPr>
      <w:r>
        <w:rPr>
          <w:rFonts w:cs="Times New Roman" w:ascii="Times New Roman" w:hAnsi="Times New Roman"/>
        </w:rPr>
        <w:t>alter table empcsa1 add salary constraint Chk_salary check(salary&gt;5000)</w:t>
      </w:r>
    </w:p>
    <w:p>
      <w:pPr>
        <w:pStyle w:val="Normal"/>
        <w:ind w:left="1069" w:hanging="0"/>
        <w:rPr/>
      </w:pPr>
      <w:r>
        <w:rPr>
          <w:rFonts w:cs="Times New Roman" w:ascii="Times New Roman" w:hAnsi="Times New Roman"/>
        </w:rPr>
        <w:tab/>
        <w:tab/>
        <w:tab/>
        <w:t xml:space="preserve">      *</w:t>
      </w:r>
    </w:p>
    <w:p>
      <w:pPr>
        <w:pStyle w:val="Normal"/>
        <w:ind w:left="1069" w:hanging="0"/>
        <w:rPr/>
      </w:pPr>
      <w:r>
        <w:rPr>
          <w:rFonts w:cs="Times New Roman" w:ascii="Times New Roman" w:hAnsi="Times New Roman"/>
        </w:rPr>
        <w:t>ERROR at line 1:</w:t>
      </w:r>
    </w:p>
    <w:p>
      <w:pPr>
        <w:pStyle w:val="Normal"/>
        <w:ind w:left="1069" w:hanging="0"/>
        <w:rPr/>
      </w:pPr>
      <w:r>
        <w:rPr>
          <w:rFonts w:cs="Times New Roman" w:ascii="Times New Roman" w:hAnsi="Times New Roman"/>
        </w:rPr>
        <w:t>ORA-02263: need to specify the datatype for this column</w:t>
      </w:r>
    </w:p>
    <w:p>
      <w:pPr>
        <w:pStyle w:val="Normal"/>
        <w:ind w:left="720" w:hanging="0"/>
        <w:rPr/>
      </w:pPr>
      <w:r>
        <w:rPr>
          <w:rFonts w:cs="Times New Roman" w:ascii="Times New Roman" w:hAnsi="Times New Roman"/>
          <w:b/>
        </w:rPr>
        <w:t>Explanation:</w:t>
      </w:r>
      <w:r>
        <w:rPr>
          <w:rFonts w:cs="Times New Roman" w:ascii="Times New Roman" w:hAnsi="Times New Roman"/>
        </w:rPr>
        <w:t xml:space="preserve"> To apply CHECK constraint, name of the column is given inside the parenthesis with the condition, it is not specified outside it.</w:t>
      </w:r>
    </w:p>
    <w:p>
      <w:pPr>
        <w:pStyle w:val="ListParagraph"/>
        <w:numPr>
          <w:ilvl w:val="0"/>
          <w:numId w:val="2"/>
        </w:numPr>
        <w:rPr/>
      </w:pPr>
      <w:r>
        <w:rPr>
          <w:rFonts w:cs="Times New Roman" w:ascii="Times New Roman" w:hAnsi="Times New Roman"/>
        </w:rPr>
        <w:t>SQL&gt; alter table empcsa1  modify designation constraint Def_designation default 'Clerk';</w:t>
      </w:r>
    </w:p>
    <w:p>
      <w:pPr>
        <w:pStyle w:val="Normal"/>
        <w:ind w:left="1069" w:hanging="0"/>
        <w:rPr/>
      </w:pPr>
      <w:r>
        <w:rPr>
          <w:rFonts w:cs="Times New Roman" w:ascii="Times New Roman" w:hAnsi="Times New Roman"/>
        </w:rPr>
        <w:t>alter table empcsa1  modify designation constraint Def_designation default 'Clerk'</w:t>
      </w:r>
    </w:p>
    <w:p>
      <w:pPr>
        <w:pStyle w:val="Normal"/>
        <w:ind w:left="1069" w:hanging="0"/>
        <w:rPr/>
      </w:pPr>
      <w:r>
        <w:rPr>
          <w:rFonts w:cs="Times New Roman" w:ascii="Times New Roman" w:hAnsi="Times New Roman"/>
        </w:rPr>
        <w:t xml:space="preserve">                                        </w:t>
      </w:r>
      <w:r>
        <w:rPr>
          <w:rFonts w:cs="Times New Roman" w:ascii="Times New Roman" w:hAnsi="Times New Roman"/>
        </w:rPr>
        <w:t>*</w:t>
      </w:r>
    </w:p>
    <w:p>
      <w:pPr>
        <w:pStyle w:val="Normal"/>
        <w:ind w:left="1069" w:hanging="0"/>
        <w:rPr/>
      </w:pPr>
      <w:r>
        <w:rPr>
          <w:rFonts w:cs="Times New Roman" w:ascii="Times New Roman" w:hAnsi="Times New Roman"/>
        </w:rPr>
        <w:t>ERROR at line 1:</w:t>
      </w:r>
    </w:p>
    <w:p>
      <w:pPr>
        <w:pStyle w:val="Normal"/>
        <w:ind w:left="1069" w:hanging="0"/>
        <w:rPr/>
      </w:pPr>
      <w:r>
        <w:rPr>
          <w:rFonts w:cs="Times New Roman" w:ascii="Times New Roman" w:hAnsi="Times New Roman"/>
        </w:rPr>
        <w:t>ORA-02253: constraint specification not allowed here</w:t>
      </w:r>
    </w:p>
    <w:p>
      <w:pPr>
        <w:pStyle w:val="ListParagraph"/>
        <w:numPr>
          <w:ilvl w:val="0"/>
          <w:numId w:val="2"/>
        </w:numPr>
        <w:rPr/>
      </w:pPr>
      <w:r>
        <w:rPr/>
        <w:t>SQL&gt; alter table emp_csa1 modify commission number(7,3) not null;</w:t>
      </w:r>
    </w:p>
    <w:p>
      <w:pPr>
        <w:pStyle w:val="Normal"/>
        <w:ind w:left="349" w:firstLine="720"/>
        <w:rPr/>
      </w:pPr>
      <w:r>
        <w:rPr/>
        <w:t>alter table emp_csa1 modify commission number(7,3) not null</w:t>
      </w:r>
    </w:p>
    <w:p>
      <w:pPr>
        <w:pStyle w:val="Normal"/>
        <w:ind w:left="349" w:firstLine="720"/>
        <w:rPr/>
      </w:pPr>
      <w:r>
        <w:rPr/>
        <w:t>*</w:t>
      </w:r>
    </w:p>
    <w:p>
      <w:pPr>
        <w:pStyle w:val="Normal"/>
        <w:ind w:left="349" w:firstLine="720"/>
        <w:rPr/>
      </w:pPr>
      <w:r>
        <w:rPr/>
        <w:t>ERROR at line 1:</w:t>
      </w:r>
    </w:p>
    <w:p>
      <w:pPr>
        <w:pStyle w:val="Normal"/>
        <w:ind w:left="349" w:firstLine="720"/>
        <w:rPr/>
      </w:pPr>
      <w:r>
        <w:rPr/>
        <w:t>ORA-02296: cannot enable (CSUSER23.) - null values found</w:t>
      </w:r>
      <w:r>
        <w:rPr>
          <w:rFonts w:cs="Times New Roman" w:ascii="Times New Roman" w:hAnsi="Times New Roman"/>
        </w:rPr>
        <w:tab/>
      </w:r>
    </w:p>
    <w:p>
      <w:pPr>
        <w:pStyle w:val="Normal"/>
        <w:spacing w:before="0" w:after="160"/>
        <w:ind w:left="709" w:hanging="0"/>
        <w:rPr/>
      </w:pPr>
      <w:r>
        <w:rPr>
          <w:rFonts w:cs="Times New Roman" w:ascii="Times New Roman" w:hAnsi="Times New Roman"/>
          <w:b/>
          <w:sz w:val="28"/>
          <w:szCs w:val="28"/>
        </w:rPr>
        <w:t>Explanation:</w:t>
      </w:r>
      <w:r>
        <w:rPr>
          <w:rFonts w:cs="Times New Roman" w:ascii="Times New Roman" w:hAnsi="Times New Roman"/>
          <w:sz w:val="28"/>
          <w:szCs w:val="28"/>
        </w:rPr>
        <w:t xml:space="preserve"> As there are already null values present in the column, hence NULL constraint cannot be applied later. Either the tuples having null values should be deleted, all whole table has to be dropped.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Rounded MT Bold">
    <w:charset w:val="01"/>
    <w:family w:val="roman"/>
    <w:pitch w:val="variable"/>
  </w:font>
  <w:font w:name="Baskerville Old F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A"/>
      </w:pBdr>
      <w:rPr>
        <w:sz w:val="24"/>
        <w:szCs w:val="24"/>
      </w:rPr>
    </w:pPr>
    <w:r>
      <w:rPr>
        <w:sz w:val="24"/>
        <w:szCs w:val="24"/>
      </w:rPr>
    </w:r>
  </w:p>
  <w:p>
    <w:pPr>
      <w:pStyle w:val="Footer"/>
      <w:rPr>
        <w:rFonts w:ascii="Times New Roman" w:hAnsi="Times New Roman" w:cs="Times New Roman"/>
        <w:sz w:val="28"/>
        <w:szCs w:val="28"/>
      </w:rPr>
    </w:pPr>
    <w:r>
      <w:rPr>
        <w:rFonts w:cs="Times New Roman" w:ascii="Times New Roman" w:hAnsi="Times New Roman"/>
        <w:sz w:val="28"/>
        <w:szCs w:val="28"/>
      </w:rPr>
    </w:r>
  </w:p>
  <w:p>
    <w:pPr>
      <w:pStyle w:val="Footer"/>
      <w:rPr>
        <w:rFonts w:ascii="Times New Roman" w:hAnsi="Times New Roman" w:cs="Times New Roman"/>
        <w:sz w:val="24"/>
        <w:szCs w:val="24"/>
      </w:rPr>
    </w:pPr>
    <w:r>
      <w:rPr>
        <w:rFonts w:cs="Times New Roman" w:ascii="Baskerville Old Face" w:hAnsi="Baskerville Old Face"/>
        <w:sz w:val="28"/>
        <w:szCs w:val="28"/>
      </w:rPr>
      <w:t>ABES Engineering College</w:t>
    </w:r>
    <w:r>
      <w:rPr>
        <w:rFonts w:cs="Times New Roman" w:ascii="Times New Roman" w:hAnsi="Times New Roman"/>
        <w:sz w:val="28"/>
        <w:szCs w:val="28"/>
      </w:rPr>
      <w:t xml:space="preserve">                                                      </w:t>
    </w:r>
    <w:r>
      <w:rPr>
        <w:rFonts w:cs="Times New Roman" w:ascii="Times New Roman" w:hAnsi="Times New Roman"/>
        <w:sz w:val="24"/>
        <w:szCs w:val="24"/>
      </w:rPr>
      <w:t>Sign of Faculty with date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rFonts w:ascii="Arial Rounded MT Bold" w:hAnsi="Arial Rounded MT Bold"/>
      </w:rPr>
      <w:t xml:space="preserve">                                                                  </w:t>
    </w:r>
    <w:r>
      <w:rPr>
        <w:rFonts w:ascii="Arial Rounded MT Bold" w:hAnsi="Arial Rounded MT Bold"/>
      </w:rPr>
      <w:tab/>
      <w:tab/>
      <w:t xml:space="preserve"> </w:t>
    </w:r>
    <w:r>
      <w:rPr>
        <w:rFonts w:ascii="Arial Rounded MT Bold" w:hAnsi="Arial Rounded MT Bold"/>
        <w:sz w:val="20"/>
        <w:szCs w:val="20"/>
      </w:rPr>
      <w:t>Roll No.:</w:t>
    </w:r>
    <w:r>
      <w:rPr>
        <w:rFonts w:ascii="Arial Rounded MT Bold" w:hAnsi="Arial Rounded MT Bold"/>
        <w:sz w:val="20"/>
        <w:szCs w:val="20"/>
        <w:u w:val="dotted"/>
      </w:rPr>
      <w:t xml:space="preserve">1403210009 </w:t>
    </w:r>
    <w:r>
      <w:rPr>
        <w:rFonts w:ascii="Arial Rounded MT Bold" w:hAnsi="Arial Rounded MT Bold"/>
        <w:sz w:val="20"/>
        <w:szCs w:val="20"/>
      </w:rPr>
      <w:t xml:space="preserve">Date……………………..Page No........ </w:t>
    </w:r>
  </w:p>
  <w:p>
    <w:pPr>
      <w:pStyle w:val="Header"/>
      <w:rPr/>
    </w:pPr>
    <w:r>
      <w:rPr>
        <w:rFonts w:ascii="Arial Rounded MT Bold" w:hAnsi="Arial Rounded MT Bold"/>
        <w:sz w:val="20"/>
        <w:szCs w:val="20"/>
      </w:rPr>
      <w:t>Practical Name :….……………………………………………………….........Practical No………</w:t>
    </w:r>
  </w:p>
  <w:p>
    <w:pPr>
      <w:pStyle w:val="Header"/>
      <w:rPr>
        <w:sz w:val="16"/>
        <w:szCs w:val="16"/>
      </w:rPr>
    </w:pPr>
    <w:r>
      <w:rPr>
        <w:sz w:val="16"/>
        <w:szCs w:val="16"/>
      </w:rPr>
      <w:t>_____________________________________________________________________________________________________________________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d22aa"/>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d22aa"/>
    <w:rPr/>
  </w:style>
  <w:style w:type="character" w:styleId="FooterChar" w:customStyle="1">
    <w:name w:val="Footer Char"/>
    <w:basedOn w:val="DefaultParagraphFont"/>
    <w:link w:val="Footer"/>
    <w:uiPriority w:val="99"/>
    <w:qFormat/>
    <w:rsid w:val="009d22aa"/>
    <w:rPr/>
  </w:style>
  <w:style w:type="character" w:styleId="BalloonTextChar" w:customStyle="1">
    <w:name w:val="Balloon Text Char"/>
    <w:basedOn w:val="DefaultParagraphFont"/>
    <w:link w:val="BalloonText"/>
    <w:uiPriority w:val="99"/>
    <w:semiHidden/>
    <w:qFormat/>
    <w:rsid w:val="00db342d"/>
    <w:rPr>
      <w:rFonts w:ascii="Tahoma" w:hAnsi="Tahoma" w:cs="Tahoma"/>
      <w:sz w:val="16"/>
      <w:szCs w:val="16"/>
    </w:rPr>
  </w:style>
  <w:style w:type="character" w:styleId="Appleconvertedspace" w:customStyle="1">
    <w:name w:val="apple-converted-space"/>
    <w:basedOn w:val="DefaultParagraphFont"/>
    <w:qFormat/>
    <w:rsid w:val="008b03ea"/>
    <w:rPr/>
  </w:style>
  <w:style w:type="character" w:styleId="InternetLink">
    <w:name w:val="Internet Link"/>
    <w:basedOn w:val="DefaultParagraphFont"/>
    <w:uiPriority w:val="99"/>
    <w:semiHidden/>
    <w:unhideWhenUsed/>
    <w:rsid w:val="008b03ea"/>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d22a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d22aa"/>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db342d"/>
    <w:pPr>
      <w:spacing w:lineRule="auto" w:line="240" w:before="0" w:after="0"/>
    </w:pPr>
    <w:rPr>
      <w:rFonts w:ascii="Tahoma" w:hAnsi="Tahoma" w:cs="Tahoma"/>
      <w:sz w:val="16"/>
      <w:szCs w:val="16"/>
    </w:rPr>
  </w:style>
  <w:style w:type="paragraph" w:styleId="Body" w:customStyle="1">
    <w:name w:val="Body"/>
    <w:qFormat/>
    <w:rsid w:val="004f04a4"/>
    <w:pPr>
      <w:widowControl/>
      <w:bidi w:val="0"/>
      <w:spacing w:lineRule="auto" w:line="240" w:before="0" w:after="0"/>
      <w:jc w:val="left"/>
    </w:pPr>
    <w:rPr>
      <w:rFonts w:ascii="Times New Roman" w:hAnsi="Times New Roman" w:eastAsia="Arial Unicode MS" w:cs="Arial Unicode MS"/>
      <w:color w:val="000000"/>
      <w:sz w:val="24"/>
      <w:szCs w:val="24"/>
      <w:u w:val="none" w:color="000000"/>
      <w:lang w:val="en-US" w:eastAsia="en-US" w:bidi="ar-SA"/>
    </w:rPr>
  </w:style>
  <w:style w:type="paragraph" w:styleId="Standard" w:customStyle="1">
    <w:name w:val="Standard"/>
    <w:qFormat/>
    <w:rsid w:val="008b03ea"/>
    <w:pPr>
      <w:widowControl w:val="false"/>
      <w:suppressAutoHyphens w:val="true"/>
      <w:bidi w:val="0"/>
      <w:spacing w:lineRule="auto" w:line="240" w:before="0" w:after="0"/>
      <w:jc w:val="left"/>
      <w:textAlignment w:val="baseline"/>
    </w:pPr>
    <w:rPr>
      <w:rFonts w:ascii="Liberation Serif" w:hAnsi="Liberation Serif" w:eastAsia="WenQuanYi Micro Hei" w:cs="Lohit Hindi"/>
      <w:color w:val="00000A"/>
      <w:sz w:val="24"/>
      <w:szCs w:val="24"/>
      <w:lang w:val="en-IN" w:eastAsia="zh-CN" w:bidi="hi-IN"/>
    </w:rPr>
  </w:style>
  <w:style w:type="paragraph" w:styleId="ListParagraph">
    <w:name w:val="List Paragraph"/>
    <w:basedOn w:val="Normal"/>
    <w:qFormat/>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LibreOffice/5.1.6.2.0$Linux_X86_64 LibreOffice_project/10$Build-2</Application>
  <Pages>4</Pages>
  <Words>677</Words>
  <Characters>3892</Characters>
  <CharactersWithSpaces>4689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2016-08-07T17:45:00Z</dcterms:created>
  <dc:creator>Ayushi</dc:creator>
  <dc:description/>
  <dc:language>en-IN</dc:language>
  <cp:lastModifiedBy/>
  <dcterms:modified xsi:type="dcterms:W3CDTF">2016-11-17T06:29:32Z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