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0628B" w14:textId="77777777" w:rsidR="005B49BC" w:rsidRPr="00163D08" w:rsidRDefault="006225EF">
      <w:pPr>
        <w:jc w:val="center"/>
        <w:rPr>
          <w:rFonts w:asciiTheme="majorHAnsi" w:hAnsiTheme="majorHAnsi"/>
          <w:b/>
          <w:sz w:val="38"/>
        </w:rPr>
      </w:pPr>
      <w:r w:rsidRPr="006225EF">
        <w:rPr>
          <w:rFonts w:asciiTheme="majorHAnsi" w:hAnsiTheme="majorHAnsi"/>
          <w:b/>
          <w:sz w:val="38"/>
        </w:rPr>
        <w:t>David B. Dowen</w:t>
      </w:r>
    </w:p>
    <w:p w14:paraId="53E11D1A" w14:textId="2F62656F" w:rsidR="008327A8" w:rsidRPr="00163D08" w:rsidRDefault="001229EF" w:rsidP="008327A8">
      <w:pPr>
        <w:jc w:val="center"/>
        <w:rPr>
          <w:rFonts w:asciiTheme="minorHAnsi" w:hAnsiTheme="minorHAnsi" w:cs="Arial"/>
          <w:sz w:val="21"/>
        </w:rPr>
      </w:pPr>
      <w:r>
        <w:rPr>
          <w:rFonts w:asciiTheme="minorHAnsi" w:hAnsiTheme="minorHAnsi" w:cs="Arial"/>
          <w:sz w:val="21"/>
        </w:rPr>
        <w:t>Watervliet, NY 12189</w:t>
      </w:r>
    </w:p>
    <w:p w14:paraId="7E264788" w14:textId="1F8A01CD" w:rsidR="008327A8" w:rsidRPr="00163D08" w:rsidRDefault="008327A8" w:rsidP="00326DBD">
      <w:pPr>
        <w:pBdr>
          <w:bottom w:val="single" w:sz="8" w:space="6" w:color="auto"/>
        </w:pBdr>
        <w:spacing w:before="60"/>
        <w:jc w:val="center"/>
        <w:rPr>
          <w:rFonts w:asciiTheme="minorHAnsi" w:hAnsiTheme="minorHAnsi" w:cs="Arial"/>
          <w:sz w:val="21"/>
        </w:rPr>
      </w:pPr>
      <w:r w:rsidRPr="00163D08">
        <w:rPr>
          <w:rFonts w:asciiTheme="minorHAnsi" w:hAnsiTheme="minorHAnsi" w:cs="Arial"/>
          <w:sz w:val="21"/>
        </w:rPr>
        <w:t xml:space="preserve"> </w:t>
      </w:r>
      <w:r w:rsidR="00951978" w:rsidRPr="00951978">
        <w:rPr>
          <w:rFonts w:asciiTheme="minorHAnsi" w:hAnsiTheme="minorHAnsi" w:cs="Arial"/>
          <w:sz w:val="21"/>
        </w:rPr>
        <w:t>518</w:t>
      </w:r>
      <w:r w:rsidR="00951978">
        <w:rPr>
          <w:rFonts w:asciiTheme="minorHAnsi" w:hAnsiTheme="minorHAnsi" w:cs="Arial"/>
          <w:sz w:val="21"/>
        </w:rPr>
        <w:t>.</w:t>
      </w:r>
      <w:r w:rsidR="00951978" w:rsidRPr="00951978">
        <w:rPr>
          <w:rFonts w:asciiTheme="minorHAnsi" w:hAnsiTheme="minorHAnsi" w:cs="Arial"/>
          <w:sz w:val="21"/>
        </w:rPr>
        <w:t>424</w:t>
      </w:r>
      <w:r w:rsidR="00951978">
        <w:rPr>
          <w:rFonts w:asciiTheme="minorHAnsi" w:hAnsiTheme="minorHAnsi" w:cs="Arial"/>
          <w:sz w:val="21"/>
        </w:rPr>
        <w:t>.</w:t>
      </w:r>
      <w:r w:rsidR="00951978" w:rsidRPr="00951978">
        <w:rPr>
          <w:rFonts w:asciiTheme="minorHAnsi" w:hAnsiTheme="minorHAnsi" w:cs="Arial"/>
          <w:sz w:val="21"/>
        </w:rPr>
        <w:t>7660</w:t>
      </w:r>
      <w:r w:rsidRPr="00163D08">
        <w:rPr>
          <w:rFonts w:asciiTheme="minorHAnsi" w:hAnsiTheme="minorHAnsi" w:cs="Arial"/>
          <w:sz w:val="21"/>
        </w:rPr>
        <w:t xml:space="preserve"> • </w:t>
      </w:r>
      <w:r w:rsidR="0095352E" w:rsidRPr="0095352E">
        <w:rPr>
          <w:rFonts w:asciiTheme="minorHAnsi" w:hAnsiTheme="minorHAnsi" w:cs="Arial"/>
          <w:sz w:val="21"/>
        </w:rPr>
        <w:t>david@</w:t>
      </w:r>
      <w:r w:rsidR="0047694E">
        <w:rPr>
          <w:rFonts w:asciiTheme="minorHAnsi" w:hAnsiTheme="minorHAnsi" w:cs="Arial"/>
          <w:sz w:val="21"/>
        </w:rPr>
        <w:t>sunansand</w:t>
      </w:r>
      <w:r w:rsidR="0095352E" w:rsidRPr="0095352E">
        <w:rPr>
          <w:rFonts w:asciiTheme="minorHAnsi" w:hAnsiTheme="minorHAnsi" w:cs="Arial"/>
          <w:sz w:val="21"/>
        </w:rPr>
        <w:t>.com</w:t>
      </w:r>
      <w:r w:rsidR="00B5081F" w:rsidRPr="00163D08">
        <w:rPr>
          <w:rFonts w:asciiTheme="minorHAnsi" w:hAnsiTheme="minorHAnsi" w:cs="Arial"/>
          <w:sz w:val="21"/>
        </w:rPr>
        <w:t xml:space="preserve"> • </w:t>
      </w:r>
      <w:r w:rsidR="00E50777" w:rsidRPr="00E50777">
        <w:rPr>
          <w:rFonts w:asciiTheme="minorHAnsi" w:hAnsiTheme="minorHAnsi" w:cs="Arial"/>
          <w:sz w:val="21"/>
        </w:rPr>
        <w:t>http://www.linkedin.com/in/david-dowen-8b42359</w:t>
      </w:r>
    </w:p>
    <w:p w14:paraId="66E30400" w14:textId="77777777" w:rsidR="00C60648" w:rsidRDefault="00C60648" w:rsidP="0081481F">
      <w:pPr>
        <w:spacing w:before="160"/>
        <w:jc w:val="center"/>
        <w:rPr>
          <w:rFonts w:ascii="Constantia" w:hAnsi="Constantia"/>
          <w:b/>
          <w:bCs/>
          <w:sz w:val="32"/>
          <w:szCs w:val="32"/>
        </w:rPr>
      </w:pPr>
    </w:p>
    <w:p w14:paraId="4802479B" w14:textId="2E1D5AE1" w:rsidR="00F428E0" w:rsidRPr="00C60648" w:rsidRDefault="00F428E0" w:rsidP="00C60648">
      <w:pPr>
        <w:numPr>
          <w:ilvl w:val="0"/>
          <w:numId w:val="22"/>
        </w:numPr>
        <w:spacing w:before="160"/>
        <w:jc w:val="both"/>
        <w:rPr>
          <w:rFonts w:asciiTheme="minorHAnsi" w:hAnsiTheme="minorHAnsi" w:cs="Arial"/>
          <w:sz w:val="21"/>
          <w:szCs w:val="21"/>
        </w:rPr>
      </w:pPr>
      <w:r w:rsidRPr="00C60648">
        <w:rPr>
          <w:rFonts w:asciiTheme="minorHAnsi" w:hAnsiTheme="minorHAnsi" w:cs="Arial"/>
          <w:sz w:val="21"/>
          <w:szCs w:val="21"/>
        </w:rPr>
        <w:t>Acknowledged throughout career for providing onsite, phone, and remote support for customers. Hands-on experience in the effective provisioning, installation/configuration, operation, and maintenance of systems hardware and software and related infrastructure.</w:t>
      </w:r>
    </w:p>
    <w:p w14:paraId="1A81DF86" w14:textId="77777777" w:rsidR="006C7892" w:rsidRPr="00163D08" w:rsidRDefault="00624F74" w:rsidP="006C7892">
      <w:pPr>
        <w:numPr>
          <w:ilvl w:val="0"/>
          <w:numId w:val="22"/>
        </w:numPr>
        <w:spacing w:before="160"/>
        <w:jc w:val="both"/>
        <w:rPr>
          <w:rFonts w:asciiTheme="minorHAnsi" w:hAnsiTheme="minorHAnsi" w:cs="Arial"/>
          <w:sz w:val="21"/>
          <w:szCs w:val="21"/>
        </w:rPr>
      </w:pPr>
      <w:r w:rsidRPr="00624F74">
        <w:rPr>
          <w:rFonts w:asciiTheme="minorHAnsi" w:hAnsiTheme="minorHAnsi" w:cs="Arial"/>
          <w:sz w:val="21"/>
          <w:szCs w:val="21"/>
        </w:rPr>
        <w:t>Strong technical support acumen with a background in multi-platform systems and educating people on information technology topics</w:t>
      </w:r>
      <w:r>
        <w:rPr>
          <w:rFonts w:asciiTheme="minorHAnsi" w:hAnsiTheme="minorHAnsi" w:cs="Arial"/>
          <w:sz w:val="21"/>
          <w:szCs w:val="21"/>
        </w:rPr>
        <w:t xml:space="preserve">. </w:t>
      </w:r>
      <w:r w:rsidR="007A59D1" w:rsidRPr="007A59D1">
        <w:rPr>
          <w:rFonts w:asciiTheme="minorHAnsi" w:hAnsiTheme="minorHAnsi" w:cs="Arial"/>
          <w:sz w:val="21"/>
          <w:szCs w:val="21"/>
        </w:rPr>
        <w:t>Offering diversified and in-depth experience in coordinating the deployment of new technology, and applying best practices to current technology systems</w:t>
      </w:r>
      <w:r w:rsidR="007A59D1">
        <w:rPr>
          <w:rFonts w:asciiTheme="minorHAnsi" w:hAnsiTheme="minorHAnsi" w:cs="Arial"/>
          <w:sz w:val="21"/>
          <w:szCs w:val="21"/>
        </w:rPr>
        <w:t xml:space="preserve">. </w:t>
      </w:r>
    </w:p>
    <w:p w14:paraId="0368E5D5" w14:textId="77777777" w:rsidR="006C7892" w:rsidRPr="006768AD" w:rsidRDefault="005B49BC" w:rsidP="006C7892">
      <w:pPr>
        <w:numPr>
          <w:ilvl w:val="0"/>
          <w:numId w:val="22"/>
        </w:numPr>
        <w:spacing w:before="160"/>
        <w:jc w:val="both"/>
        <w:rPr>
          <w:rFonts w:asciiTheme="minorHAnsi" w:hAnsiTheme="minorHAnsi" w:cs="Arial"/>
          <w:sz w:val="21"/>
          <w:szCs w:val="21"/>
        </w:rPr>
      </w:pPr>
      <w:r w:rsidRPr="006768AD">
        <w:rPr>
          <w:rFonts w:asciiTheme="minorHAnsi" w:hAnsiTheme="minorHAnsi" w:cs="Arial"/>
          <w:sz w:val="21"/>
          <w:szCs w:val="21"/>
        </w:rPr>
        <w:t xml:space="preserve">Skilled </w:t>
      </w:r>
      <w:r w:rsidR="006C7892" w:rsidRPr="006768AD">
        <w:rPr>
          <w:rFonts w:asciiTheme="minorHAnsi" w:hAnsiTheme="minorHAnsi" w:cs="Arial"/>
          <w:sz w:val="21"/>
          <w:szCs w:val="21"/>
        </w:rPr>
        <w:t xml:space="preserve">team leader and </w:t>
      </w:r>
      <w:r w:rsidRPr="006768AD">
        <w:rPr>
          <w:rFonts w:asciiTheme="minorHAnsi" w:hAnsiTheme="minorHAnsi" w:cs="Arial"/>
          <w:sz w:val="21"/>
          <w:szCs w:val="21"/>
        </w:rPr>
        <w:t>trainer</w:t>
      </w:r>
      <w:r w:rsidR="006C7892" w:rsidRPr="006768AD">
        <w:rPr>
          <w:rFonts w:asciiTheme="minorHAnsi" w:hAnsiTheme="minorHAnsi" w:cs="Arial"/>
          <w:sz w:val="21"/>
          <w:szCs w:val="21"/>
        </w:rPr>
        <w:t xml:space="preserve"> with a track record of directing </w:t>
      </w:r>
      <w:r w:rsidRPr="006768AD">
        <w:rPr>
          <w:rFonts w:asciiTheme="minorHAnsi" w:hAnsiTheme="minorHAnsi" w:cs="Arial"/>
          <w:sz w:val="21"/>
          <w:szCs w:val="21"/>
        </w:rPr>
        <w:t>multiple tasks effectively</w:t>
      </w:r>
      <w:r w:rsidR="006C7892" w:rsidRPr="006768AD">
        <w:rPr>
          <w:rFonts w:asciiTheme="minorHAnsi" w:hAnsiTheme="minorHAnsi" w:cs="Arial"/>
          <w:sz w:val="21"/>
          <w:szCs w:val="21"/>
        </w:rPr>
        <w:t xml:space="preserve"> to ensure on target completion of all deliverables</w:t>
      </w:r>
      <w:r w:rsidRPr="006768AD">
        <w:rPr>
          <w:rFonts w:asciiTheme="minorHAnsi" w:hAnsiTheme="minorHAnsi" w:cs="Arial"/>
          <w:sz w:val="21"/>
          <w:szCs w:val="21"/>
        </w:rPr>
        <w:t>.</w:t>
      </w:r>
      <w:r w:rsidR="006768AD" w:rsidRPr="006768AD">
        <w:rPr>
          <w:rFonts w:asciiTheme="minorHAnsi" w:hAnsiTheme="minorHAnsi" w:cs="Arial"/>
          <w:sz w:val="21"/>
          <w:szCs w:val="21"/>
        </w:rPr>
        <w:t xml:space="preserve"> </w:t>
      </w:r>
      <w:r w:rsidR="006C7892" w:rsidRPr="006768AD">
        <w:rPr>
          <w:rFonts w:asciiTheme="minorHAnsi" w:hAnsiTheme="minorHAnsi" w:cs="Arial"/>
          <w:sz w:val="21"/>
          <w:szCs w:val="21"/>
        </w:rPr>
        <w:t>Outstanding interpersonal and communication strengths leveraged to train users, troubleshoot system issues, and ensure total client satisfaction.</w:t>
      </w:r>
    </w:p>
    <w:p w14:paraId="6A45E129" w14:textId="6E4E2AF3" w:rsidR="006F14C1" w:rsidRDefault="006F14C1" w:rsidP="002440F7">
      <w:pPr>
        <w:spacing w:before="240" w:after="240"/>
        <w:jc w:val="center"/>
        <w:rPr>
          <w:rFonts w:asciiTheme="minorHAnsi" w:hAnsiTheme="minorHAnsi"/>
          <w:b/>
          <w:bCs/>
          <w:caps/>
          <w:sz w:val="23"/>
          <w:szCs w:val="23"/>
        </w:rPr>
      </w:pPr>
      <w:r w:rsidRPr="00163D08">
        <w:rPr>
          <w:rFonts w:asciiTheme="minorHAnsi" w:hAnsiTheme="minorHAnsi"/>
          <w:b/>
          <w:bCs/>
          <w:caps/>
          <w:sz w:val="23"/>
          <w:szCs w:val="23"/>
        </w:rPr>
        <w:t xml:space="preserve">Technical </w:t>
      </w:r>
      <w:r w:rsidR="00E3771E">
        <w:rPr>
          <w:rFonts w:asciiTheme="minorHAnsi" w:hAnsiTheme="minorHAnsi"/>
          <w:b/>
          <w:bCs/>
          <w:caps/>
          <w:sz w:val="23"/>
          <w:szCs w:val="23"/>
        </w:rPr>
        <w:t xml:space="preserve">SPECIALTIES &amp; </w:t>
      </w:r>
      <w:r w:rsidRPr="00163D08">
        <w:rPr>
          <w:rFonts w:asciiTheme="minorHAnsi" w:hAnsiTheme="minorHAnsi"/>
          <w:b/>
          <w:bCs/>
          <w:caps/>
          <w:sz w:val="23"/>
          <w:szCs w:val="23"/>
        </w:rPr>
        <w:t>Proficiencies</w:t>
      </w:r>
    </w:p>
    <w:tbl>
      <w:tblPr>
        <w:tblW w:w="5000" w:type="pct"/>
        <w:jc w:val="center"/>
        <w:tblLook w:val="01E0" w:firstRow="1" w:lastRow="1" w:firstColumn="1" w:lastColumn="1" w:noHBand="0" w:noVBand="0"/>
      </w:tblPr>
      <w:tblGrid>
        <w:gridCol w:w="1980"/>
        <w:gridCol w:w="8820"/>
      </w:tblGrid>
      <w:tr w:rsidR="007E0613" w:rsidRPr="00163D08" w14:paraId="36C260D0" w14:textId="77777777" w:rsidTr="00C05F92">
        <w:trPr>
          <w:jc w:val="center"/>
        </w:trPr>
        <w:tc>
          <w:tcPr>
            <w:tcW w:w="1980" w:type="dxa"/>
          </w:tcPr>
          <w:p w14:paraId="122B10AE" w14:textId="170A6EA8" w:rsidR="007E0613" w:rsidRPr="00163D08" w:rsidRDefault="00C05F92" w:rsidP="007E0613">
            <w:pPr>
              <w:spacing w:before="80"/>
              <w:rPr>
                <w:rFonts w:asciiTheme="minorHAnsi" w:hAnsiTheme="minorHAnsi"/>
                <w:i/>
                <w:iCs/>
                <w:sz w:val="21"/>
                <w:szCs w:val="21"/>
              </w:rPr>
            </w:pPr>
            <w:r>
              <w:rPr>
                <w:rFonts w:asciiTheme="minorHAnsi" w:hAnsiTheme="minorHAnsi"/>
                <w:i/>
                <w:iCs/>
                <w:sz w:val="21"/>
                <w:szCs w:val="21"/>
              </w:rPr>
              <w:t xml:space="preserve"> Web Technologies:</w:t>
            </w:r>
          </w:p>
        </w:tc>
        <w:tc>
          <w:tcPr>
            <w:tcW w:w="8820" w:type="dxa"/>
          </w:tcPr>
          <w:p w14:paraId="192B8CB9" w14:textId="3838F431" w:rsidR="007E0613" w:rsidRPr="00163D08" w:rsidRDefault="007E0613" w:rsidP="00F36FE2">
            <w:pPr>
              <w:spacing w:before="80"/>
              <w:jc w:val="both"/>
              <w:rPr>
                <w:rFonts w:asciiTheme="minorHAnsi" w:hAnsiTheme="minorHAnsi"/>
                <w:sz w:val="21"/>
                <w:szCs w:val="21"/>
              </w:rPr>
            </w:pPr>
            <w:r>
              <w:rPr>
                <w:rFonts w:asciiTheme="minorHAnsi" w:hAnsiTheme="minorHAnsi"/>
                <w:sz w:val="21"/>
                <w:szCs w:val="21"/>
              </w:rPr>
              <w:t>PHP, HTML 5, CSS 3, Bootstrap 4</w:t>
            </w:r>
            <w:r w:rsidR="00133DCE">
              <w:rPr>
                <w:rFonts w:asciiTheme="minorHAnsi" w:hAnsiTheme="minorHAnsi"/>
                <w:sz w:val="21"/>
                <w:szCs w:val="21"/>
              </w:rPr>
              <w:t>/5</w:t>
            </w:r>
            <w:r>
              <w:rPr>
                <w:rFonts w:asciiTheme="minorHAnsi" w:hAnsiTheme="minorHAnsi"/>
                <w:sz w:val="21"/>
                <w:szCs w:val="21"/>
              </w:rPr>
              <w:t xml:space="preserve">, Javascript, jQuery, </w:t>
            </w:r>
            <w:r w:rsidR="007811BE">
              <w:rPr>
                <w:rFonts w:asciiTheme="minorHAnsi" w:hAnsiTheme="minorHAnsi"/>
                <w:sz w:val="21"/>
                <w:szCs w:val="21"/>
              </w:rPr>
              <w:t xml:space="preserve">AJAX, </w:t>
            </w:r>
            <w:r>
              <w:rPr>
                <w:rFonts w:asciiTheme="minorHAnsi" w:hAnsiTheme="minorHAnsi"/>
                <w:sz w:val="21"/>
                <w:szCs w:val="21"/>
              </w:rPr>
              <w:t>Node.js, Express</w:t>
            </w:r>
            <w:r w:rsidR="00F26EF1">
              <w:rPr>
                <w:rFonts w:asciiTheme="minorHAnsi" w:hAnsiTheme="minorHAnsi"/>
                <w:sz w:val="21"/>
                <w:szCs w:val="21"/>
              </w:rPr>
              <w:t>, React</w:t>
            </w:r>
          </w:p>
        </w:tc>
      </w:tr>
      <w:tr w:rsidR="006F14C1" w:rsidRPr="00163D08" w14:paraId="034AC1B8" w14:textId="77777777" w:rsidTr="00C05F92">
        <w:trPr>
          <w:jc w:val="center"/>
        </w:trPr>
        <w:tc>
          <w:tcPr>
            <w:tcW w:w="1980" w:type="dxa"/>
          </w:tcPr>
          <w:p w14:paraId="15DBD85C" w14:textId="77777777" w:rsidR="006F14C1" w:rsidRPr="00163D08" w:rsidRDefault="006F14C1" w:rsidP="0077463B">
            <w:pPr>
              <w:spacing w:before="80"/>
              <w:jc w:val="right"/>
              <w:rPr>
                <w:rFonts w:asciiTheme="minorHAnsi" w:hAnsiTheme="minorHAnsi"/>
                <w:i/>
                <w:iCs/>
                <w:sz w:val="21"/>
                <w:szCs w:val="21"/>
              </w:rPr>
            </w:pPr>
            <w:r>
              <w:rPr>
                <w:rFonts w:asciiTheme="minorHAnsi" w:hAnsiTheme="minorHAnsi"/>
                <w:i/>
                <w:iCs/>
                <w:sz w:val="21"/>
                <w:szCs w:val="21"/>
              </w:rPr>
              <w:t>Operating Systems</w:t>
            </w:r>
            <w:r w:rsidRPr="00163D08">
              <w:rPr>
                <w:rFonts w:asciiTheme="minorHAnsi" w:hAnsiTheme="minorHAnsi"/>
                <w:i/>
                <w:iCs/>
                <w:sz w:val="21"/>
                <w:szCs w:val="21"/>
              </w:rPr>
              <w:t>:</w:t>
            </w:r>
          </w:p>
        </w:tc>
        <w:tc>
          <w:tcPr>
            <w:tcW w:w="8820" w:type="dxa"/>
          </w:tcPr>
          <w:p w14:paraId="2E07FB91" w14:textId="136F128F" w:rsidR="006F14C1" w:rsidRPr="00163D08" w:rsidRDefault="00E721FE" w:rsidP="0077463B">
            <w:pPr>
              <w:spacing w:before="80"/>
              <w:jc w:val="both"/>
              <w:rPr>
                <w:rFonts w:asciiTheme="minorHAnsi" w:hAnsiTheme="minorHAnsi"/>
                <w:sz w:val="21"/>
                <w:szCs w:val="21"/>
              </w:rPr>
            </w:pPr>
            <w:r>
              <w:rPr>
                <w:rFonts w:asciiTheme="minorHAnsi" w:hAnsiTheme="minorHAnsi"/>
                <w:sz w:val="21"/>
                <w:szCs w:val="21"/>
              </w:rPr>
              <w:t xml:space="preserve">Linux, </w:t>
            </w:r>
            <w:r w:rsidR="006F14C1" w:rsidRPr="00555129">
              <w:rPr>
                <w:rFonts w:asciiTheme="minorHAnsi" w:hAnsiTheme="minorHAnsi"/>
                <w:sz w:val="21"/>
                <w:szCs w:val="21"/>
              </w:rPr>
              <w:t>Windows</w:t>
            </w:r>
            <w:r w:rsidR="006F14C1">
              <w:rPr>
                <w:rFonts w:asciiTheme="minorHAnsi" w:hAnsiTheme="minorHAnsi"/>
                <w:sz w:val="21"/>
                <w:szCs w:val="21"/>
              </w:rPr>
              <w:t xml:space="preserve"> (</w:t>
            </w:r>
            <w:r w:rsidR="006F14C1" w:rsidRPr="00555129">
              <w:rPr>
                <w:rFonts w:asciiTheme="minorHAnsi" w:hAnsiTheme="minorHAnsi"/>
                <w:sz w:val="21"/>
                <w:szCs w:val="21"/>
              </w:rPr>
              <w:t xml:space="preserve">Server </w:t>
            </w:r>
            <w:r w:rsidR="00EB0886">
              <w:rPr>
                <w:rFonts w:asciiTheme="minorHAnsi" w:hAnsiTheme="minorHAnsi"/>
                <w:sz w:val="21"/>
                <w:szCs w:val="21"/>
              </w:rPr>
              <w:t>2012</w:t>
            </w:r>
            <w:r w:rsidR="00C05F92">
              <w:rPr>
                <w:rFonts w:asciiTheme="minorHAnsi" w:hAnsiTheme="minorHAnsi"/>
                <w:sz w:val="21"/>
                <w:szCs w:val="21"/>
              </w:rPr>
              <w:t>/</w:t>
            </w:r>
            <w:r w:rsidR="006F14C1" w:rsidRPr="00555129">
              <w:rPr>
                <w:rFonts w:asciiTheme="minorHAnsi" w:hAnsiTheme="minorHAnsi"/>
                <w:sz w:val="21"/>
                <w:szCs w:val="21"/>
              </w:rPr>
              <w:t>2008/2003</w:t>
            </w:r>
            <w:r w:rsidR="006F14C1">
              <w:rPr>
                <w:rFonts w:asciiTheme="minorHAnsi" w:hAnsiTheme="minorHAnsi"/>
                <w:sz w:val="21"/>
                <w:szCs w:val="21"/>
              </w:rPr>
              <w:t xml:space="preserve">, </w:t>
            </w:r>
            <w:r w:rsidR="006F14C1" w:rsidRPr="00555129">
              <w:rPr>
                <w:rFonts w:asciiTheme="minorHAnsi" w:hAnsiTheme="minorHAnsi"/>
                <w:sz w:val="21"/>
                <w:szCs w:val="21"/>
              </w:rPr>
              <w:t>10</w:t>
            </w:r>
            <w:r w:rsidR="006F14C1">
              <w:rPr>
                <w:rFonts w:asciiTheme="minorHAnsi" w:hAnsiTheme="minorHAnsi"/>
                <w:sz w:val="21"/>
                <w:szCs w:val="21"/>
              </w:rPr>
              <w:t xml:space="preserve">, </w:t>
            </w:r>
            <w:r w:rsidR="006F14C1" w:rsidRPr="00555129">
              <w:rPr>
                <w:rFonts w:asciiTheme="minorHAnsi" w:hAnsiTheme="minorHAnsi"/>
                <w:sz w:val="21"/>
                <w:szCs w:val="21"/>
              </w:rPr>
              <w:t>8.1</w:t>
            </w:r>
            <w:r w:rsidR="006F14C1">
              <w:rPr>
                <w:rFonts w:asciiTheme="minorHAnsi" w:hAnsiTheme="minorHAnsi"/>
                <w:sz w:val="21"/>
                <w:szCs w:val="21"/>
              </w:rPr>
              <w:t xml:space="preserve">, </w:t>
            </w:r>
            <w:r w:rsidR="006F14C1" w:rsidRPr="00555129">
              <w:rPr>
                <w:rFonts w:asciiTheme="minorHAnsi" w:hAnsiTheme="minorHAnsi"/>
                <w:sz w:val="21"/>
                <w:szCs w:val="21"/>
              </w:rPr>
              <w:t>8</w:t>
            </w:r>
            <w:r w:rsidR="006F14C1">
              <w:rPr>
                <w:rFonts w:asciiTheme="minorHAnsi" w:hAnsiTheme="minorHAnsi"/>
                <w:sz w:val="21"/>
                <w:szCs w:val="21"/>
              </w:rPr>
              <w:t xml:space="preserve">, </w:t>
            </w:r>
            <w:r w:rsidR="006F14C1" w:rsidRPr="00555129">
              <w:rPr>
                <w:rFonts w:asciiTheme="minorHAnsi" w:hAnsiTheme="minorHAnsi"/>
                <w:sz w:val="21"/>
                <w:szCs w:val="21"/>
              </w:rPr>
              <w:t>7</w:t>
            </w:r>
            <w:r w:rsidR="006F14C1">
              <w:rPr>
                <w:rFonts w:asciiTheme="minorHAnsi" w:hAnsiTheme="minorHAnsi"/>
                <w:sz w:val="21"/>
                <w:szCs w:val="21"/>
              </w:rPr>
              <w:t xml:space="preserve">), </w:t>
            </w:r>
            <w:r w:rsidR="00C05F92">
              <w:rPr>
                <w:rFonts w:asciiTheme="minorHAnsi" w:hAnsiTheme="minorHAnsi"/>
                <w:sz w:val="21"/>
                <w:szCs w:val="21"/>
              </w:rPr>
              <w:t>variety of Unix</w:t>
            </w:r>
          </w:p>
        </w:tc>
      </w:tr>
      <w:tr w:rsidR="00C05F92" w:rsidRPr="00163D08" w14:paraId="5606BF50" w14:textId="77777777" w:rsidTr="00C05F92">
        <w:trPr>
          <w:jc w:val="center"/>
        </w:trPr>
        <w:tc>
          <w:tcPr>
            <w:tcW w:w="1980" w:type="dxa"/>
          </w:tcPr>
          <w:p w14:paraId="65F673BA" w14:textId="796EB1C2" w:rsidR="00C05F92" w:rsidRDefault="00B5285B" w:rsidP="00C05F92">
            <w:pPr>
              <w:spacing w:before="80"/>
              <w:rPr>
                <w:rFonts w:asciiTheme="minorHAnsi" w:hAnsiTheme="minorHAnsi"/>
                <w:i/>
                <w:iCs/>
                <w:sz w:val="21"/>
                <w:szCs w:val="21"/>
              </w:rPr>
            </w:pPr>
            <w:r>
              <w:rPr>
                <w:rFonts w:asciiTheme="minorHAnsi" w:hAnsiTheme="minorHAnsi"/>
                <w:i/>
                <w:iCs/>
                <w:sz w:val="21"/>
                <w:szCs w:val="21"/>
              </w:rPr>
              <w:t xml:space="preserve">             </w:t>
            </w:r>
            <w:r w:rsidR="00C05F92">
              <w:rPr>
                <w:rFonts w:asciiTheme="minorHAnsi" w:hAnsiTheme="minorHAnsi"/>
                <w:i/>
                <w:iCs/>
                <w:sz w:val="21"/>
                <w:szCs w:val="21"/>
              </w:rPr>
              <w:t>Languages</w:t>
            </w:r>
            <w:r w:rsidR="00C05F92" w:rsidRPr="00163D08">
              <w:rPr>
                <w:rFonts w:asciiTheme="minorHAnsi" w:hAnsiTheme="minorHAnsi"/>
                <w:i/>
                <w:iCs/>
                <w:sz w:val="21"/>
                <w:szCs w:val="21"/>
              </w:rPr>
              <w:t>:</w:t>
            </w:r>
          </w:p>
        </w:tc>
        <w:tc>
          <w:tcPr>
            <w:tcW w:w="8820" w:type="dxa"/>
          </w:tcPr>
          <w:p w14:paraId="3AC29624" w14:textId="5F952384" w:rsidR="00C05F92" w:rsidRPr="00555129" w:rsidRDefault="00C05F92" w:rsidP="0077463B">
            <w:pPr>
              <w:spacing w:before="80"/>
              <w:jc w:val="both"/>
              <w:rPr>
                <w:rFonts w:asciiTheme="minorHAnsi" w:hAnsiTheme="minorHAnsi"/>
                <w:sz w:val="21"/>
                <w:szCs w:val="21"/>
              </w:rPr>
            </w:pPr>
            <w:r>
              <w:rPr>
                <w:rFonts w:asciiTheme="minorHAnsi" w:hAnsiTheme="minorHAnsi"/>
                <w:sz w:val="21"/>
                <w:szCs w:val="21"/>
              </w:rPr>
              <w:t xml:space="preserve">C, Perl, ASP, HTML, CSS, SQL, </w:t>
            </w:r>
            <w:r w:rsidRPr="007B24EC">
              <w:rPr>
                <w:rFonts w:asciiTheme="minorHAnsi" w:hAnsiTheme="minorHAnsi"/>
                <w:sz w:val="21"/>
                <w:szCs w:val="21"/>
              </w:rPr>
              <w:t>Informix ESQL/4GL</w:t>
            </w:r>
            <w:r>
              <w:rPr>
                <w:rFonts w:asciiTheme="minorHAnsi" w:hAnsiTheme="minorHAnsi"/>
                <w:sz w:val="21"/>
                <w:szCs w:val="21"/>
              </w:rPr>
              <w:t xml:space="preserve">, </w:t>
            </w:r>
            <w:r w:rsidRPr="007B24EC">
              <w:rPr>
                <w:rFonts w:asciiTheme="minorHAnsi" w:hAnsiTheme="minorHAnsi"/>
                <w:sz w:val="21"/>
                <w:szCs w:val="21"/>
              </w:rPr>
              <w:t>Pascal</w:t>
            </w:r>
            <w:r>
              <w:rPr>
                <w:rFonts w:asciiTheme="minorHAnsi" w:hAnsiTheme="minorHAnsi"/>
                <w:sz w:val="21"/>
                <w:szCs w:val="21"/>
              </w:rPr>
              <w:t xml:space="preserve">, </w:t>
            </w:r>
            <w:r w:rsidRPr="007B24EC">
              <w:rPr>
                <w:rFonts w:asciiTheme="minorHAnsi" w:hAnsiTheme="minorHAnsi"/>
                <w:sz w:val="21"/>
                <w:szCs w:val="21"/>
              </w:rPr>
              <w:t>PDL (ADS)</w:t>
            </w:r>
            <w:r>
              <w:rPr>
                <w:rFonts w:asciiTheme="minorHAnsi" w:hAnsiTheme="minorHAnsi"/>
                <w:sz w:val="21"/>
                <w:szCs w:val="21"/>
              </w:rPr>
              <w:t xml:space="preserve">, </w:t>
            </w:r>
            <w:r w:rsidRPr="007B24EC">
              <w:rPr>
                <w:rFonts w:asciiTheme="minorHAnsi" w:hAnsiTheme="minorHAnsi"/>
                <w:sz w:val="21"/>
                <w:szCs w:val="21"/>
              </w:rPr>
              <w:t>COBOL</w:t>
            </w:r>
            <w:r>
              <w:rPr>
                <w:rFonts w:asciiTheme="minorHAnsi" w:hAnsiTheme="minorHAnsi"/>
                <w:sz w:val="21"/>
                <w:szCs w:val="21"/>
              </w:rPr>
              <w:t xml:space="preserve">, </w:t>
            </w:r>
            <w:r w:rsidRPr="007B24EC">
              <w:rPr>
                <w:rFonts w:asciiTheme="minorHAnsi" w:hAnsiTheme="minorHAnsi"/>
                <w:sz w:val="21"/>
                <w:szCs w:val="21"/>
              </w:rPr>
              <w:t>UNIX Shell</w:t>
            </w:r>
            <w:r>
              <w:rPr>
                <w:rFonts w:asciiTheme="minorHAnsi" w:hAnsiTheme="minorHAnsi"/>
                <w:sz w:val="21"/>
                <w:szCs w:val="21"/>
              </w:rPr>
              <w:t xml:space="preserve">, </w:t>
            </w:r>
            <w:r w:rsidRPr="007B24EC">
              <w:rPr>
                <w:rFonts w:asciiTheme="minorHAnsi" w:hAnsiTheme="minorHAnsi"/>
                <w:sz w:val="21"/>
                <w:szCs w:val="21"/>
              </w:rPr>
              <w:t>SAS</w:t>
            </w:r>
            <w:r>
              <w:rPr>
                <w:rFonts w:asciiTheme="minorHAnsi" w:hAnsiTheme="minorHAnsi"/>
                <w:sz w:val="21"/>
                <w:szCs w:val="21"/>
              </w:rPr>
              <w:t xml:space="preserve">, </w:t>
            </w:r>
            <w:r w:rsidRPr="007B24EC">
              <w:rPr>
                <w:rFonts w:asciiTheme="minorHAnsi" w:hAnsiTheme="minorHAnsi"/>
                <w:sz w:val="21"/>
                <w:szCs w:val="21"/>
              </w:rPr>
              <w:t>Batch File</w:t>
            </w:r>
          </w:p>
        </w:tc>
      </w:tr>
      <w:tr w:rsidR="00C05F92" w:rsidRPr="00163D08" w14:paraId="6B218AAD" w14:textId="77777777" w:rsidTr="00C05F92">
        <w:trPr>
          <w:jc w:val="center"/>
        </w:trPr>
        <w:tc>
          <w:tcPr>
            <w:tcW w:w="1980" w:type="dxa"/>
          </w:tcPr>
          <w:p w14:paraId="5BE650E7" w14:textId="6B054C35" w:rsidR="00C05F92" w:rsidRPr="00163D08" w:rsidRDefault="00C05F92" w:rsidP="0077463B">
            <w:pPr>
              <w:spacing w:before="80"/>
              <w:jc w:val="right"/>
              <w:rPr>
                <w:rFonts w:asciiTheme="minorHAnsi" w:hAnsiTheme="minorHAnsi"/>
                <w:i/>
                <w:iCs/>
                <w:sz w:val="21"/>
                <w:szCs w:val="21"/>
              </w:rPr>
            </w:pPr>
            <w:r>
              <w:rPr>
                <w:rFonts w:asciiTheme="minorHAnsi" w:hAnsiTheme="minorHAnsi"/>
                <w:i/>
                <w:iCs/>
                <w:sz w:val="21"/>
                <w:szCs w:val="21"/>
              </w:rPr>
              <w:t>Databases</w:t>
            </w:r>
            <w:r w:rsidRPr="00163D08">
              <w:rPr>
                <w:rFonts w:asciiTheme="minorHAnsi" w:hAnsiTheme="minorHAnsi"/>
                <w:i/>
                <w:iCs/>
                <w:sz w:val="21"/>
                <w:szCs w:val="21"/>
              </w:rPr>
              <w:t>:</w:t>
            </w:r>
          </w:p>
        </w:tc>
        <w:tc>
          <w:tcPr>
            <w:tcW w:w="8820" w:type="dxa"/>
          </w:tcPr>
          <w:p w14:paraId="2DBA9CE3" w14:textId="312C3A2E" w:rsidR="00C05F92" w:rsidRPr="00163D08" w:rsidRDefault="00C05F92" w:rsidP="0077463B">
            <w:pPr>
              <w:spacing w:before="80"/>
              <w:jc w:val="both"/>
              <w:rPr>
                <w:rFonts w:asciiTheme="minorHAnsi" w:hAnsiTheme="minorHAnsi"/>
                <w:sz w:val="21"/>
                <w:szCs w:val="21"/>
              </w:rPr>
            </w:pPr>
            <w:r>
              <w:rPr>
                <w:rFonts w:asciiTheme="minorHAnsi" w:hAnsiTheme="minorHAnsi"/>
                <w:sz w:val="21"/>
                <w:szCs w:val="21"/>
              </w:rPr>
              <w:t xml:space="preserve">MySQL, MongoDB, </w:t>
            </w:r>
            <w:r w:rsidRPr="008F054D">
              <w:rPr>
                <w:rFonts w:asciiTheme="minorHAnsi" w:hAnsiTheme="minorHAnsi"/>
                <w:sz w:val="21"/>
                <w:szCs w:val="21"/>
              </w:rPr>
              <w:t>MS SQL Server (2000/2005)</w:t>
            </w:r>
            <w:r>
              <w:rPr>
                <w:rFonts w:asciiTheme="minorHAnsi" w:hAnsiTheme="minorHAnsi"/>
                <w:sz w:val="21"/>
                <w:szCs w:val="21"/>
              </w:rPr>
              <w:t xml:space="preserve">, </w:t>
            </w:r>
            <w:r w:rsidRPr="008F054D">
              <w:rPr>
                <w:rFonts w:asciiTheme="minorHAnsi" w:hAnsiTheme="minorHAnsi"/>
                <w:sz w:val="21"/>
                <w:szCs w:val="21"/>
              </w:rPr>
              <w:t>MS Analysis Service</w:t>
            </w:r>
            <w:r>
              <w:rPr>
                <w:rFonts w:asciiTheme="minorHAnsi" w:hAnsiTheme="minorHAnsi"/>
                <w:sz w:val="21"/>
                <w:szCs w:val="21"/>
              </w:rPr>
              <w:t xml:space="preserve">, </w:t>
            </w:r>
            <w:r w:rsidRPr="008F054D">
              <w:rPr>
                <w:rFonts w:asciiTheme="minorHAnsi" w:hAnsiTheme="minorHAnsi"/>
                <w:sz w:val="21"/>
                <w:szCs w:val="21"/>
              </w:rPr>
              <w:t>Informix</w:t>
            </w:r>
            <w:r>
              <w:rPr>
                <w:rFonts w:asciiTheme="minorHAnsi" w:hAnsiTheme="minorHAnsi"/>
                <w:sz w:val="21"/>
                <w:szCs w:val="21"/>
              </w:rPr>
              <w:t xml:space="preserve">, </w:t>
            </w:r>
            <w:r w:rsidRPr="008F054D">
              <w:rPr>
                <w:rFonts w:asciiTheme="minorHAnsi" w:hAnsiTheme="minorHAnsi"/>
                <w:sz w:val="21"/>
                <w:szCs w:val="21"/>
              </w:rPr>
              <w:t>Oracle7</w:t>
            </w:r>
          </w:p>
        </w:tc>
      </w:tr>
      <w:tr w:rsidR="00C05F92" w:rsidRPr="00163D08" w14:paraId="58AC5002" w14:textId="77777777" w:rsidTr="00C05F92">
        <w:trPr>
          <w:jc w:val="center"/>
        </w:trPr>
        <w:tc>
          <w:tcPr>
            <w:tcW w:w="1980" w:type="dxa"/>
          </w:tcPr>
          <w:p w14:paraId="00D2035E" w14:textId="684F9FEB" w:rsidR="00C05F92" w:rsidRPr="00163D08" w:rsidRDefault="00C05F92" w:rsidP="0077463B">
            <w:pPr>
              <w:spacing w:before="80"/>
              <w:jc w:val="right"/>
              <w:rPr>
                <w:rFonts w:asciiTheme="minorHAnsi" w:hAnsiTheme="minorHAnsi"/>
                <w:i/>
                <w:iCs/>
                <w:sz w:val="21"/>
                <w:szCs w:val="21"/>
              </w:rPr>
            </w:pPr>
            <w:r>
              <w:rPr>
                <w:rFonts w:asciiTheme="minorHAnsi" w:hAnsiTheme="minorHAnsi"/>
                <w:i/>
                <w:iCs/>
                <w:sz w:val="21"/>
                <w:szCs w:val="21"/>
              </w:rPr>
              <w:t xml:space="preserve">MS Technologies: </w:t>
            </w:r>
          </w:p>
        </w:tc>
        <w:tc>
          <w:tcPr>
            <w:tcW w:w="8820" w:type="dxa"/>
          </w:tcPr>
          <w:p w14:paraId="13D7CBA6" w14:textId="70F1AB04" w:rsidR="00C05F92" w:rsidRPr="00163D08" w:rsidRDefault="00C05F92" w:rsidP="0077463B">
            <w:pPr>
              <w:spacing w:before="80"/>
              <w:jc w:val="both"/>
              <w:rPr>
                <w:rFonts w:asciiTheme="minorHAnsi" w:hAnsiTheme="minorHAnsi"/>
                <w:sz w:val="21"/>
                <w:szCs w:val="21"/>
              </w:rPr>
            </w:pPr>
            <w:r w:rsidRPr="00BB228D">
              <w:rPr>
                <w:rFonts w:asciiTheme="minorHAnsi" w:hAnsiTheme="minorHAnsi"/>
                <w:sz w:val="21"/>
                <w:szCs w:val="21"/>
              </w:rPr>
              <w:t>SSIS 2005/2008</w:t>
            </w:r>
            <w:r>
              <w:rPr>
                <w:rFonts w:asciiTheme="minorHAnsi" w:hAnsiTheme="minorHAnsi"/>
                <w:sz w:val="21"/>
                <w:szCs w:val="21"/>
              </w:rPr>
              <w:t xml:space="preserve">, </w:t>
            </w:r>
            <w:r w:rsidRPr="00BB228D">
              <w:rPr>
                <w:rFonts w:asciiTheme="minorHAnsi" w:hAnsiTheme="minorHAnsi"/>
                <w:sz w:val="21"/>
                <w:szCs w:val="21"/>
              </w:rPr>
              <w:t>SSAS 2005</w:t>
            </w:r>
            <w:r>
              <w:rPr>
                <w:rFonts w:asciiTheme="minorHAnsi" w:hAnsiTheme="minorHAnsi"/>
                <w:sz w:val="21"/>
                <w:szCs w:val="21"/>
              </w:rPr>
              <w:t xml:space="preserve">, </w:t>
            </w:r>
            <w:r w:rsidRPr="00BB228D">
              <w:rPr>
                <w:rFonts w:asciiTheme="minorHAnsi" w:hAnsiTheme="minorHAnsi"/>
                <w:sz w:val="21"/>
                <w:szCs w:val="21"/>
              </w:rPr>
              <w:t>SSRS 2005</w:t>
            </w:r>
            <w:r>
              <w:rPr>
                <w:rFonts w:asciiTheme="minorHAnsi" w:hAnsiTheme="minorHAnsi"/>
                <w:sz w:val="21"/>
                <w:szCs w:val="21"/>
              </w:rPr>
              <w:t xml:space="preserve">, </w:t>
            </w:r>
            <w:r w:rsidRPr="00BB228D">
              <w:rPr>
                <w:rFonts w:asciiTheme="minorHAnsi" w:hAnsiTheme="minorHAnsi"/>
                <w:sz w:val="21"/>
                <w:szCs w:val="21"/>
              </w:rPr>
              <w:t>MOSS 2007</w:t>
            </w:r>
            <w:r>
              <w:rPr>
                <w:rFonts w:asciiTheme="minorHAnsi" w:hAnsiTheme="minorHAnsi"/>
                <w:sz w:val="21"/>
                <w:szCs w:val="21"/>
              </w:rPr>
              <w:t xml:space="preserve">, </w:t>
            </w:r>
            <w:r w:rsidRPr="00BB228D">
              <w:rPr>
                <w:rFonts w:asciiTheme="minorHAnsi" w:hAnsiTheme="minorHAnsi"/>
                <w:sz w:val="21"/>
                <w:szCs w:val="21"/>
              </w:rPr>
              <w:t>MOPPS 2007</w:t>
            </w:r>
            <w:r>
              <w:rPr>
                <w:rFonts w:asciiTheme="minorHAnsi" w:hAnsiTheme="minorHAnsi"/>
                <w:sz w:val="21"/>
                <w:szCs w:val="21"/>
              </w:rPr>
              <w:t xml:space="preserve">, </w:t>
            </w:r>
            <w:r w:rsidRPr="00BB228D">
              <w:rPr>
                <w:rFonts w:asciiTheme="minorHAnsi" w:hAnsiTheme="minorHAnsi"/>
                <w:sz w:val="21"/>
                <w:szCs w:val="21"/>
              </w:rPr>
              <w:t>MS Visio</w:t>
            </w:r>
            <w:r>
              <w:rPr>
                <w:rFonts w:asciiTheme="minorHAnsi" w:hAnsiTheme="minorHAnsi"/>
                <w:sz w:val="21"/>
                <w:szCs w:val="21"/>
              </w:rPr>
              <w:t xml:space="preserve">, </w:t>
            </w:r>
            <w:r w:rsidRPr="00BB228D">
              <w:rPr>
                <w:rFonts w:asciiTheme="minorHAnsi" w:hAnsiTheme="minorHAnsi"/>
                <w:sz w:val="21"/>
                <w:szCs w:val="21"/>
              </w:rPr>
              <w:t>MS Word</w:t>
            </w:r>
            <w:r>
              <w:rPr>
                <w:rFonts w:asciiTheme="minorHAnsi" w:hAnsiTheme="minorHAnsi"/>
                <w:sz w:val="21"/>
                <w:szCs w:val="21"/>
              </w:rPr>
              <w:t xml:space="preserve">, </w:t>
            </w:r>
            <w:r w:rsidRPr="00BB228D">
              <w:rPr>
                <w:rFonts w:asciiTheme="minorHAnsi" w:hAnsiTheme="minorHAnsi"/>
                <w:sz w:val="21"/>
                <w:szCs w:val="21"/>
              </w:rPr>
              <w:t>MS Excel</w:t>
            </w:r>
            <w:r>
              <w:rPr>
                <w:rFonts w:asciiTheme="minorHAnsi" w:hAnsiTheme="minorHAnsi"/>
                <w:sz w:val="21"/>
                <w:szCs w:val="21"/>
              </w:rPr>
              <w:t xml:space="preserve">, </w:t>
            </w:r>
            <w:r w:rsidRPr="00BB228D">
              <w:rPr>
                <w:rFonts w:asciiTheme="minorHAnsi" w:hAnsiTheme="minorHAnsi"/>
                <w:sz w:val="21"/>
                <w:szCs w:val="21"/>
              </w:rPr>
              <w:t>MS PowerPoint</w:t>
            </w:r>
          </w:p>
        </w:tc>
      </w:tr>
      <w:tr w:rsidR="00C05F92" w:rsidRPr="00163D08" w14:paraId="72417027" w14:textId="77777777" w:rsidTr="00C05F92">
        <w:trPr>
          <w:jc w:val="center"/>
        </w:trPr>
        <w:tc>
          <w:tcPr>
            <w:tcW w:w="1980" w:type="dxa"/>
          </w:tcPr>
          <w:p w14:paraId="6586449D" w14:textId="1F0A968A" w:rsidR="00C05F92" w:rsidRDefault="00C05F92" w:rsidP="0077463B">
            <w:pPr>
              <w:spacing w:before="80"/>
              <w:jc w:val="right"/>
              <w:rPr>
                <w:rFonts w:asciiTheme="minorHAnsi" w:hAnsiTheme="minorHAnsi"/>
                <w:i/>
                <w:iCs/>
                <w:sz w:val="21"/>
                <w:szCs w:val="21"/>
              </w:rPr>
            </w:pPr>
            <w:r>
              <w:rPr>
                <w:rFonts w:asciiTheme="minorHAnsi" w:hAnsiTheme="minorHAnsi"/>
                <w:i/>
                <w:iCs/>
                <w:sz w:val="21"/>
                <w:szCs w:val="21"/>
              </w:rPr>
              <w:t xml:space="preserve">Software: </w:t>
            </w:r>
          </w:p>
        </w:tc>
        <w:tc>
          <w:tcPr>
            <w:tcW w:w="8820" w:type="dxa"/>
          </w:tcPr>
          <w:p w14:paraId="6B032222" w14:textId="08923FFE" w:rsidR="00C05F92" w:rsidRPr="008F054D" w:rsidRDefault="00C05F92" w:rsidP="0077463B">
            <w:pPr>
              <w:spacing w:before="80"/>
              <w:jc w:val="both"/>
              <w:rPr>
                <w:rFonts w:asciiTheme="minorHAnsi" w:hAnsiTheme="minorHAnsi"/>
                <w:sz w:val="21"/>
                <w:szCs w:val="21"/>
              </w:rPr>
            </w:pPr>
            <w:r w:rsidRPr="008F7A18">
              <w:rPr>
                <w:rFonts w:asciiTheme="minorHAnsi" w:hAnsiTheme="minorHAnsi"/>
                <w:sz w:val="21"/>
                <w:szCs w:val="21"/>
              </w:rPr>
              <w:t>SQL Server Business Intelligence Development Studio</w:t>
            </w:r>
            <w:r>
              <w:rPr>
                <w:rFonts w:asciiTheme="minorHAnsi" w:hAnsiTheme="minorHAnsi"/>
                <w:sz w:val="21"/>
                <w:szCs w:val="21"/>
              </w:rPr>
              <w:t xml:space="preserve">, </w:t>
            </w:r>
            <w:r w:rsidRPr="008F7A18">
              <w:rPr>
                <w:rFonts w:asciiTheme="minorHAnsi" w:hAnsiTheme="minorHAnsi"/>
                <w:sz w:val="21"/>
                <w:szCs w:val="21"/>
              </w:rPr>
              <w:t>Visual Studio 20</w:t>
            </w:r>
            <w:r>
              <w:rPr>
                <w:rFonts w:asciiTheme="minorHAnsi" w:hAnsiTheme="minorHAnsi"/>
                <w:sz w:val="21"/>
                <w:szCs w:val="21"/>
              </w:rPr>
              <w:t>1</w:t>
            </w:r>
            <w:r w:rsidRPr="008F7A18">
              <w:rPr>
                <w:rFonts w:asciiTheme="minorHAnsi" w:hAnsiTheme="minorHAnsi"/>
                <w:sz w:val="21"/>
                <w:szCs w:val="21"/>
              </w:rPr>
              <w:t>5</w:t>
            </w:r>
            <w:r>
              <w:rPr>
                <w:rFonts w:asciiTheme="minorHAnsi" w:hAnsiTheme="minorHAnsi"/>
                <w:sz w:val="21"/>
                <w:szCs w:val="21"/>
              </w:rPr>
              <w:t>/</w:t>
            </w:r>
            <w:r w:rsidRPr="008F7A18">
              <w:rPr>
                <w:rFonts w:asciiTheme="minorHAnsi" w:hAnsiTheme="minorHAnsi"/>
                <w:sz w:val="21"/>
                <w:szCs w:val="21"/>
              </w:rPr>
              <w:t>2013</w:t>
            </w:r>
            <w:r>
              <w:rPr>
                <w:rFonts w:asciiTheme="minorHAnsi" w:hAnsiTheme="minorHAnsi"/>
                <w:sz w:val="21"/>
                <w:szCs w:val="21"/>
              </w:rPr>
              <w:t>/2</w:t>
            </w:r>
            <w:r w:rsidRPr="008F7A18">
              <w:rPr>
                <w:rFonts w:asciiTheme="minorHAnsi" w:hAnsiTheme="minorHAnsi"/>
                <w:sz w:val="21"/>
                <w:szCs w:val="21"/>
              </w:rPr>
              <w:t>0</w:t>
            </w:r>
            <w:r>
              <w:rPr>
                <w:rFonts w:asciiTheme="minorHAnsi" w:hAnsiTheme="minorHAnsi"/>
                <w:sz w:val="21"/>
                <w:szCs w:val="21"/>
              </w:rPr>
              <w:t>0</w:t>
            </w:r>
            <w:r w:rsidRPr="008F7A18">
              <w:rPr>
                <w:rFonts w:asciiTheme="minorHAnsi" w:hAnsiTheme="minorHAnsi"/>
                <w:sz w:val="21"/>
                <w:szCs w:val="21"/>
              </w:rPr>
              <w:t>5</w:t>
            </w:r>
            <w:r>
              <w:rPr>
                <w:rFonts w:asciiTheme="minorHAnsi" w:hAnsiTheme="minorHAnsi"/>
                <w:sz w:val="21"/>
                <w:szCs w:val="21"/>
              </w:rPr>
              <w:t xml:space="preserve">, </w:t>
            </w:r>
            <w:r w:rsidRPr="008F7A18">
              <w:rPr>
                <w:rFonts w:asciiTheme="minorHAnsi" w:hAnsiTheme="minorHAnsi"/>
                <w:sz w:val="21"/>
                <w:szCs w:val="21"/>
              </w:rPr>
              <w:t>Performance Point Dashboard Designer</w:t>
            </w:r>
            <w:r>
              <w:rPr>
                <w:rFonts w:asciiTheme="minorHAnsi" w:hAnsiTheme="minorHAnsi"/>
                <w:sz w:val="21"/>
                <w:szCs w:val="21"/>
              </w:rPr>
              <w:t xml:space="preserve">, </w:t>
            </w:r>
            <w:r w:rsidRPr="008F7A18">
              <w:rPr>
                <w:rFonts w:asciiTheme="minorHAnsi" w:hAnsiTheme="minorHAnsi"/>
                <w:sz w:val="21"/>
                <w:szCs w:val="21"/>
              </w:rPr>
              <w:t>MS Office</w:t>
            </w:r>
            <w:r>
              <w:rPr>
                <w:rFonts w:asciiTheme="minorHAnsi" w:hAnsiTheme="minorHAnsi"/>
                <w:sz w:val="21"/>
                <w:szCs w:val="21"/>
              </w:rPr>
              <w:t xml:space="preserve">, </w:t>
            </w:r>
            <w:r w:rsidRPr="008F7A18">
              <w:rPr>
                <w:rFonts w:asciiTheme="minorHAnsi" w:hAnsiTheme="minorHAnsi"/>
                <w:sz w:val="21"/>
                <w:szCs w:val="21"/>
              </w:rPr>
              <w:t>MS FrontPage 2000</w:t>
            </w:r>
          </w:p>
        </w:tc>
      </w:tr>
      <w:tr w:rsidR="00C05F92" w:rsidRPr="00163D08" w14:paraId="4ABCABA5" w14:textId="77777777" w:rsidTr="00C05F92">
        <w:trPr>
          <w:jc w:val="center"/>
        </w:trPr>
        <w:tc>
          <w:tcPr>
            <w:tcW w:w="1980" w:type="dxa"/>
          </w:tcPr>
          <w:p w14:paraId="53788778" w14:textId="71F8BE22" w:rsidR="00C05F92" w:rsidRDefault="00C05F92" w:rsidP="0077463B">
            <w:pPr>
              <w:spacing w:before="80"/>
              <w:jc w:val="right"/>
              <w:rPr>
                <w:rFonts w:asciiTheme="minorHAnsi" w:hAnsiTheme="minorHAnsi"/>
                <w:i/>
                <w:iCs/>
                <w:sz w:val="21"/>
                <w:szCs w:val="21"/>
              </w:rPr>
            </w:pPr>
          </w:p>
        </w:tc>
        <w:tc>
          <w:tcPr>
            <w:tcW w:w="8820" w:type="dxa"/>
          </w:tcPr>
          <w:p w14:paraId="51F1F7CF" w14:textId="40720A0F" w:rsidR="00C05F92" w:rsidRPr="00BB228D" w:rsidRDefault="00C05F92" w:rsidP="0077463B">
            <w:pPr>
              <w:spacing w:before="80"/>
              <w:jc w:val="both"/>
              <w:rPr>
                <w:rFonts w:asciiTheme="minorHAnsi" w:hAnsiTheme="minorHAnsi"/>
                <w:sz w:val="21"/>
                <w:szCs w:val="21"/>
              </w:rPr>
            </w:pPr>
          </w:p>
        </w:tc>
      </w:tr>
    </w:tbl>
    <w:p w14:paraId="0941BCFE" w14:textId="77777777" w:rsidR="005F4543" w:rsidRDefault="005F4543" w:rsidP="00007DC4">
      <w:pPr>
        <w:tabs>
          <w:tab w:val="right" w:pos="9360"/>
        </w:tabs>
        <w:rPr>
          <w:rFonts w:asciiTheme="majorHAnsi" w:hAnsiTheme="majorHAnsi" w:cs="Arial"/>
          <w:b/>
          <w:sz w:val="28"/>
          <w:szCs w:val="26"/>
        </w:rPr>
      </w:pPr>
    </w:p>
    <w:p w14:paraId="1781B894" w14:textId="77777777" w:rsidR="005F4543" w:rsidRDefault="005F4543" w:rsidP="002440F7">
      <w:pPr>
        <w:pBdr>
          <w:top w:val="single" w:sz="4" w:space="12" w:color="auto"/>
        </w:pBdr>
        <w:spacing w:before="240" w:after="240"/>
        <w:jc w:val="center"/>
        <w:rPr>
          <w:rFonts w:asciiTheme="minorHAnsi" w:hAnsiTheme="minorHAnsi"/>
          <w:sz w:val="21"/>
          <w:szCs w:val="21"/>
        </w:rPr>
      </w:pPr>
    </w:p>
    <w:p w14:paraId="197FAD73" w14:textId="39FC1A17" w:rsidR="006F14C1" w:rsidRPr="00056E39" w:rsidRDefault="006F14C1" w:rsidP="002440F7">
      <w:pPr>
        <w:pBdr>
          <w:top w:val="single" w:sz="4" w:space="12" w:color="auto"/>
        </w:pBdr>
        <w:spacing w:before="240" w:after="240"/>
        <w:jc w:val="center"/>
        <w:rPr>
          <w:rFonts w:asciiTheme="majorHAnsi" w:hAnsiTheme="majorHAnsi" w:cs="Arial"/>
          <w:b/>
          <w:sz w:val="28"/>
          <w:szCs w:val="26"/>
        </w:rPr>
      </w:pPr>
      <w:r>
        <w:rPr>
          <w:rFonts w:asciiTheme="majorHAnsi" w:hAnsiTheme="majorHAnsi" w:cs="Arial"/>
          <w:b/>
          <w:sz w:val="28"/>
          <w:szCs w:val="26"/>
        </w:rPr>
        <w:t>Professional</w:t>
      </w:r>
      <w:r w:rsidRPr="00056E39">
        <w:rPr>
          <w:rFonts w:asciiTheme="majorHAnsi" w:hAnsiTheme="majorHAnsi" w:cs="Arial"/>
          <w:b/>
          <w:sz w:val="28"/>
          <w:szCs w:val="26"/>
        </w:rPr>
        <w:t xml:space="preserve"> Training</w:t>
      </w:r>
      <w:r>
        <w:rPr>
          <w:rFonts w:asciiTheme="majorHAnsi" w:hAnsiTheme="majorHAnsi" w:cs="Arial"/>
          <w:b/>
          <w:sz w:val="28"/>
          <w:szCs w:val="26"/>
        </w:rPr>
        <w:t>s</w:t>
      </w:r>
    </w:p>
    <w:p w14:paraId="522DCA93" w14:textId="77777777" w:rsidR="006F14C1" w:rsidRDefault="006F14C1" w:rsidP="006F14C1">
      <w:pPr>
        <w:tabs>
          <w:tab w:val="right" w:pos="9360"/>
        </w:tabs>
        <w:rPr>
          <w:rFonts w:asciiTheme="minorHAnsi" w:hAnsiTheme="minorHAnsi"/>
          <w:sz w:val="21"/>
          <w:szCs w:val="21"/>
        </w:rPr>
        <w:sectPr w:rsidR="006F14C1" w:rsidSect="00C446D5">
          <w:footerReference w:type="even" r:id="rId7"/>
          <w:footerReference w:type="first" r:id="rId8"/>
          <w:type w:val="continuous"/>
          <w:pgSz w:w="12240" w:h="15840" w:code="1"/>
          <w:pgMar w:top="720" w:right="720" w:bottom="720" w:left="720" w:header="732" w:footer="698" w:gutter="0"/>
          <w:cols w:space="720"/>
          <w:titlePg/>
          <w:docGrid w:linePitch="360"/>
        </w:sectPr>
      </w:pPr>
    </w:p>
    <w:p w14:paraId="1D9B2A7B" w14:textId="6CD8AF6C" w:rsidR="00F26EF1" w:rsidRDefault="00F26EF1" w:rsidP="006F14C1">
      <w:pPr>
        <w:tabs>
          <w:tab w:val="right" w:pos="9360"/>
        </w:tabs>
        <w:jc w:val="center"/>
        <w:rPr>
          <w:rFonts w:asciiTheme="minorHAnsi" w:hAnsiTheme="minorHAnsi"/>
          <w:sz w:val="21"/>
          <w:szCs w:val="21"/>
        </w:rPr>
      </w:pPr>
      <w:r>
        <w:rPr>
          <w:rFonts w:asciiTheme="minorHAnsi" w:hAnsiTheme="minorHAnsi"/>
          <w:sz w:val="21"/>
          <w:szCs w:val="21"/>
        </w:rPr>
        <w:t>Full Stack Web Development – In-Progress</w:t>
      </w:r>
    </w:p>
    <w:p w14:paraId="41C15347" w14:textId="1C665A19" w:rsidR="006F14C1" w:rsidRPr="00494F64" w:rsidRDefault="006F14C1" w:rsidP="006F14C1">
      <w:pPr>
        <w:tabs>
          <w:tab w:val="right" w:pos="9360"/>
        </w:tabs>
        <w:jc w:val="center"/>
        <w:rPr>
          <w:rFonts w:asciiTheme="minorHAnsi" w:hAnsiTheme="minorHAnsi"/>
          <w:sz w:val="21"/>
          <w:szCs w:val="21"/>
        </w:rPr>
      </w:pPr>
      <w:r w:rsidRPr="00494F64">
        <w:rPr>
          <w:rFonts w:asciiTheme="minorHAnsi" w:hAnsiTheme="minorHAnsi"/>
          <w:sz w:val="21"/>
          <w:szCs w:val="21"/>
        </w:rPr>
        <w:t>Cisco Certified Network Associate</w:t>
      </w:r>
    </w:p>
    <w:p w14:paraId="30A49785"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Business Intelligence Master’s Program</w:t>
      </w:r>
    </w:p>
    <w:p w14:paraId="3555A328"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Best/1 Performance Assurance for Distributed Systems</w:t>
      </w:r>
    </w:p>
    <w:p w14:paraId="31610734"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IT Service Vision Software:</w:t>
      </w:r>
    </w:p>
    <w:p w14:paraId="725E2F47"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Basic Performance Data Warehouse Administration</w:t>
      </w:r>
    </w:p>
    <w:p w14:paraId="2248AB62" w14:textId="77777777" w:rsidR="006F14C1"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SAS Fundamentals: A Programming Approach</w:t>
      </w:r>
    </w:p>
    <w:p w14:paraId="58E39A5A"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Object Oriented Analysis/Object Oriented Design</w:t>
      </w:r>
    </w:p>
    <w:p w14:paraId="2EA5610A"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UNIX System Administration and Communications</w:t>
      </w:r>
    </w:p>
    <w:p w14:paraId="48B003C0" w14:textId="52E0312C" w:rsidR="00F26EF1" w:rsidRDefault="006F14C1" w:rsidP="00F26EF1">
      <w:pPr>
        <w:tabs>
          <w:tab w:val="right" w:pos="9360"/>
        </w:tabs>
        <w:spacing w:before="60"/>
        <w:jc w:val="center"/>
        <w:rPr>
          <w:rFonts w:asciiTheme="minorHAnsi" w:hAnsiTheme="minorHAnsi"/>
          <w:sz w:val="21"/>
          <w:szCs w:val="21"/>
        </w:rPr>
      </w:pPr>
      <w:r w:rsidRPr="00494F64">
        <w:rPr>
          <w:rFonts w:asciiTheme="minorHAnsi" w:hAnsiTheme="minorHAnsi"/>
          <w:sz w:val="21"/>
          <w:szCs w:val="21"/>
        </w:rPr>
        <w:t>UNIX Internals</w:t>
      </w:r>
    </w:p>
    <w:p w14:paraId="234FE7B0" w14:textId="4FCEB985"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Informix 4GL</w:t>
      </w:r>
      <w:r w:rsidR="00CC3CFE">
        <w:rPr>
          <w:rFonts w:asciiTheme="minorHAnsi" w:hAnsiTheme="minorHAnsi"/>
          <w:sz w:val="21"/>
          <w:szCs w:val="21"/>
        </w:rPr>
        <w:t>, SQL, ESQL/C</w:t>
      </w:r>
    </w:p>
    <w:p w14:paraId="4B782095"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Bourne Shell</w:t>
      </w:r>
    </w:p>
    <w:p w14:paraId="5A86BF35"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UNIX</w:t>
      </w:r>
    </w:p>
    <w:p w14:paraId="7E622E3D"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Advanced COBOL</w:t>
      </w:r>
    </w:p>
    <w:p w14:paraId="1794E022"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Pascal</w:t>
      </w:r>
    </w:p>
    <w:p w14:paraId="45674980"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B-26 Tactical Army Combat Service Support Computer System (TACCS)</w:t>
      </w:r>
    </w:p>
    <w:p w14:paraId="267B827A" w14:textId="77777777"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ADP Project Management</w:t>
      </w:r>
    </w:p>
    <w:p w14:paraId="6B494707" w14:textId="77777777" w:rsidR="006F14C1" w:rsidRDefault="006F14C1" w:rsidP="002440F7">
      <w:pPr>
        <w:tabs>
          <w:tab w:val="right" w:pos="9360"/>
        </w:tabs>
        <w:spacing w:before="60"/>
        <w:jc w:val="center"/>
        <w:rPr>
          <w:rFonts w:asciiTheme="minorHAnsi" w:hAnsiTheme="minorHAnsi"/>
          <w:sz w:val="21"/>
          <w:szCs w:val="21"/>
        </w:rPr>
        <w:sectPr w:rsidR="006F14C1" w:rsidSect="00037E48">
          <w:type w:val="continuous"/>
          <w:pgSz w:w="12240" w:h="15840" w:code="1"/>
          <w:pgMar w:top="720" w:right="720" w:bottom="720" w:left="720" w:header="732" w:footer="698" w:gutter="0"/>
          <w:cols w:num="2" w:space="720"/>
          <w:docGrid w:linePitch="360"/>
        </w:sectPr>
      </w:pPr>
      <w:r w:rsidRPr="00494F64">
        <w:rPr>
          <w:rFonts w:asciiTheme="minorHAnsi" w:hAnsiTheme="minorHAnsi"/>
          <w:sz w:val="21"/>
          <w:szCs w:val="21"/>
        </w:rPr>
        <w:t>U.S. Army Programmer Analyst Course</w:t>
      </w:r>
    </w:p>
    <w:p w14:paraId="50095176" w14:textId="77777777" w:rsidR="00C60648" w:rsidRDefault="00C60648" w:rsidP="00CC3CFE">
      <w:pPr>
        <w:pStyle w:val="Header"/>
        <w:pBdr>
          <w:bottom w:val="single" w:sz="8" w:space="3" w:color="auto"/>
        </w:pBdr>
        <w:jc w:val="center"/>
        <w:rPr>
          <w:rFonts w:asciiTheme="majorHAnsi" w:hAnsiTheme="majorHAnsi"/>
          <w:b/>
          <w:sz w:val="36"/>
          <w:szCs w:val="36"/>
        </w:rPr>
      </w:pPr>
    </w:p>
    <w:p w14:paraId="2519CC17" w14:textId="77777777" w:rsidR="00C60648" w:rsidRDefault="00C60648" w:rsidP="00CC3CFE">
      <w:pPr>
        <w:pStyle w:val="Header"/>
        <w:pBdr>
          <w:bottom w:val="single" w:sz="8" w:space="3" w:color="auto"/>
        </w:pBdr>
        <w:jc w:val="center"/>
        <w:rPr>
          <w:rFonts w:asciiTheme="majorHAnsi" w:hAnsiTheme="majorHAnsi"/>
          <w:b/>
          <w:sz w:val="36"/>
          <w:szCs w:val="36"/>
        </w:rPr>
      </w:pPr>
    </w:p>
    <w:p w14:paraId="26CAC655" w14:textId="77777777" w:rsidR="005F4543" w:rsidRDefault="005F4543" w:rsidP="00CC3CFE">
      <w:pPr>
        <w:pStyle w:val="Header"/>
        <w:pBdr>
          <w:bottom w:val="single" w:sz="8" w:space="3" w:color="auto"/>
        </w:pBdr>
        <w:jc w:val="center"/>
        <w:rPr>
          <w:rFonts w:asciiTheme="majorHAnsi" w:hAnsiTheme="majorHAnsi"/>
          <w:b/>
          <w:sz w:val="36"/>
          <w:szCs w:val="36"/>
        </w:rPr>
      </w:pPr>
    </w:p>
    <w:p w14:paraId="22E79AD8" w14:textId="77777777" w:rsidR="005F4543" w:rsidRDefault="005F4543" w:rsidP="00CC3CFE">
      <w:pPr>
        <w:pStyle w:val="Header"/>
        <w:pBdr>
          <w:bottom w:val="single" w:sz="8" w:space="3" w:color="auto"/>
        </w:pBdr>
        <w:jc w:val="center"/>
        <w:rPr>
          <w:rFonts w:asciiTheme="majorHAnsi" w:hAnsiTheme="majorHAnsi"/>
          <w:b/>
          <w:sz w:val="36"/>
          <w:szCs w:val="36"/>
        </w:rPr>
      </w:pPr>
    </w:p>
    <w:p w14:paraId="7536C709" w14:textId="4C27835E" w:rsidR="00CC3CFE" w:rsidRPr="00C446D5" w:rsidRDefault="00CC3CFE" w:rsidP="00CC3CFE">
      <w:pPr>
        <w:pStyle w:val="Header"/>
        <w:pBdr>
          <w:bottom w:val="single" w:sz="8" w:space="3" w:color="auto"/>
        </w:pBdr>
        <w:jc w:val="center"/>
        <w:rPr>
          <w:rFonts w:asciiTheme="majorHAnsi" w:hAnsiTheme="majorHAnsi"/>
          <w:b/>
          <w:sz w:val="36"/>
          <w:szCs w:val="36"/>
        </w:rPr>
      </w:pPr>
      <w:r w:rsidRPr="00C446D5">
        <w:rPr>
          <w:rFonts w:asciiTheme="majorHAnsi" w:hAnsiTheme="majorHAnsi"/>
          <w:b/>
          <w:sz w:val="36"/>
          <w:szCs w:val="36"/>
        </w:rPr>
        <w:t>David B. Dowen</w:t>
      </w:r>
    </w:p>
    <w:p w14:paraId="517E88E6" w14:textId="77777777" w:rsidR="00CC3CFE" w:rsidRPr="00CC3CFE" w:rsidRDefault="00CC3CFE" w:rsidP="00CC3CFE">
      <w:pPr>
        <w:pStyle w:val="Header"/>
        <w:spacing w:before="100" w:after="360"/>
        <w:jc w:val="center"/>
        <w:rPr>
          <w:rFonts w:asciiTheme="minorHAnsi" w:hAnsiTheme="minorHAnsi"/>
          <w:sz w:val="18"/>
        </w:rPr>
      </w:pPr>
      <w:r w:rsidRPr="00163D08">
        <w:rPr>
          <w:rFonts w:asciiTheme="minorHAnsi" w:hAnsiTheme="minorHAnsi"/>
          <w:sz w:val="18"/>
        </w:rPr>
        <w:t>Page Two</w:t>
      </w:r>
    </w:p>
    <w:p w14:paraId="7E56B74B" w14:textId="77777777" w:rsidR="00336EF8" w:rsidRPr="00056E39" w:rsidRDefault="00336EF8" w:rsidP="00007DC4">
      <w:pPr>
        <w:rPr>
          <w:rFonts w:asciiTheme="majorHAnsi" w:hAnsiTheme="majorHAnsi" w:cs="Arial"/>
          <w:b/>
          <w:sz w:val="28"/>
          <w:szCs w:val="26"/>
        </w:rPr>
      </w:pPr>
      <w:r w:rsidRPr="00056E39">
        <w:rPr>
          <w:rFonts w:asciiTheme="majorHAnsi" w:hAnsiTheme="majorHAnsi" w:cs="Arial"/>
          <w:b/>
          <w:sz w:val="28"/>
          <w:szCs w:val="26"/>
        </w:rPr>
        <w:t>Professional Experience</w:t>
      </w:r>
    </w:p>
    <w:p w14:paraId="726DE9F4" w14:textId="04601ABD" w:rsidR="00155396" w:rsidRDefault="00C05F92" w:rsidP="006C7892">
      <w:pPr>
        <w:tabs>
          <w:tab w:val="right" w:pos="9360"/>
        </w:tabs>
        <w:spacing w:before="80"/>
        <w:jc w:val="both"/>
        <w:rPr>
          <w:rFonts w:asciiTheme="minorHAnsi" w:hAnsiTheme="minorHAnsi" w:cs="Arial"/>
          <w:sz w:val="21"/>
          <w:szCs w:val="21"/>
        </w:rPr>
      </w:pPr>
      <w:bookmarkStart w:id="0" w:name="_Hlk51080247"/>
      <w:r>
        <w:rPr>
          <w:rFonts w:asciiTheme="minorHAnsi" w:hAnsiTheme="minorHAnsi" w:cs="Arial"/>
          <w:b/>
          <w:sz w:val="21"/>
          <w:szCs w:val="21"/>
        </w:rPr>
        <w:t>Programmer/</w:t>
      </w:r>
      <w:r w:rsidR="00155396" w:rsidRPr="00F51355">
        <w:rPr>
          <w:rFonts w:asciiTheme="minorHAnsi" w:hAnsiTheme="minorHAnsi" w:cs="Arial"/>
          <w:b/>
          <w:sz w:val="21"/>
          <w:szCs w:val="21"/>
        </w:rPr>
        <w:t xml:space="preserve">NOC Analyst: </w:t>
      </w:r>
      <w:r w:rsidR="00F51355" w:rsidRPr="00F51355">
        <w:rPr>
          <w:rFonts w:asciiTheme="minorHAnsi" w:hAnsiTheme="minorHAnsi" w:cs="Arial"/>
          <w:sz w:val="21"/>
          <w:szCs w:val="21"/>
          <w:u w:val="single"/>
        </w:rPr>
        <w:t>Conduent Legal and Compliance Solutions</w:t>
      </w:r>
      <w:r w:rsidR="00F51355">
        <w:rPr>
          <w:rFonts w:asciiTheme="minorHAnsi" w:hAnsiTheme="minorHAnsi" w:cs="Arial"/>
          <w:b/>
          <w:sz w:val="21"/>
          <w:szCs w:val="21"/>
        </w:rPr>
        <w:t xml:space="preserve"> </w:t>
      </w:r>
      <w:r w:rsidR="00FD1355">
        <w:rPr>
          <w:rFonts w:asciiTheme="minorHAnsi" w:hAnsiTheme="minorHAnsi" w:cs="Arial"/>
          <w:sz w:val="21"/>
          <w:szCs w:val="21"/>
        </w:rPr>
        <w:t>(12/</w:t>
      </w:r>
      <w:r w:rsidR="00155396" w:rsidRPr="00F51355">
        <w:rPr>
          <w:rFonts w:asciiTheme="minorHAnsi" w:hAnsiTheme="minorHAnsi" w:cs="Arial"/>
          <w:sz w:val="21"/>
          <w:szCs w:val="21"/>
        </w:rPr>
        <w:t>17-</w:t>
      </w:r>
      <w:r w:rsidR="00F26EF1">
        <w:rPr>
          <w:rFonts w:asciiTheme="minorHAnsi" w:hAnsiTheme="minorHAnsi" w:cs="Arial"/>
          <w:sz w:val="21"/>
          <w:szCs w:val="21"/>
        </w:rPr>
        <w:t>Present</w:t>
      </w:r>
      <w:r w:rsidR="00F51355" w:rsidRPr="00F51355">
        <w:rPr>
          <w:rFonts w:asciiTheme="minorHAnsi" w:hAnsiTheme="minorHAnsi" w:cs="Arial"/>
          <w:sz w:val="21"/>
          <w:szCs w:val="21"/>
        </w:rPr>
        <w:t>)</w:t>
      </w:r>
    </w:p>
    <w:p w14:paraId="55AF48FA" w14:textId="383A4665" w:rsidR="00F26EF1" w:rsidRPr="00F26EF1" w:rsidRDefault="00F26EF1" w:rsidP="006C7892">
      <w:pPr>
        <w:tabs>
          <w:tab w:val="right" w:pos="9360"/>
        </w:tabs>
        <w:spacing w:before="80"/>
        <w:jc w:val="both"/>
        <w:rPr>
          <w:rFonts w:asciiTheme="minorHAnsi" w:hAnsiTheme="minorHAnsi" w:cs="Arial"/>
          <w:b/>
          <w:bCs/>
          <w:sz w:val="21"/>
          <w:szCs w:val="21"/>
        </w:rPr>
      </w:pPr>
      <w:r w:rsidRPr="00F26EF1">
        <w:rPr>
          <w:rFonts w:asciiTheme="minorHAnsi" w:hAnsiTheme="minorHAnsi" w:cs="Arial"/>
          <w:b/>
          <w:bCs/>
          <w:sz w:val="21"/>
          <w:szCs w:val="21"/>
        </w:rPr>
        <w:t>Application Support:</w:t>
      </w:r>
    </w:p>
    <w:p w14:paraId="3B1A185E" w14:textId="56F1ACA6" w:rsidR="00F26EF1" w:rsidRDefault="00F26EF1" w:rsidP="006C7892">
      <w:pPr>
        <w:tabs>
          <w:tab w:val="right" w:pos="9360"/>
        </w:tabs>
        <w:spacing w:before="80"/>
        <w:jc w:val="both"/>
        <w:rPr>
          <w:rFonts w:asciiTheme="minorHAnsi" w:hAnsiTheme="minorHAnsi" w:cs="Arial"/>
          <w:sz w:val="21"/>
          <w:szCs w:val="21"/>
        </w:rPr>
      </w:pPr>
      <w:r>
        <w:rPr>
          <w:rFonts w:asciiTheme="minorHAnsi" w:hAnsiTheme="minorHAnsi" w:cs="Arial"/>
          <w:sz w:val="21"/>
          <w:szCs w:val="21"/>
        </w:rPr>
        <w:t xml:space="preserve">          Provide application support for 3 eDiscovery applications (Relativity, Viewpoint, Omnix).  Additional responsibilities include creating and maintaining internal and external user access to the eDiscovery platforms as well as internal support applications.</w:t>
      </w:r>
    </w:p>
    <w:p w14:paraId="48EB2F5B" w14:textId="77777777" w:rsidR="00133DCE" w:rsidRDefault="00133DCE" w:rsidP="006C7892">
      <w:pPr>
        <w:tabs>
          <w:tab w:val="right" w:pos="9360"/>
        </w:tabs>
        <w:spacing w:before="80"/>
        <w:jc w:val="both"/>
        <w:rPr>
          <w:rFonts w:asciiTheme="minorHAnsi" w:hAnsiTheme="minorHAnsi" w:cs="Arial"/>
          <w:sz w:val="21"/>
          <w:szCs w:val="21"/>
        </w:rPr>
      </w:pPr>
    </w:p>
    <w:p w14:paraId="4563BA2E" w14:textId="3C512A5C" w:rsidR="00F51355" w:rsidRDefault="00C05F92" w:rsidP="006C7892">
      <w:pPr>
        <w:tabs>
          <w:tab w:val="right" w:pos="9360"/>
        </w:tabs>
        <w:spacing w:before="80"/>
        <w:jc w:val="both"/>
        <w:rPr>
          <w:rFonts w:asciiTheme="minorHAnsi" w:hAnsiTheme="minorHAnsi" w:cs="Arial"/>
          <w:sz w:val="21"/>
          <w:szCs w:val="21"/>
        </w:rPr>
      </w:pPr>
      <w:r>
        <w:rPr>
          <w:rFonts w:asciiTheme="minorHAnsi" w:hAnsiTheme="minorHAnsi" w:cs="Arial"/>
          <w:b/>
          <w:sz w:val="21"/>
          <w:szCs w:val="21"/>
        </w:rPr>
        <w:t>NOC Analyst</w:t>
      </w:r>
      <w:r w:rsidR="00F51355">
        <w:rPr>
          <w:rFonts w:asciiTheme="minorHAnsi" w:hAnsiTheme="minorHAnsi" w:cs="Arial"/>
          <w:b/>
          <w:sz w:val="21"/>
          <w:szCs w:val="21"/>
        </w:rPr>
        <w:t>:</w:t>
      </w:r>
      <w:r w:rsidR="00F26EF1">
        <w:rPr>
          <w:rFonts w:asciiTheme="minorHAnsi" w:hAnsiTheme="minorHAnsi" w:cs="Arial"/>
          <w:b/>
          <w:sz w:val="21"/>
          <w:szCs w:val="21"/>
        </w:rPr>
        <w:t xml:space="preserve"> </w:t>
      </w:r>
      <w:r w:rsidR="00F26EF1">
        <w:rPr>
          <w:rFonts w:asciiTheme="minorHAnsi" w:hAnsiTheme="minorHAnsi" w:cs="Arial"/>
          <w:bCs/>
          <w:sz w:val="21"/>
          <w:szCs w:val="21"/>
        </w:rPr>
        <w:t>(</w:t>
      </w:r>
      <w:r w:rsidR="00F26EF1" w:rsidRPr="00F26EF1">
        <w:rPr>
          <w:rFonts w:asciiTheme="minorHAnsi" w:hAnsiTheme="minorHAnsi" w:cs="Arial"/>
          <w:bCs/>
          <w:sz w:val="21"/>
          <w:szCs w:val="21"/>
        </w:rPr>
        <w:t>12/17-11/22</w:t>
      </w:r>
      <w:r w:rsidR="00F26EF1">
        <w:rPr>
          <w:rFonts w:asciiTheme="minorHAnsi" w:hAnsiTheme="minorHAnsi" w:cs="Arial"/>
          <w:bCs/>
          <w:sz w:val="21"/>
          <w:szCs w:val="21"/>
        </w:rPr>
        <w:t>)</w:t>
      </w:r>
    </w:p>
    <w:p w14:paraId="04A25FE0" w14:textId="5C1AAFE7" w:rsid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Analyze incoming tickets and route to the appropriate group for resolution.</w:t>
      </w:r>
    </w:p>
    <w:p w14:paraId="06DB0930" w14:textId="51188C81" w:rsid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Pr>
          <w:rFonts w:asciiTheme="minorHAnsi" w:hAnsiTheme="minorHAnsi" w:cs="Arial"/>
          <w:sz w:val="21"/>
          <w:szCs w:val="21"/>
        </w:rPr>
        <w:t xml:space="preserve">Take ownership of tickets, </w:t>
      </w:r>
      <w:r w:rsidRPr="00F51355">
        <w:rPr>
          <w:rFonts w:asciiTheme="minorHAnsi" w:hAnsiTheme="minorHAnsi" w:cs="Arial"/>
          <w:sz w:val="21"/>
          <w:szCs w:val="21"/>
        </w:rPr>
        <w:t>monitor activity</w:t>
      </w:r>
      <w:r>
        <w:rPr>
          <w:rFonts w:asciiTheme="minorHAnsi" w:hAnsiTheme="minorHAnsi" w:cs="Arial"/>
          <w:sz w:val="21"/>
          <w:szCs w:val="21"/>
        </w:rPr>
        <w:t>, and follow-up</w:t>
      </w:r>
      <w:r w:rsidRPr="00F51355">
        <w:rPr>
          <w:rFonts w:asciiTheme="minorHAnsi" w:hAnsiTheme="minorHAnsi" w:cs="Arial"/>
          <w:sz w:val="21"/>
          <w:szCs w:val="21"/>
        </w:rPr>
        <w:t xml:space="preserve"> to e</w:t>
      </w:r>
      <w:r>
        <w:rPr>
          <w:rFonts w:asciiTheme="minorHAnsi" w:hAnsiTheme="minorHAnsi" w:cs="Arial"/>
          <w:sz w:val="21"/>
          <w:szCs w:val="21"/>
        </w:rPr>
        <w:t>nsure issues are resolved in a</w:t>
      </w:r>
      <w:r w:rsidRPr="00F51355">
        <w:rPr>
          <w:rFonts w:asciiTheme="minorHAnsi" w:hAnsiTheme="minorHAnsi" w:cs="Arial"/>
          <w:sz w:val="21"/>
          <w:szCs w:val="21"/>
        </w:rPr>
        <w:t xml:space="preserve"> timely manner within SLAs.</w:t>
      </w:r>
    </w:p>
    <w:p w14:paraId="35D31472" w14:textId="64697D25" w:rsid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Troubleshoot alerts when necessary using SOP/IRP and research issues using various means including creating and executing custom SQL statements.</w:t>
      </w:r>
    </w:p>
    <w:p w14:paraId="3DF2F2FF" w14:textId="444AE8B2" w:rsid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Provide ticket escalation as necessary and contact personnel as required.</w:t>
      </w:r>
    </w:p>
    <w:p w14:paraId="08CDCC7C" w14:textId="75C33F02" w:rsid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Create FTP accounts for external users to allow uploading of customer data for processing into internal systems.</w:t>
      </w:r>
    </w:p>
    <w:p w14:paraId="5E5530D4" w14:textId="10A9A3E7" w:rsidR="00F51355" w:rsidRPr="00F51355" w:rsidRDefault="00F51355" w:rsidP="00F51355">
      <w:pPr>
        <w:pStyle w:val="ListParagraph"/>
        <w:numPr>
          <w:ilvl w:val="0"/>
          <w:numId w:val="24"/>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Create and maintain SOP/IRP documentation as necessary.</w:t>
      </w:r>
    </w:p>
    <w:p w14:paraId="78B9E772" w14:textId="77777777" w:rsidR="00B44569" w:rsidRPr="00B44569" w:rsidRDefault="00B44569" w:rsidP="00B44569">
      <w:pPr>
        <w:tabs>
          <w:tab w:val="right" w:pos="9360"/>
        </w:tabs>
        <w:spacing w:before="80"/>
        <w:jc w:val="both"/>
        <w:rPr>
          <w:rFonts w:asciiTheme="minorHAnsi" w:hAnsiTheme="minorHAnsi" w:cs="Arial"/>
          <w:bCs/>
          <w:sz w:val="21"/>
          <w:szCs w:val="21"/>
        </w:rPr>
      </w:pPr>
      <w:r w:rsidRPr="00B44569">
        <w:rPr>
          <w:rFonts w:asciiTheme="minorHAnsi" w:hAnsiTheme="minorHAnsi" w:cs="Arial"/>
          <w:b/>
          <w:sz w:val="21"/>
          <w:szCs w:val="21"/>
        </w:rPr>
        <w:t xml:space="preserve">Programmer: </w:t>
      </w:r>
      <w:r w:rsidRPr="00B44569">
        <w:rPr>
          <w:rFonts w:asciiTheme="minorHAnsi" w:hAnsiTheme="minorHAnsi" w:cs="Arial"/>
          <w:bCs/>
          <w:sz w:val="21"/>
          <w:szCs w:val="21"/>
        </w:rPr>
        <w:t>(12/17-08/20)</w:t>
      </w:r>
    </w:p>
    <w:p w14:paraId="0EF0E69F" w14:textId="03B81FB5" w:rsidR="00B44569" w:rsidRPr="00B44569" w:rsidRDefault="00B44569" w:rsidP="00B44569">
      <w:pPr>
        <w:tabs>
          <w:tab w:val="right" w:pos="9360"/>
        </w:tabs>
        <w:spacing w:before="80"/>
        <w:jc w:val="both"/>
        <w:rPr>
          <w:rFonts w:asciiTheme="minorHAnsi" w:hAnsiTheme="minorHAnsi" w:cs="Arial"/>
          <w:sz w:val="21"/>
          <w:szCs w:val="21"/>
        </w:rPr>
      </w:pPr>
      <w:r>
        <w:rPr>
          <w:rFonts w:asciiTheme="minorHAnsi" w:hAnsiTheme="minorHAnsi" w:cs="Arial"/>
          <w:sz w:val="21"/>
          <w:szCs w:val="21"/>
        </w:rPr>
        <w:tab/>
        <w:t xml:space="preserve">        </w:t>
      </w:r>
      <w:r w:rsidRPr="00B44569">
        <w:rPr>
          <w:rFonts w:asciiTheme="minorHAnsi" w:hAnsiTheme="minorHAnsi" w:cs="Arial"/>
          <w:sz w:val="21"/>
          <w:szCs w:val="21"/>
        </w:rPr>
        <w:t>Develop and maintain PHP, Javascript, and AJAX code for custom in-house monitoring system. The system receives input from various sources via a custom created email processor.  Emails are processed based on a number of fields, creating a DB record of the event then processed accordingly creating alerts when appropriate based on rules for that given event type.  When an event is evaluated to be an alert, the alert is sent to a web-based console for analysis and further action.</w:t>
      </w:r>
    </w:p>
    <w:p w14:paraId="794EE5A5" w14:textId="77777777" w:rsidR="00155396" w:rsidRPr="00155396" w:rsidRDefault="00155396" w:rsidP="006C7892">
      <w:pPr>
        <w:tabs>
          <w:tab w:val="right" w:pos="9360"/>
        </w:tabs>
        <w:spacing w:before="80"/>
        <w:jc w:val="both"/>
        <w:rPr>
          <w:rFonts w:asciiTheme="minorHAnsi" w:hAnsiTheme="minorHAnsi" w:cs="Arial"/>
          <w:sz w:val="21"/>
          <w:szCs w:val="21"/>
          <w:u w:val="single"/>
        </w:rPr>
      </w:pPr>
    </w:p>
    <w:bookmarkEnd w:id="0"/>
    <w:p w14:paraId="7B634051" w14:textId="29A75265" w:rsidR="00155396" w:rsidRPr="00056E39" w:rsidRDefault="00EE3E09" w:rsidP="00155396">
      <w:pPr>
        <w:pBdr>
          <w:top w:val="single" w:sz="8" w:space="12" w:color="auto"/>
        </w:pBdr>
        <w:spacing w:before="240" w:after="240"/>
        <w:jc w:val="center"/>
        <w:rPr>
          <w:rFonts w:asciiTheme="majorHAnsi" w:hAnsiTheme="majorHAnsi" w:cs="Arial"/>
          <w:b/>
          <w:sz w:val="28"/>
          <w:szCs w:val="26"/>
        </w:rPr>
      </w:pPr>
      <w:r>
        <w:rPr>
          <w:rFonts w:asciiTheme="majorHAnsi" w:hAnsiTheme="majorHAnsi" w:cs="Arial"/>
          <w:b/>
          <w:sz w:val="28"/>
          <w:szCs w:val="26"/>
        </w:rPr>
        <w:t>Earlier Career</w:t>
      </w:r>
    </w:p>
    <w:p w14:paraId="1950AB05" w14:textId="73F51E25" w:rsidR="00133DCE" w:rsidRPr="00133DCE" w:rsidRDefault="00133DCE" w:rsidP="00EE3E09">
      <w:pPr>
        <w:tabs>
          <w:tab w:val="right" w:pos="9360"/>
        </w:tabs>
        <w:spacing w:before="80"/>
        <w:jc w:val="both"/>
        <w:rPr>
          <w:rFonts w:asciiTheme="minorHAnsi" w:hAnsiTheme="minorHAnsi" w:cs="Arial"/>
          <w:sz w:val="21"/>
          <w:szCs w:val="21"/>
        </w:rPr>
      </w:pPr>
      <w:r w:rsidRPr="00F9746E">
        <w:rPr>
          <w:rFonts w:asciiTheme="minorHAnsi" w:hAnsiTheme="minorHAnsi" w:cs="Arial"/>
          <w:b/>
          <w:sz w:val="21"/>
          <w:szCs w:val="21"/>
        </w:rPr>
        <w:t>IT Help Desk Technician:</w:t>
      </w:r>
      <w:r w:rsidRPr="00F9746E">
        <w:rPr>
          <w:rFonts w:asciiTheme="minorHAnsi" w:hAnsiTheme="minorHAnsi" w:cs="Arial"/>
          <w:sz w:val="21"/>
          <w:szCs w:val="21"/>
        </w:rPr>
        <w:t xml:space="preserve"> </w:t>
      </w:r>
      <w:r>
        <w:rPr>
          <w:rFonts w:asciiTheme="minorHAnsi" w:hAnsiTheme="minorHAnsi" w:cs="Arial"/>
          <w:sz w:val="21"/>
          <w:szCs w:val="21"/>
          <w:u w:val="single"/>
        </w:rPr>
        <w:t>Tekwissen/Unisys/Regeneron</w:t>
      </w:r>
      <w:r w:rsidRPr="00F9746E">
        <w:rPr>
          <w:rFonts w:asciiTheme="minorHAnsi" w:hAnsiTheme="minorHAnsi" w:cs="Arial"/>
          <w:sz w:val="21"/>
          <w:szCs w:val="21"/>
        </w:rPr>
        <w:t xml:space="preserve"> </w:t>
      </w:r>
      <w:r>
        <w:rPr>
          <w:rFonts w:asciiTheme="minorHAnsi" w:hAnsiTheme="minorHAnsi" w:cs="Arial"/>
          <w:sz w:val="21"/>
          <w:szCs w:val="21"/>
        </w:rPr>
        <w:t>(8/17-12/17)</w:t>
      </w:r>
    </w:p>
    <w:p w14:paraId="1310C6FC" w14:textId="39CD700E" w:rsidR="00155396" w:rsidRPr="00155396" w:rsidRDefault="00155396" w:rsidP="00EE3E09">
      <w:pPr>
        <w:tabs>
          <w:tab w:val="right" w:pos="9360"/>
        </w:tabs>
        <w:spacing w:before="80"/>
        <w:jc w:val="both"/>
        <w:rPr>
          <w:rFonts w:asciiTheme="minorHAnsi" w:hAnsiTheme="minorHAnsi"/>
          <w:sz w:val="21"/>
          <w:szCs w:val="21"/>
        </w:rPr>
      </w:pPr>
      <w:r>
        <w:rPr>
          <w:rFonts w:asciiTheme="minorHAnsi" w:hAnsiTheme="minorHAnsi"/>
          <w:b/>
          <w:sz w:val="21"/>
          <w:szCs w:val="21"/>
        </w:rPr>
        <w:t xml:space="preserve">Self-Employed: </w:t>
      </w:r>
      <w:r>
        <w:rPr>
          <w:rFonts w:asciiTheme="minorHAnsi" w:hAnsiTheme="minorHAnsi"/>
          <w:sz w:val="21"/>
          <w:szCs w:val="21"/>
        </w:rPr>
        <w:t xml:space="preserve">OG Computer Services, LLC </w:t>
      </w:r>
      <w:r w:rsidRPr="00163D08">
        <w:rPr>
          <w:rFonts w:asciiTheme="minorHAnsi" w:hAnsiTheme="minorHAnsi"/>
          <w:bCs/>
          <w:sz w:val="21"/>
          <w:szCs w:val="21"/>
        </w:rPr>
        <w:t>(</w:t>
      </w:r>
      <w:r>
        <w:rPr>
          <w:rFonts w:asciiTheme="minorHAnsi" w:hAnsiTheme="minorHAnsi"/>
          <w:bCs/>
          <w:sz w:val="21"/>
          <w:szCs w:val="21"/>
        </w:rPr>
        <w:t>3</w:t>
      </w:r>
      <w:r w:rsidR="00FD1355">
        <w:rPr>
          <w:rFonts w:asciiTheme="minorHAnsi" w:hAnsiTheme="minorHAnsi"/>
          <w:bCs/>
          <w:sz w:val="21"/>
          <w:szCs w:val="21"/>
        </w:rPr>
        <w:t>/</w:t>
      </w:r>
      <w:r>
        <w:rPr>
          <w:rFonts w:asciiTheme="minorHAnsi" w:hAnsiTheme="minorHAnsi"/>
          <w:bCs/>
          <w:sz w:val="21"/>
          <w:szCs w:val="21"/>
        </w:rPr>
        <w:t>06</w:t>
      </w:r>
      <w:r w:rsidRPr="00163D08">
        <w:rPr>
          <w:rFonts w:asciiTheme="minorHAnsi" w:hAnsiTheme="minorHAnsi"/>
          <w:bCs/>
          <w:sz w:val="21"/>
          <w:szCs w:val="21"/>
        </w:rPr>
        <w:t xml:space="preserve"> – </w:t>
      </w:r>
      <w:r w:rsidR="00FD1355">
        <w:rPr>
          <w:rFonts w:asciiTheme="minorHAnsi" w:hAnsiTheme="minorHAnsi"/>
          <w:bCs/>
          <w:sz w:val="21"/>
          <w:szCs w:val="21"/>
        </w:rPr>
        <w:t>8/</w:t>
      </w:r>
      <w:r>
        <w:rPr>
          <w:rFonts w:asciiTheme="minorHAnsi" w:hAnsiTheme="minorHAnsi"/>
          <w:bCs/>
          <w:sz w:val="21"/>
          <w:szCs w:val="21"/>
        </w:rPr>
        <w:t>17</w:t>
      </w:r>
      <w:r w:rsidRPr="00163D08">
        <w:rPr>
          <w:rFonts w:asciiTheme="minorHAnsi" w:hAnsiTheme="minorHAnsi"/>
          <w:bCs/>
          <w:sz w:val="21"/>
          <w:szCs w:val="21"/>
        </w:rPr>
        <w:t>)</w:t>
      </w:r>
    </w:p>
    <w:p w14:paraId="343FA7A9" w14:textId="5D4974E4" w:rsidR="00CC3CFE" w:rsidRPr="00CC3CFE" w:rsidRDefault="00CC3CFE" w:rsidP="00EE3E09">
      <w:pPr>
        <w:tabs>
          <w:tab w:val="right" w:pos="9360"/>
        </w:tabs>
        <w:spacing w:before="80"/>
        <w:jc w:val="both"/>
        <w:rPr>
          <w:rFonts w:asciiTheme="minorHAnsi" w:hAnsiTheme="minorHAnsi"/>
          <w:sz w:val="21"/>
          <w:szCs w:val="21"/>
          <w:u w:val="single"/>
        </w:rPr>
      </w:pPr>
      <w:r>
        <w:rPr>
          <w:rFonts w:asciiTheme="minorHAnsi" w:hAnsiTheme="minorHAnsi"/>
          <w:b/>
          <w:sz w:val="21"/>
          <w:szCs w:val="21"/>
        </w:rPr>
        <w:t xml:space="preserve">Senior Consultant: </w:t>
      </w:r>
      <w:r>
        <w:rPr>
          <w:rFonts w:asciiTheme="minorHAnsi" w:hAnsiTheme="minorHAnsi"/>
          <w:sz w:val="21"/>
          <w:szCs w:val="21"/>
          <w:u w:val="single"/>
        </w:rPr>
        <w:t>CMX Group</w:t>
      </w:r>
      <w:r w:rsidRPr="00CC3CFE">
        <w:rPr>
          <w:rFonts w:asciiTheme="minorHAnsi" w:hAnsiTheme="minorHAnsi"/>
          <w:sz w:val="21"/>
          <w:szCs w:val="21"/>
        </w:rPr>
        <w:t>, New York, NY</w:t>
      </w:r>
      <w:r w:rsidR="00FD1355">
        <w:rPr>
          <w:rFonts w:asciiTheme="minorHAnsi" w:hAnsiTheme="minorHAnsi"/>
          <w:sz w:val="21"/>
          <w:szCs w:val="21"/>
        </w:rPr>
        <w:t xml:space="preserve"> (9/98-3/</w:t>
      </w:r>
      <w:r>
        <w:rPr>
          <w:rFonts w:asciiTheme="minorHAnsi" w:hAnsiTheme="minorHAnsi"/>
          <w:sz w:val="21"/>
          <w:szCs w:val="21"/>
        </w:rPr>
        <w:t>06)</w:t>
      </w:r>
    </w:p>
    <w:p w14:paraId="090FCF8C" w14:textId="3ECA436C" w:rsidR="00EE3E09" w:rsidRPr="00EB4B4E" w:rsidRDefault="00554EE3" w:rsidP="00EE3E09">
      <w:pPr>
        <w:tabs>
          <w:tab w:val="right" w:pos="9360"/>
        </w:tabs>
        <w:spacing w:before="80"/>
        <w:jc w:val="both"/>
        <w:rPr>
          <w:rFonts w:asciiTheme="minorHAnsi" w:hAnsiTheme="minorHAnsi" w:cs="Arial"/>
          <w:b/>
          <w:sz w:val="21"/>
          <w:szCs w:val="21"/>
        </w:rPr>
      </w:pPr>
      <w:r w:rsidRPr="00554EE3">
        <w:rPr>
          <w:rFonts w:asciiTheme="minorHAnsi" w:hAnsiTheme="minorHAnsi"/>
          <w:b/>
          <w:sz w:val="21"/>
          <w:szCs w:val="21"/>
        </w:rPr>
        <w:t>System Administrator</w:t>
      </w:r>
      <w:r w:rsidR="00EB4B4E">
        <w:rPr>
          <w:rFonts w:asciiTheme="minorHAnsi" w:hAnsiTheme="minorHAnsi"/>
          <w:b/>
          <w:sz w:val="21"/>
          <w:szCs w:val="21"/>
        </w:rPr>
        <w:t xml:space="preserve">: </w:t>
      </w:r>
      <w:r w:rsidR="00EB4B4E" w:rsidRPr="00554EE3">
        <w:rPr>
          <w:rFonts w:asciiTheme="minorHAnsi" w:hAnsiTheme="minorHAnsi" w:cs="Arial"/>
          <w:sz w:val="21"/>
          <w:szCs w:val="21"/>
          <w:u w:val="single"/>
        </w:rPr>
        <w:t>TRW</w:t>
      </w:r>
      <w:r w:rsidR="00CC3CFE">
        <w:rPr>
          <w:rFonts w:asciiTheme="minorHAnsi" w:hAnsiTheme="minorHAnsi" w:cs="Arial"/>
          <w:sz w:val="21"/>
          <w:szCs w:val="21"/>
        </w:rPr>
        <w:t xml:space="preserve">, </w:t>
      </w:r>
      <w:r w:rsidR="00EB4B4E" w:rsidRPr="00554EE3">
        <w:rPr>
          <w:rFonts w:asciiTheme="minorHAnsi" w:hAnsiTheme="minorHAnsi" w:cs="Arial"/>
          <w:sz w:val="21"/>
          <w:szCs w:val="21"/>
        </w:rPr>
        <w:t>Chester, VA</w:t>
      </w:r>
      <w:r w:rsidR="00EE3E09" w:rsidRPr="00163D08">
        <w:rPr>
          <w:rFonts w:asciiTheme="minorHAnsi" w:hAnsiTheme="minorHAnsi"/>
          <w:b/>
          <w:sz w:val="21"/>
          <w:szCs w:val="21"/>
        </w:rPr>
        <w:t xml:space="preserve"> </w:t>
      </w:r>
      <w:r w:rsidR="00EE3E09" w:rsidRPr="00163D08">
        <w:rPr>
          <w:rFonts w:asciiTheme="minorHAnsi" w:hAnsiTheme="minorHAnsi"/>
          <w:bCs/>
          <w:sz w:val="21"/>
          <w:szCs w:val="21"/>
        </w:rPr>
        <w:t>(</w:t>
      </w:r>
      <w:r>
        <w:rPr>
          <w:rFonts w:asciiTheme="minorHAnsi" w:hAnsiTheme="minorHAnsi"/>
          <w:bCs/>
          <w:sz w:val="21"/>
          <w:szCs w:val="21"/>
        </w:rPr>
        <w:t>1</w:t>
      </w:r>
      <w:r w:rsidR="00EE3E09" w:rsidRPr="00163D08">
        <w:rPr>
          <w:rFonts w:asciiTheme="minorHAnsi" w:hAnsiTheme="minorHAnsi"/>
          <w:bCs/>
          <w:sz w:val="21"/>
          <w:szCs w:val="21"/>
        </w:rPr>
        <w:t>/</w:t>
      </w:r>
      <w:r>
        <w:rPr>
          <w:rFonts w:asciiTheme="minorHAnsi" w:hAnsiTheme="minorHAnsi"/>
          <w:bCs/>
          <w:sz w:val="21"/>
          <w:szCs w:val="21"/>
        </w:rPr>
        <w:t>98</w:t>
      </w:r>
      <w:r w:rsidR="00EE3E09" w:rsidRPr="00163D08">
        <w:rPr>
          <w:rFonts w:asciiTheme="minorHAnsi" w:hAnsiTheme="minorHAnsi"/>
          <w:bCs/>
          <w:sz w:val="21"/>
          <w:szCs w:val="21"/>
        </w:rPr>
        <w:t xml:space="preserve"> – </w:t>
      </w:r>
      <w:r w:rsidR="00FD1355">
        <w:rPr>
          <w:rFonts w:asciiTheme="minorHAnsi" w:hAnsiTheme="minorHAnsi"/>
          <w:bCs/>
          <w:sz w:val="21"/>
          <w:szCs w:val="21"/>
        </w:rPr>
        <w:t>9/</w:t>
      </w:r>
      <w:r>
        <w:rPr>
          <w:rFonts w:asciiTheme="minorHAnsi" w:hAnsiTheme="minorHAnsi"/>
          <w:bCs/>
          <w:sz w:val="21"/>
          <w:szCs w:val="21"/>
        </w:rPr>
        <w:t>98</w:t>
      </w:r>
      <w:r w:rsidR="00EE3E09" w:rsidRPr="00163D08">
        <w:rPr>
          <w:rFonts w:asciiTheme="minorHAnsi" w:hAnsiTheme="minorHAnsi"/>
          <w:bCs/>
          <w:sz w:val="21"/>
          <w:szCs w:val="21"/>
        </w:rPr>
        <w:t>)</w:t>
      </w:r>
    </w:p>
    <w:p w14:paraId="3E99D679" w14:textId="5A63362F" w:rsidR="00EB4B4E" w:rsidRPr="00EB4B4E" w:rsidRDefault="00EB4B4E" w:rsidP="00EB4B4E">
      <w:pPr>
        <w:tabs>
          <w:tab w:val="right" w:pos="9360"/>
        </w:tabs>
        <w:spacing w:before="120"/>
        <w:jc w:val="both"/>
        <w:rPr>
          <w:rFonts w:asciiTheme="minorHAnsi" w:hAnsiTheme="minorHAnsi" w:cs="Arial"/>
          <w:b/>
          <w:sz w:val="21"/>
          <w:szCs w:val="21"/>
        </w:rPr>
      </w:pPr>
      <w:r w:rsidRPr="00EB4B4E">
        <w:rPr>
          <w:rFonts w:asciiTheme="minorHAnsi" w:hAnsiTheme="minorHAnsi"/>
          <w:b/>
          <w:sz w:val="21"/>
          <w:szCs w:val="21"/>
        </w:rPr>
        <w:t>Computer Programmer Analyst</w:t>
      </w:r>
      <w:r>
        <w:rPr>
          <w:rFonts w:asciiTheme="minorHAnsi" w:hAnsiTheme="minorHAnsi"/>
          <w:b/>
          <w:sz w:val="21"/>
          <w:szCs w:val="21"/>
        </w:rPr>
        <w:t xml:space="preserve">: </w:t>
      </w:r>
      <w:r w:rsidRPr="00EB4B4E">
        <w:rPr>
          <w:rFonts w:asciiTheme="minorHAnsi" w:hAnsiTheme="minorHAnsi" w:cs="Arial"/>
          <w:sz w:val="21"/>
          <w:szCs w:val="21"/>
          <w:u w:val="single"/>
        </w:rPr>
        <w:t>Cadmus Journal Services</w:t>
      </w:r>
      <w:r w:rsidRPr="003D21E9">
        <w:rPr>
          <w:rFonts w:asciiTheme="minorHAnsi" w:hAnsiTheme="minorHAnsi" w:cs="Arial"/>
          <w:sz w:val="21"/>
          <w:szCs w:val="21"/>
        </w:rPr>
        <w:t>,</w:t>
      </w:r>
      <w:r w:rsidRPr="00EB4B4E">
        <w:rPr>
          <w:rFonts w:asciiTheme="minorHAnsi" w:hAnsiTheme="minorHAnsi" w:cs="Arial"/>
          <w:sz w:val="21"/>
          <w:szCs w:val="21"/>
        </w:rPr>
        <w:t xml:space="preserve"> Richmond, VA</w:t>
      </w:r>
      <w:r w:rsidRPr="00EB4B4E">
        <w:rPr>
          <w:rFonts w:asciiTheme="minorHAnsi" w:hAnsiTheme="minorHAnsi"/>
          <w:b/>
          <w:sz w:val="21"/>
          <w:szCs w:val="21"/>
        </w:rPr>
        <w:t xml:space="preserve"> </w:t>
      </w:r>
      <w:r w:rsidRPr="00163D08">
        <w:rPr>
          <w:rFonts w:asciiTheme="minorHAnsi" w:hAnsiTheme="minorHAnsi"/>
          <w:bCs/>
          <w:sz w:val="21"/>
          <w:szCs w:val="21"/>
        </w:rPr>
        <w:t>(</w:t>
      </w:r>
      <w:r w:rsidR="00FC5756">
        <w:rPr>
          <w:rFonts w:asciiTheme="minorHAnsi" w:hAnsiTheme="minorHAnsi"/>
          <w:bCs/>
          <w:sz w:val="21"/>
          <w:szCs w:val="21"/>
        </w:rPr>
        <w:t>4</w:t>
      </w:r>
      <w:r w:rsidRPr="00163D08">
        <w:rPr>
          <w:rFonts w:asciiTheme="minorHAnsi" w:hAnsiTheme="minorHAnsi"/>
          <w:bCs/>
          <w:sz w:val="21"/>
          <w:szCs w:val="21"/>
        </w:rPr>
        <w:t>/</w:t>
      </w:r>
      <w:r>
        <w:rPr>
          <w:rFonts w:asciiTheme="minorHAnsi" w:hAnsiTheme="minorHAnsi"/>
          <w:bCs/>
          <w:sz w:val="21"/>
          <w:szCs w:val="21"/>
        </w:rPr>
        <w:t>9</w:t>
      </w:r>
      <w:r w:rsidR="00FC5756">
        <w:rPr>
          <w:rFonts w:asciiTheme="minorHAnsi" w:hAnsiTheme="minorHAnsi"/>
          <w:bCs/>
          <w:sz w:val="21"/>
          <w:szCs w:val="21"/>
        </w:rPr>
        <w:t>7</w:t>
      </w:r>
      <w:r w:rsidRPr="00163D08">
        <w:rPr>
          <w:rFonts w:asciiTheme="minorHAnsi" w:hAnsiTheme="minorHAnsi"/>
          <w:bCs/>
          <w:sz w:val="21"/>
          <w:szCs w:val="21"/>
        </w:rPr>
        <w:t xml:space="preserve"> – </w:t>
      </w:r>
      <w:r w:rsidR="00FC5756">
        <w:rPr>
          <w:rFonts w:asciiTheme="minorHAnsi" w:hAnsiTheme="minorHAnsi"/>
          <w:bCs/>
          <w:sz w:val="21"/>
          <w:szCs w:val="21"/>
        </w:rPr>
        <w:t>1</w:t>
      </w:r>
      <w:r w:rsidR="00FD1355">
        <w:rPr>
          <w:rFonts w:asciiTheme="minorHAnsi" w:hAnsiTheme="minorHAnsi"/>
          <w:bCs/>
          <w:sz w:val="21"/>
          <w:szCs w:val="21"/>
        </w:rPr>
        <w:t>/</w:t>
      </w:r>
      <w:r>
        <w:rPr>
          <w:rFonts w:asciiTheme="minorHAnsi" w:hAnsiTheme="minorHAnsi"/>
          <w:bCs/>
          <w:sz w:val="21"/>
          <w:szCs w:val="21"/>
        </w:rPr>
        <w:t>98</w:t>
      </w:r>
      <w:r w:rsidRPr="00163D08">
        <w:rPr>
          <w:rFonts w:asciiTheme="minorHAnsi" w:hAnsiTheme="minorHAnsi"/>
          <w:bCs/>
          <w:sz w:val="21"/>
          <w:szCs w:val="21"/>
        </w:rPr>
        <w:t>)</w:t>
      </w:r>
    </w:p>
    <w:p w14:paraId="2EC5A4AB" w14:textId="4F4C7B77" w:rsidR="00F6239F" w:rsidRPr="00EB4B4E" w:rsidRDefault="00F6239F" w:rsidP="00F6239F">
      <w:pPr>
        <w:tabs>
          <w:tab w:val="right" w:pos="9360"/>
        </w:tabs>
        <w:spacing w:before="120"/>
        <w:jc w:val="both"/>
        <w:rPr>
          <w:rFonts w:asciiTheme="minorHAnsi" w:hAnsiTheme="minorHAnsi" w:cs="Arial"/>
          <w:b/>
          <w:sz w:val="21"/>
          <w:szCs w:val="21"/>
        </w:rPr>
      </w:pPr>
      <w:r w:rsidRPr="00EB4B4E">
        <w:rPr>
          <w:rFonts w:asciiTheme="minorHAnsi" w:hAnsiTheme="minorHAnsi"/>
          <w:b/>
          <w:sz w:val="21"/>
          <w:szCs w:val="21"/>
        </w:rPr>
        <w:t>Computer Programmer Analyst</w:t>
      </w:r>
      <w:r>
        <w:rPr>
          <w:rFonts w:asciiTheme="minorHAnsi" w:hAnsiTheme="minorHAnsi"/>
          <w:b/>
          <w:sz w:val="21"/>
          <w:szCs w:val="21"/>
        </w:rPr>
        <w:t xml:space="preserve">: </w:t>
      </w:r>
      <w:r w:rsidR="003D21E9">
        <w:rPr>
          <w:rFonts w:asciiTheme="minorHAnsi" w:hAnsiTheme="minorHAnsi" w:cs="Arial"/>
          <w:sz w:val="21"/>
          <w:szCs w:val="21"/>
          <w:u w:val="single"/>
        </w:rPr>
        <w:t>Computer Sciences Corporation</w:t>
      </w:r>
      <w:r w:rsidRPr="003D21E9">
        <w:rPr>
          <w:rFonts w:asciiTheme="minorHAnsi" w:hAnsiTheme="minorHAnsi" w:cs="Arial"/>
          <w:sz w:val="21"/>
          <w:szCs w:val="21"/>
        </w:rPr>
        <w:t xml:space="preserve">, </w:t>
      </w:r>
      <w:r w:rsidR="00B90C2F" w:rsidRPr="00B90C2F">
        <w:rPr>
          <w:rFonts w:asciiTheme="minorHAnsi" w:hAnsiTheme="minorHAnsi" w:cs="Arial"/>
          <w:sz w:val="21"/>
          <w:szCs w:val="21"/>
        </w:rPr>
        <w:t>Prince George</w:t>
      </w:r>
      <w:r w:rsidRPr="00EB4B4E">
        <w:rPr>
          <w:rFonts w:asciiTheme="minorHAnsi" w:hAnsiTheme="minorHAnsi" w:cs="Arial"/>
          <w:sz w:val="21"/>
          <w:szCs w:val="21"/>
        </w:rPr>
        <w:t>, VA</w:t>
      </w:r>
      <w:r w:rsidRPr="00EB4B4E">
        <w:rPr>
          <w:rFonts w:asciiTheme="minorHAnsi" w:hAnsiTheme="minorHAnsi"/>
          <w:b/>
          <w:sz w:val="21"/>
          <w:szCs w:val="21"/>
        </w:rPr>
        <w:t xml:space="preserve"> </w:t>
      </w:r>
      <w:r w:rsidRPr="00163D08">
        <w:rPr>
          <w:rFonts w:asciiTheme="minorHAnsi" w:hAnsiTheme="minorHAnsi"/>
          <w:bCs/>
          <w:sz w:val="21"/>
          <w:szCs w:val="21"/>
        </w:rPr>
        <w:t>(</w:t>
      </w:r>
      <w:r w:rsidR="003D21E9">
        <w:rPr>
          <w:rFonts w:asciiTheme="minorHAnsi" w:hAnsiTheme="minorHAnsi"/>
          <w:bCs/>
          <w:sz w:val="21"/>
          <w:szCs w:val="21"/>
        </w:rPr>
        <w:t>7</w:t>
      </w:r>
      <w:r w:rsidRPr="00163D08">
        <w:rPr>
          <w:rFonts w:asciiTheme="minorHAnsi" w:hAnsiTheme="minorHAnsi"/>
          <w:bCs/>
          <w:sz w:val="21"/>
          <w:szCs w:val="21"/>
        </w:rPr>
        <w:t>/</w:t>
      </w:r>
      <w:r>
        <w:rPr>
          <w:rFonts w:asciiTheme="minorHAnsi" w:hAnsiTheme="minorHAnsi"/>
          <w:bCs/>
          <w:sz w:val="21"/>
          <w:szCs w:val="21"/>
        </w:rPr>
        <w:t>9</w:t>
      </w:r>
      <w:r w:rsidR="003D21E9">
        <w:rPr>
          <w:rFonts w:asciiTheme="minorHAnsi" w:hAnsiTheme="minorHAnsi"/>
          <w:bCs/>
          <w:sz w:val="21"/>
          <w:szCs w:val="21"/>
        </w:rPr>
        <w:t>6</w:t>
      </w:r>
      <w:r w:rsidRPr="00163D08">
        <w:rPr>
          <w:rFonts w:asciiTheme="minorHAnsi" w:hAnsiTheme="minorHAnsi"/>
          <w:bCs/>
          <w:sz w:val="21"/>
          <w:szCs w:val="21"/>
        </w:rPr>
        <w:t xml:space="preserve"> – </w:t>
      </w:r>
      <w:r w:rsidR="003D21E9">
        <w:rPr>
          <w:rFonts w:asciiTheme="minorHAnsi" w:hAnsiTheme="minorHAnsi"/>
          <w:bCs/>
          <w:sz w:val="21"/>
          <w:szCs w:val="21"/>
        </w:rPr>
        <w:t>4</w:t>
      </w:r>
      <w:r w:rsidR="00FD1355">
        <w:rPr>
          <w:rFonts w:asciiTheme="minorHAnsi" w:hAnsiTheme="minorHAnsi"/>
          <w:bCs/>
          <w:sz w:val="21"/>
          <w:szCs w:val="21"/>
        </w:rPr>
        <w:t>/</w:t>
      </w:r>
      <w:r>
        <w:rPr>
          <w:rFonts w:asciiTheme="minorHAnsi" w:hAnsiTheme="minorHAnsi"/>
          <w:bCs/>
          <w:sz w:val="21"/>
          <w:szCs w:val="21"/>
        </w:rPr>
        <w:t>9</w:t>
      </w:r>
      <w:r w:rsidR="003D21E9">
        <w:rPr>
          <w:rFonts w:asciiTheme="minorHAnsi" w:hAnsiTheme="minorHAnsi"/>
          <w:bCs/>
          <w:sz w:val="21"/>
          <w:szCs w:val="21"/>
        </w:rPr>
        <w:t>7</w:t>
      </w:r>
      <w:r w:rsidRPr="00163D08">
        <w:rPr>
          <w:rFonts w:asciiTheme="minorHAnsi" w:hAnsiTheme="minorHAnsi"/>
          <w:bCs/>
          <w:sz w:val="21"/>
          <w:szCs w:val="21"/>
        </w:rPr>
        <w:t>)</w:t>
      </w:r>
    </w:p>
    <w:p w14:paraId="6F4AFD40" w14:textId="0766BC45" w:rsidR="0066756B" w:rsidRPr="00EB4B4E" w:rsidRDefault="00D51426" w:rsidP="0066756B">
      <w:pPr>
        <w:tabs>
          <w:tab w:val="right" w:pos="9360"/>
        </w:tabs>
        <w:spacing w:before="120"/>
        <w:jc w:val="both"/>
        <w:rPr>
          <w:rFonts w:asciiTheme="minorHAnsi" w:hAnsiTheme="minorHAnsi" w:cs="Arial"/>
          <w:b/>
          <w:sz w:val="21"/>
          <w:szCs w:val="21"/>
        </w:rPr>
      </w:pPr>
      <w:r w:rsidRPr="00D51426">
        <w:rPr>
          <w:rFonts w:asciiTheme="minorHAnsi" w:hAnsiTheme="minorHAnsi"/>
          <w:b/>
          <w:sz w:val="21"/>
          <w:szCs w:val="21"/>
        </w:rPr>
        <w:t>Owner</w:t>
      </w:r>
      <w:r w:rsidR="0066756B">
        <w:rPr>
          <w:rFonts w:asciiTheme="minorHAnsi" w:hAnsiTheme="minorHAnsi"/>
          <w:b/>
          <w:sz w:val="21"/>
          <w:szCs w:val="21"/>
        </w:rPr>
        <w:t xml:space="preserve">: </w:t>
      </w:r>
      <w:r w:rsidR="00CE492B" w:rsidRPr="00CE492B">
        <w:rPr>
          <w:rFonts w:asciiTheme="minorHAnsi" w:hAnsiTheme="minorHAnsi" w:cs="Arial"/>
          <w:sz w:val="21"/>
          <w:szCs w:val="21"/>
          <w:u w:val="single"/>
        </w:rPr>
        <w:t>Comtech Connections, Inc.</w:t>
      </w:r>
      <w:r w:rsidR="0066756B" w:rsidRPr="003D21E9">
        <w:rPr>
          <w:rFonts w:asciiTheme="minorHAnsi" w:hAnsiTheme="minorHAnsi" w:cs="Arial"/>
          <w:sz w:val="21"/>
          <w:szCs w:val="21"/>
        </w:rPr>
        <w:t xml:space="preserve">, </w:t>
      </w:r>
      <w:r w:rsidR="00982CA0" w:rsidRPr="00982CA0">
        <w:rPr>
          <w:rFonts w:asciiTheme="minorHAnsi" w:hAnsiTheme="minorHAnsi" w:cs="Arial"/>
          <w:sz w:val="21"/>
          <w:szCs w:val="21"/>
        </w:rPr>
        <w:t>Petersburg</w:t>
      </w:r>
      <w:r w:rsidR="0066756B" w:rsidRPr="00EB4B4E">
        <w:rPr>
          <w:rFonts w:asciiTheme="minorHAnsi" w:hAnsiTheme="minorHAnsi" w:cs="Arial"/>
          <w:sz w:val="21"/>
          <w:szCs w:val="21"/>
        </w:rPr>
        <w:t>, VA</w:t>
      </w:r>
      <w:r w:rsidR="0066756B" w:rsidRPr="00EB4B4E">
        <w:rPr>
          <w:rFonts w:asciiTheme="minorHAnsi" w:hAnsiTheme="minorHAnsi"/>
          <w:b/>
          <w:sz w:val="21"/>
          <w:szCs w:val="21"/>
        </w:rPr>
        <w:t xml:space="preserve"> </w:t>
      </w:r>
      <w:r w:rsidR="0066756B" w:rsidRPr="00163D08">
        <w:rPr>
          <w:rFonts w:asciiTheme="minorHAnsi" w:hAnsiTheme="minorHAnsi"/>
          <w:bCs/>
          <w:sz w:val="21"/>
          <w:szCs w:val="21"/>
        </w:rPr>
        <w:t>(</w:t>
      </w:r>
      <w:r w:rsidR="00312E71">
        <w:rPr>
          <w:rFonts w:asciiTheme="minorHAnsi" w:hAnsiTheme="minorHAnsi"/>
          <w:bCs/>
          <w:sz w:val="21"/>
          <w:szCs w:val="21"/>
        </w:rPr>
        <w:t>2</w:t>
      </w:r>
      <w:r w:rsidR="0066756B" w:rsidRPr="00163D08">
        <w:rPr>
          <w:rFonts w:asciiTheme="minorHAnsi" w:hAnsiTheme="minorHAnsi"/>
          <w:bCs/>
          <w:sz w:val="21"/>
          <w:szCs w:val="21"/>
        </w:rPr>
        <w:t>/</w:t>
      </w:r>
      <w:r w:rsidR="0066756B">
        <w:rPr>
          <w:rFonts w:asciiTheme="minorHAnsi" w:hAnsiTheme="minorHAnsi"/>
          <w:bCs/>
          <w:sz w:val="21"/>
          <w:szCs w:val="21"/>
        </w:rPr>
        <w:t>96</w:t>
      </w:r>
      <w:r w:rsidR="0066756B" w:rsidRPr="00163D08">
        <w:rPr>
          <w:rFonts w:asciiTheme="minorHAnsi" w:hAnsiTheme="minorHAnsi"/>
          <w:bCs/>
          <w:sz w:val="21"/>
          <w:szCs w:val="21"/>
        </w:rPr>
        <w:t xml:space="preserve"> – </w:t>
      </w:r>
      <w:r w:rsidR="00312E71">
        <w:rPr>
          <w:rFonts w:asciiTheme="minorHAnsi" w:hAnsiTheme="minorHAnsi"/>
          <w:bCs/>
          <w:sz w:val="21"/>
          <w:szCs w:val="21"/>
        </w:rPr>
        <w:t>6</w:t>
      </w:r>
      <w:r w:rsidR="00FD1355">
        <w:rPr>
          <w:rFonts w:asciiTheme="minorHAnsi" w:hAnsiTheme="minorHAnsi"/>
          <w:bCs/>
          <w:sz w:val="21"/>
          <w:szCs w:val="21"/>
        </w:rPr>
        <w:t>/</w:t>
      </w:r>
      <w:r w:rsidR="0066756B">
        <w:rPr>
          <w:rFonts w:asciiTheme="minorHAnsi" w:hAnsiTheme="minorHAnsi"/>
          <w:bCs/>
          <w:sz w:val="21"/>
          <w:szCs w:val="21"/>
        </w:rPr>
        <w:t>9</w:t>
      </w:r>
      <w:r w:rsidR="00312E71">
        <w:rPr>
          <w:rFonts w:asciiTheme="minorHAnsi" w:hAnsiTheme="minorHAnsi"/>
          <w:bCs/>
          <w:sz w:val="21"/>
          <w:szCs w:val="21"/>
        </w:rPr>
        <w:t>6</w:t>
      </w:r>
      <w:r w:rsidR="0066756B" w:rsidRPr="00163D08">
        <w:rPr>
          <w:rFonts w:asciiTheme="minorHAnsi" w:hAnsiTheme="minorHAnsi"/>
          <w:bCs/>
          <w:sz w:val="21"/>
          <w:szCs w:val="21"/>
        </w:rPr>
        <w:t>)</w:t>
      </w:r>
    </w:p>
    <w:p w14:paraId="2AE264E1" w14:textId="64D7E253" w:rsidR="007C2696" w:rsidRPr="00EB4B4E" w:rsidRDefault="0036799C" w:rsidP="007C2696">
      <w:pPr>
        <w:tabs>
          <w:tab w:val="right" w:pos="9360"/>
        </w:tabs>
        <w:spacing w:before="120"/>
        <w:jc w:val="both"/>
        <w:rPr>
          <w:rFonts w:asciiTheme="minorHAnsi" w:hAnsiTheme="minorHAnsi" w:cs="Arial"/>
          <w:b/>
          <w:sz w:val="21"/>
          <w:szCs w:val="21"/>
        </w:rPr>
      </w:pPr>
      <w:r w:rsidRPr="0036799C">
        <w:rPr>
          <w:rFonts w:asciiTheme="minorHAnsi" w:hAnsiTheme="minorHAnsi"/>
          <w:b/>
          <w:sz w:val="21"/>
          <w:szCs w:val="21"/>
        </w:rPr>
        <w:t>Senior Programmer</w:t>
      </w:r>
      <w:r w:rsidR="007C2696">
        <w:rPr>
          <w:rFonts w:asciiTheme="minorHAnsi" w:hAnsiTheme="minorHAnsi"/>
          <w:b/>
          <w:sz w:val="21"/>
          <w:szCs w:val="21"/>
        </w:rPr>
        <w:t xml:space="preserve">: </w:t>
      </w:r>
      <w:r w:rsidR="003F0C6F" w:rsidRPr="003F0C6F">
        <w:rPr>
          <w:rFonts w:asciiTheme="minorHAnsi" w:hAnsiTheme="minorHAnsi" w:cs="Arial"/>
          <w:sz w:val="21"/>
          <w:szCs w:val="21"/>
          <w:u w:val="single"/>
        </w:rPr>
        <w:t>Computer Sciences Corporation</w:t>
      </w:r>
      <w:r w:rsidR="007C2696" w:rsidRPr="003D21E9">
        <w:rPr>
          <w:rFonts w:asciiTheme="minorHAnsi" w:hAnsiTheme="minorHAnsi" w:cs="Arial"/>
          <w:sz w:val="21"/>
          <w:szCs w:val="21"/>
        </w:rPr>
        <w:t xml:space="preserve">, </w:t>
      </w:r>
      <w:r w:rsidR="00A44C79" w:rsidRPr="00A44C79">
        <w:rPr>
          <w:rFonts w:asciiTheme="minorHAnsi" w:hAnsiTheme="minorHAnsi" w:cs="Arial"/>
          <w:sz w:val="21"/>
          <w:szCs w:val="21"/>
        </w:rPr>
        <w:t>Prince George</w:t>
      </w:r>
      <w:r w:rsidR="007C2696" w:rsidRPr="00EB4B4E">
        <w:rPr>
          <w:rFonts w:asciiTheme="minorHAnsi" w:hAnsiTheme="minorHAnsi" w:cs="Arial"/>
          <w:sz w:val="21"/>
          <w:szCs w:val="21"/>
        </w:rPr>
        <w:t>, VA</w:t>
      </w:r>
      <w:r w:rsidR="007C2696" w:rsidRPr="00EB4B4E">
        <w:rPr>
          <w:rFonts w:asciiTheme="minorHAnsi" w:hAnsiTheme="minorHAnsi"/>
          <w:b/>
          <w:sz w:val="21"/>
          <w:szCs w:val="21"/>
        </w:rPr>
        <w:t xml:space="preserve"> </w:t>
      </w:r>
      <w:r w:rsidR="007C2696" w:rsidRPr="00163D08">
        <w:rPr>
          <w:rFonts w:asciiTheme="minorHAnsi" w:hAnsiTheme="minorHAnsi"/>
          <w:bCs/>
          <w:sz w:val="21"/>
          <w:szCs w:val="21"/>
        </w:rPr>
        <w:t>(</w:t>
      </w:r>
      <w:r w:rsidR="001025C2">
        <w:rPr>
          <w:rFonts w:asciiTheme="minorHAnsi" w:hAnsiTheme="minorHAnsi"/>
          <w:bCs/>
          <w:sz w:val="21"/>
          <w:szCs w:val="21"/>
        </w:rPr>
        <w:t>10</w:t>
      </w:r>
      <w:r w:rsidR="007C2696" w:rsidRPr="00163D08">
        <w:rPr>
          <w:rFonts w:asciiTheme="minorHAnsi" w:hAnsiTheme="minorHAnsi"/>
          <w:bCs/>
          <w:sz w:val="21"/>
          <w:szCs w:val="21"/>
        </w:rPr>
        <w:t>/</w:t>
      </w:r>
      <w:r w:rsidR="00093C77">
        <w:rPr>
          <w:rFonts w:asciiTheme="minorHAnsi" w:hAnsiTheme="minorHAnsi"/>
          <w:bCs/>
          <w:sz w:val="21"/>
          <w:szCs w:val="21"/>
        </w:rPr>
        <w:t>8</w:t>
      </w:r>
      <w:r w:rsidR="001025C2">
        <w:rPr>
          <w:rFonts w:asciiTheme="minorHAnsi" w:hAnsiTheme="minorHAnsi"/>
          <w:bCs/>
          <w:sz w:val="21"/>
          <w:szCs w:val="21"/>
        </w:rPr>
        <w:t>8</w:t>
      </w:r>
      <w:r w:rsidR="007C2696" w:rsidRPr="00163D08">
        <w:rPr>
          <w:rFonts w:asciiTheme="minorHAnsi" w:hAnsiTheme="minorHAnsi"/>
          <w:bCs/>
          <w:sz w:val="21"/>
          <w:szCs w:val="21"/>
        </w:rPr>
        <w:t xml:space="preserve"> – </w:t>
      </w:r>
      <w:r w:rsidR="001025C2">
        <w:rPr>
          <w:rFonts w:asciiTheme="minorHAnsi" w:hAnsiTheme="minorHAnsi"/>
          <w:bCs/>
          <w:sz w:val="21"/>
          <w:szCs w:val="21"/>
        </w:rPr>
        <w:t>2</w:t>
      </w:r>
      <w:r w:rsidR="00FD1355">
        <w:rPr>
          <w:rFonts w:asciiTheme="minorHAnsi" w:hAnsiTheme="minorHAnsi"/>
          <w:bCs/>
          <w:sz w:val="21"/>
          <w:szCs w:val="21"/>
        </w:rPr>
        <w:t>/</w:t>
      </w:r>
      <w:r w:rsidR="007C2696">
        <w:rPr>
          <w:rFonts w:asciiTheme="minorHAnsi" w:hAnsiTheme="minorHAnsi"/>
          <w:bCs/>
          <w:sz w:val="21"/>
          <w:szCs w:val="21"/>
        </w:rPr>
        <w:t>96</w:t>
      </w:r>
      <w:r w:rsidR="007C2696" w:rsidRPr="00163D08">
        <w:rPr>
          <w:rFonts w:asciiTheme="minorHAnsi" w:hAnsiTheme="minorHAnsi"/>
          <w:bCs/>
          <w:sz w:val="21"/>
          <w:szCs w:val="21"/>
        </w:rPr>
        <w:t>)</w:t>
      </w:r>
    </w:p>
    <w:p w14:paraId="4A44E37B" w14:textId="612AD3B1" w:rsidR="00B87A65" w:rsidRPr="00EB4B4E" w:rsidRDefault="00BD7110" w:rsidP="00B87A65">
      <w:pPr>
        <w:tabs>
          <w:tab w:val="right" w:pos="9360"/>
        </w:tabs>
        <w:spacing w:before="120"/>
        <w:jc w:val="both"/>
        <w:rPr>
          <w:rFonts w:asciiTheme="minorHAnsi" w:hAnsiTheme="minorHAnsi" w:cs="Arial"/>
          <w:b/>
          <w:sz w:val="21"/>
          <w:szCs w:val="21"/>
        </w:rPr>
      </w:pPr>
      <w:r w:rsidRPr="00BD7110">
        <w:rPr>
          <w:rFonts w:asciiTheme="minorHAnsi" w:hAnsiTheme="minorHAnsi"/>
          <w:b/>
          <w:sz w:val="21"/>
          <w:szCs w:val="21"/>
        </w:rPr>
        <w:t>Microcomputer Data Specialist</w:t>
      </w:r>
      <w:r w:rsidR="00B87A65">
        <w:rPr>
          <w:rFonts w:asciiTheme="minorHAnsi" w:hAnsiTheme="minorHAnsi"/>
          <w:b/>
          <w:sz w:val="21"/>
          <w:szCs w:val="21"/>
        </w:rPr>
        <w:t xml:space="preserve">: </w:t>
      </w:r>
      <w:r w:rsidR="008E7197" w:rsidRPr="008E7197">
        <w:rPr>
          <w:rFonts w:asciiTheme="minorHAnsi" w:hAnsiTheme="minorHAnsi" w:cs="Arial"/>
          <w:sz w:val="21"/>
          <w:szCs w:val="21"/>
          <w:u w:val="single"/>
        </w:rPr>
        <w:t>COMARCO/International Business Services</w:t>
      </w:r>
      <w:r w:rsidR="00B87A65" w:rsidRPr="003D21E9">
        <w:rPr>
          <w:rFonts w:asciiTheme="minorHAnsi" w:hAnsiTheme="minorHAnsi" w:cs="Arial"/>
          <w:sz w:val="21"/>
          <w:szCs w:val="21"/>
        </w:rPr>
        <w:t xml:space="preserve">, </w:t>
      </w:r>
      <w:r w:rsidR="00B87A65" w:rsidRPr="00A44C79">
        <w:rPr>
          <w:rFonts w:asciiTheme="minorHAnsi" w:hAnsiTheme="minorHAnsi" w:cs="Arial"/>
          <w:sz w:val="21"/>
          <w:szCs w:val="21"/>
        </w:rPr>
        <w:t>Prince George</w:t>
      </w:r>
      <w:r w:rsidR="00B87A65" w:rsidRPr="00EB4B4E">
        <w:rPr>
          <w:rFonts w:asciiTheme="minorHAnsi" w:hAnsiTheme="minorHAnsi" w:cs="Arial"/>
          <w:sz w:val="21"/>
          <w:szCs w:val="21"/>
        </w:rPr>
        <w:t>, VA</w:t>
      </w:r>
      <w:r w:rsidR="00B87A65" w:rsidRPr="00EB4B4E">
        <w:rPr>
          <w:rFonts w:asciiTheme="minorHAnsi" w:hAnsiTheme="minorHAnsi"/>
          <w:b/>
          <w:sz w:val="21"/>
          <w:szCs w:val="21"/>
        </w:rPr>
        <w:t xml:space="preserve"> </w:t>
      </w:r>
      <w:r w:rsidR="00B87A65" w:rsidRPr="00163D08">
        <w:rPr>
          <w:rFonts w:asciiTheme="minorHAnsi" w:hAnsiTheme="minorHAnsi"/>
          <w:bCs/>
          <w:sz w:val="21"/>
          <w:szCs w:val="21"/>
        </w:rPr>
        <w:t>(</w:t>
      </w:r>
      <w:r w:rsidR="007E58F4">
        <w:rPr>
          <w:rFonts w:asciiTheme="minorHAnsi" w:hAnsiTheme="minorHAnsi"/>
          <w:bCs/>
          <w:sz w:val="21"/>
          <w:szCs w:val="21"/>
        </w:rPr>
        <w:t>6</w:t>
      </w:r>
      <w:r w:rsidR="00B87A65" w:rsidRPr="00163D08">
        <w:rPr>
          <w:rFonts w:asciiTheme="minorHAnsi" w:hAnsiTheme="minorHAnsi"/>
          <w:bCs/>
          <w:sz w:val="21"/>
          <w:szCs w:val="21"/>
        </w:rPr>
        <w:t>/</w:t>
      </w:r>
      <w:r w:rsidR="00B87A65">
        <w:rPr>
          <w:rFonts w:asciiTheme="minorHAnsi" w:hAnsiTheme="minorHAnsi"/>
          <w:bCs/>
          <w:sz w:val="21"/>
          <w:szCs w:val="21"/>
        </w:rPr>
        <w:t>8</w:t>
      </w:r>
      <w:r w:rsidR="007E58F4">
        <w:rPr>
          <w:rFonts w:asciiTheme="minorHAnsi" w:hAnsiTheme="minorHAnsi"/>
          <w:bCs/>
          <w:sz w:val="21"/>
          <w:szCs w:val="21"/>
        </w:rPr>
        <w:t>7</w:t>
      </w:r>
      <w:r w:rsidR="00B87A65" w:rsidRPr="00163D08">
        <w:rPr>
          <w:rFonts w:asciiTheme="minorHAnsi" w:hAnsiTheme="minorHAnsi"/>
          <w:bCs/>
          <w:sz w:val="21"/>
          <w:szCs w:val="21"/>
        </w:rPr>
        <w:t xml:space="preserve"> – </w:t>
      </w:r>
      <w:r w:rsidR="007E58F4">
        <w:rPr>
          <w:rFonts w:asciiTheme="minorHAnsi" w:hAnsiTheme="minorHAnsi"/>
          <w:bCs/>
          <w:sz w:val="21"/>
          <w:szCs w:val="21"/>
        </w:rPr>
        <w:t>10</w:t>
      </w:r>
      <w:r w:rsidR="00FD1355">
        <w:rPr>
          <w:rFonts w:asciiTheme="minorHAnsi" w:hAnsiTheme="minorHAnsi"/>
          <w:bCs/>
          <w:sz w:val="21"/>
          <w:szCs w:val="21"/>
        </w:rPr>
        <w:t>/</w:t>
      </w:r>
      <w:r w:rsidR="007E58F4">
        <w:rPr>
          <w:rFonts w:asciiTheme="minorHAnsi" w:hAnsiTheme="minorHAnsi"/>
          <w:bCs/>
          <w:sz w:val="21"/>
          <w:szCs w:val="21"/>
        </w:rPr>
        <w:t>88</w:t>
      </w:r>
      <w:r w:rsidR="00B87A65" w:rsidRPr="00163D08">
        <w:rPr>
          <w:rFonts w:asciiTheme="minorHAnsi" w:hAnsiTheme="minorHAnsi"/>
          <w:bCs/>
          <w:sz w:val="21"/>
          <w:szCs w:val="21"/>
        </w:rPr>
        <w:t>)</w:t>
      </w:r>
    </w:p>
    <w:p w14:paraId="097512D1" w14:textId="4ED96208" w:rsidR="00C05F92" w:rsidRPr="005F4543" w:rsidRDefault="006D3F10" w:rsidP="005F4543">
      <w:pPr>
        <w:tabs>
          <w:tab w:val="right" w:pos="9360"/>
        </w:tabs>
        <w:spacing w:before="120"/>
        <w:jc w:val="both"/>
        <w:rPr>
          <w:rFonts w:asciiTheme="minorHAnsi" w:hAnsiTheme="minorHAnsi"/>
          <w:bCs/>
          <w:sz w:val="21"/>
          <w:szCs w:val="21"/>
        </w:rPr>
      </w:pPr>
      <w:r w:rsidRPr="006D3F10">
        <w:rPr>
          <w:rFonts w:asciiTheme="minorHAnsi" w:hAnsiTheme="minorHAnsi"/>
          <w:b/>
          <w:sz w:val="21"/>
          <w:szCs w:val="21"/>
        </w:rPr>
        <w:t>Computer Programmer/Analyst</w:t>
      </w:r>
      <w:r>
        <w:rPr>
          <w:rFonts w:asciiTheme="minorHAnsi" w:hAnsiTheme="minorHAnsi"/>
          <w:b/>
          <w:sz w:val="21"/>
          <w:szCs w:val="21"/>
        </w:rPr>
        <w:t xml:space="preserve">: </w:t>
      </w:r>
      <w:r w:rsidR="00A75BD0" w:rsidRPr="00A75BD0">
        <w:rPr>
          <w:rFonts w:asciiTheme="minorHAnsi" w:hAnsiTheme="minorHAnsi" w:cs="Arial"/>
          <w:sz w:val="21"/>
          <w:szCs w:val="21"/>
          <w:u w:val="single"/>
        </w:rPr>
        <w:t>United States Information System Software Development Center</w:t>
      </w:r>
      <w:r w:rsidRPr="003D21E9">
        <w:rPr>
          <w:rFonts w:asciiTheme="minorHAnsi" w:hAnsiTheme="minorHAnsi" w:cs="Arial"/>
          <w:sz w:val="21"/>
          <w:szCs w:val="21"/>
        </w:rPr>
        <w:t xml:space="preserve">, </w:t>
      </w:r>
      <w:r w:rsidR="00A75BD0" w:rsidRPr="00A75BD0">
        <w:rPr>
          <w:rFonts w:asciiTheme="minorHAnsi" w:hAnsiTheme="minorHAnsi" w:cs="Arial"/>
          <w:sz w:val="21"/>
          <w:szCs w:val="21"/>
        </w:rPr>
        <w:t>Fort Lee</w:t>
      </w:r>
      <w:r w:rsidRPr="00EB4B4E">
        <w:rPr>
          <w:rFonts w:asciiTheme="minorHAnsi" w:hAnsiTheme="minorHAnsi" w:cs="Arial"/>
          <w:sz w:val="21"/>
          <w:szCs w:val="21"/>
        </w:rPr>
        <w:t>, VA</w:t>
      </w:r>
      <w:r w:rsidRPr="00EB4B4E">
        <w:rPr>
          <w:rFonts w:asciiTheme="minorHAnsi" w:hAnsiTheme="minorHAnsi"/>
          <w:b/>
          <w:sz w:val="21"/>
          <w:szCs w:val="21"/>
        </w:rPr>
        <w:t xml:space="preserve"> </w:t>
      </w:r>
      <w:r w:rsidRPr="00163D08">
        <w:rPr>
          <w:rFonts w:asciiTheme="minorHAnsi" w:hAnsiTheme="minorHAnsi"/>
          <w:bCs/>
          <w:sz w:val="21"/>
          <w:szCs w:val="21"/>
        </w:rPr>
        <w:t>(</w:t>
      </w:r>
      <w:r w:rsidR="00A75BD0">
        <w:rPr>
          <w:rFonts w:asciiTheme="minorHAnsi" w:hAnsiTheme="minorHAnsi"/>
          <w:bCs/>
          <w:sz w:val="21"/>
          <w:szCs w:val="21"/>
        </w:rPr>
        <w:t>9</w:t>
      </w:r>
      <w:r w:rsidRPr="00163D08">
        <w:rPr>
          <w:rFonts w:asciiTheme="minorHAnsi" w:hAnsiTheme="minorHAnsi"/>
          <w:bCs/>
          <w:sz w:val="21"/>
          <w:szCs w:val="21"/>
        </w:rPr>
        <w:t>/</w:t>
      </w:r>
      <w:r>
        <w:rPr>
          <w:rFonts w:asciiTheme="minorHAnsi" w:hAnsiTheme="minorHAnsi"/>
          <w:bCs/>
          <w:sz w:val="21"/>
          <w:szCs w:val="21"/>
        </w:rPr>
        <w:t>8</w:t>
      </w:r>
      <w:r w:rsidR="00A75BD0">
        <w:rPr>
          <w:rFonts w:asciiTheme="minorHAnsi" w:hAnsiTheme="minorHAnsi"/>
          <w:bCs/>
          <w:sz w:val="21"/>
          <w:szCs w:val="21"/>
        </w:rPr>
        <w:t>4</w:t>
      </w:r>
      <w:r w:rsidRPr="00163D08">
        <w:rPr>
          <w:rFonts w:asciiTheme="minorHAnsi" w:hAnsiTheme="minorHAnsi"/>
          <w:bCs/>
          <w:sz w:val="21"/>
          <w:szCs w:val="21"/>
        </w:rPr>
        <w:t xml:space="preserve"> – </w:t>
      </w:r>
      <w:r w:rsidR="00A75BD0">
        <w:rPr>
          <w:rFonts w:asciiTheme="minorHAnsi" w:hAnsiTheme="minorHAnsi"/>
          <w:bCs/>
          <w:sz w:val="21"/>
          <w:szCs w:val="21"/>
        </w:rPr>
        <w:t>4</w:t>
      </w:r>
      <w:r w:rsidR="00FD1355">
        <w:rPr>
          <w:rFonts w:asciiTheme="minorHAnsi" w:hAnsiTheme="minorHAnsi"/>
          <w:bCs/>
          <w:sz w:val="21"/>
          <w:szCs w:val="21"/>
        </w:rPr>
        <w:t>/</w:t>
      </w:r>
      <w:r>
        <w:rPr>
          <w:rFonts w:asciiTheme="minorHAnsi" w:hAnsiTheme="minorHAnsi"/>
          <w:bCs/>
          <w:sz w:val="21"/>
          <w:szCs w:val="21"/>
        </w:rPr>
        <w:t>8</w:t>
      </w:r>
      <w:r w:rsidR="00A75BD0">
        <w:rPr>
          <w:rFonts w:asciiTheme="minorHAnsi" w:hAnsiTheme="minorHAnsi"/>
          <w:bCs/>
          <w:sz w:val="21"/>
          <w:szCs w:val="21"/>
        </w:rPr>
        <w:t>7</w:t>
      </w:r>
      <w:r w:rsidRPr="00163D08">
        <w:rPr>
          <w:rFonts w:asciiTheme="minorHAnsi" w:hAnsiTheme="minorHAnsi"/>
          <w:bCs/>
          <w:sz w:val="21"/>
          <w:szCs w:val="21"/>
        </w:rPr>
        <w:t>)</w:t>
      </w:r>
    </w:p>
    <w:sectPr w:rsidR="00C05F92" w:rsidRPr="005F4543" w:rsidSect="00C446D5">
      <w:type w:val="continuous"/>
      <w:pgSz w:w="12240" w:h="15840" w:code="1"/>
      <w:pgMar w:top="720" w:right="720" w:bottom="720" w:left="720" w:header="732" w:footer="6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BF2B" w14:textId="77777777" w:rsidR="009C7D6B" w:rsidRDefault="009C7D6B">
      <w:r>
        <w:separator/>
      </w:r>
    </w:p>
  </w:endnote>
  <w:endnote w:type="continuationSeparator" w:id="0">
    <w:p w14:paraId="4C63D279" w14:textId="77777777" w:rsidR="009C7D6B" w:rsidRDefault="009C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6A92" w14:textId="77777777" w:rsidR="00037E48" w:rsidRDefault="00037E48" w:rsidP="00037E4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8C3E" w14:textId="77777777" w:rsidR="006F14C1" w:rsidRPr="00163D08" w:rsidRDefault="006F14C1" w:rsidP="00800E73">
    <w:pPr>
      <w:pStyle w:val="Footer"/>
      <w:jc w:val="right"/>
      <w:rPr>
        <w:rFonts w:asciiTheme="minorHAnsi" w:hAnsiTheme="minorHAnsi"/>
        <w:i/>
        <w:sz w:val="18"/>
      </w:rPr>
    </w:pPr>
    <w:r w:rsidRPr="00163D08">
      <w:rPr>
        <w:rFonts w:asciiTheme="minorHAnsi" w:hAnsiTheme="minorHAns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CB8D" w14:textId="77777777" w:rsidR="009C7D6B" w:rsidRDefault="009C7D6B">
      <w:r>
        <w:separator/>
      </w:r>
    </w:p>
  </w:footnote>
  <w:footnote w:type="continuationSeparator" w:id="0">
    <w:p w14:paraId="1B0B3447" w14:textId="77777777" w:rsidR="009C7D6B" w:rsidRDefault="009C7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F37FB5"/>
    <w:multiLevelType w:val="hybridMultilevel"/>
    <w:tmpl w:val="5B4A809A"/>
    <w:lvl w:ilvl="0" w:tplc="107CD79C">
      <w:start w:val="1"/>
      <w:numFmt w:val="bullet"/>
      <w:lvlText w:val=""/>
      <w:lvlJc w:val="left"/>
      <w:pPr>
        <w:ind w:left="720" w:hanging="360"/>
      </w:pPr>
      <w:rPr>
        <w:rFonts w:ascii="Wingdings" w:hAnsi="Wingdings" w:hint="default"/>
        <w:b/>
        <w:color w:val="A424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5"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433D26"/>
    <w:multiLevelType w:val="hybridMultilevel"/>
    <w:tmpl w:val="E506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16cid:durableId="243414903">
    <w:abstractNumId w:val="21"/>
  </w:num>
  <w:num w:numId="2" w16cid:durableId="279848084">
    <w:abstractNumId w:val="0"/>
  </w:num>
  <w:num w:numId="3" w16cid:durableId="1649554825">
    <w:abstractNumId w:val="23"/>
  </w:num>
  <w:num w:numId="4" w16cid:durableId="189926261">
    <w:abstractNumId w:val="10"/>
  </w:num>
  <w:num w:numId="5" w16cid:durableId="968784900">
    <w:abstractNumId w:val="11"/>
  </w:num>
  <w:num w:numId="6" w16cid:durableId="1602492890">
    <w:abstractNumId w:val="2"/>
  </w:num>
  <w:num w:numId="7" w16cid:durableId="1628656312">
    <w:abstractNumId w:val="16"/>
  </w:num>
  <w:num w:numId="8" w16cid:durableId="1753159132">
    <w:abstractNumId w:val="3"/>
  </w:num>
  <w:num w:numId="9" w16cid:durableId="1362508271">
    <w:abstractNumId w:val="17"/>
  </w:num>
  <w:num w:numId="10" w16cid:durableId="1966932236">
    <w:abstractNumId w:val="12"/>
  </w:num>
  <w:num w:numId="11" w16cid:durableId="1690328895">
    <w:abstractNumId w:val="13"/>
  </w:num>
  <w:num w:numId="12" w16cid:durableId="1735278641">
    <w:abstractNumId w:val="15"/>
  </w:num>
  <w:num w:numId="13" w16cid:durableId="1872841235">
    <w:abstractNumId w:val="18"/>
  </w:num>
  <w:num w:numId="14" w16cid:durableId="1822579553">
    <w:abstractNumId w:val="8"/>
  </w:num>
  <w:num w:numId="15" w16cid:durableId="103963505">
    <w:abstractNumId w:val="1"/>
  </w:num>
  <w:num w:numId="16" w16cid:durableId="321281782">
    <w:abstractNumId w:val="7"/>
  </w:num>
  <w:num w:numId="17" w16cid:durableId="1077705146">
    <w:abstractNumId w:val="14"/>
  </w:num>
  <w:num w:numId="18" w16cid:durableId="211499332">
    <w:abstractNumId w:val="22"/>
  </w:num>
  <w:num w:numId="19" w16cid:durableId="1839424058">
    <w:abstractNumId w:val="9"/>
  </w:num>
  <w:num w:numId="20" w16cid:durableId="1192107342">
    <w:abstractNumId w:val="5"/>
  </w:num>
  <w:num w:numId="21" w16cid:durableId="546180463">
    <w:abstractNumId w:val="4"/>
  </w:num>
  <w:num w:numId="22" w16cid:durableId="1394352398">
    <w:abstractNumId w:val="20"/>
  </w:num>
  <w:num w:numId="23" w16cid:durableId="107049517">
    <w:abstractNumId w:val="6"/>
  </w:num>
  <w:num w:numId="24" w16cid:durableId="15606347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7DC4"/>
    <w:rsid w:val="00034B6C"/>
    <w:rsid w:val="00037E48"/>
    <w:rsid w:val="00056E39"/>
    <w:rsid w:val="00093C77"/>
    <w:rsid w:val="000A16A1"/>
    <w:rsid w:val="000A1C4A"/>
    <w:rsid w:val="000C207D"/>
    <w:rsid w:val="000C5EE5"/>
    <w:rsid w:val="000D7204"/>
    <w:rsid w:val="000E0440"/>
    <w:rsid w:val="000E56B6"/>
    <w:rsid w:val="000F4FC4"/>
    <w:rsid w:val="001012F5"/>
    <w:rsid w:val="001025C2"/>
    <w:rsid w:val="001042EE"/>
    <w:rsid w:val="00112CA1"/>
    <w:rsid w:val="001229EF"/>
    <w:rsid w:val="00133DCE"/>
    <w:rsid w:val="0013756F"/>
    <w:rsid w:val="0014238A"/>
    <w:rsid w:val="0015330B"/>
    <w:rsid w:val="00155396"/>
    <w:rsid w:val="00163D08"/>
    <w:rsid w:val="0016712A"/>
    <w:rsid w:val="001953D0"/>
    <w:rsid w:val="001A43A5"/>
    <w:rsid w:val="001A5EC5"/>
    <w:rsid w:val="001B6219"/>
    <w:rsid w:val="001C68AC"/>
    <w:rsid w:val="001D09CF"/>
    <w:rsid w:val="001E4964"/>
    <w:rsid w:val="001F5B9C"/>
    <w:rsid w:val="002058DC"/>
    <w:rsid w:val="00205F47"/>
    <w:rsid w:val="0022306A"/>
    <w:rsid w:val="002245C5"/>
    <w:rsid w:val="002440F7"/>
    <w:rsid w:val="00244CA8"/>
    <w:rsid w:val="00260692"/>
    <w:rsid w:val="00264AA7"/>
    <w:rsid w:val="00271513"/>
    <w:rsid w:val="0027181E"/>
    <w:rsid w:val="002D36DD"/>
    <w:rsid w:val="002E48C6"/>
    <w:rsid w:val="00306B81"/>
    <w:rsid w:val="00310579"/>
    <w:rsid w:val="00312E71"/>
    <w:rsid w:val="00314CAE"/>
    <w:rsid w:val="00315939"/>
    <w:rsid w:val="00326C89"/>
    <w:rsid w:val="00326DBD"/>
    <w:rsid w:val="00331551"/>
    <w:rsid w:val="003331EB"/>
    <w:rsid w:val="00336EF8"/>
    <w:rsid w:val="00337689"/>
    <w:rsid w:val="00347084"/>
    <w:rsid w:val="0036799C"/>
    <w:rsid w:val="003C6C45"/>
    <w:rsid w:val="003D0FB7"/>
    <w:rsid w:val="003D21E9"/>
    <w:rsid w:val="003F0C6F"/>
    <w:rsid w:val="003F6CDC"/>
    <w:rsid w:val="003F7130"/>
    <w:rsid w:val="00412915"/>
    <w:rsid w:val="004154FC"/>
    <w:rsid w:val="00415F09"/>
    <w:rsid w:val="00444C5D"/>
    <w:rsid w:val="004463D5"/>
    <w:rsid w:val="0047694E"/>
    <w:rsid w:val="00476D7E"/>
    <w:rsid w:val="00485395"/>
    <w:rsid w:val="00493EC1"/>
    <w:rsid w:val="00494EB7"/>
    <w:rsid w:val="00494F64"/>
    <w:rsid w:val="00497C8D"/>
    <w:rsid w:val="00497FE1"/>
    <w:rsid w:val="004A2ACF"/>
    <w:rsid w:val="004C75DA"/>
    <w:rsid w:val="004E2D26"/>
    <w:rsid w:val="004F0DB3"/>
    <w:rsid w:val="00502220"/>
    <w:rsid w:val="00510531"/>
    <w:rsid w:val="00530FE6"/>
    <w:rsid w:val="00540044"/>
    <w:rsid w:val="00544143"/>
    <w:rsid w:val="00554EE3"/>
    <w:rsid w:val="00555129"/>
    <w:rsid w:val="00563CEB"/>
    <w:rsid w:val="00567322"/>
    <w:rsid w:val="0057793B"/>
    <w:rsid w:val="00593529"/>
    <w:rsid w:val="005A2137"/>
    <w:rsid w:val="005A442B"/>
    <w:rsid w:val="005B49BC"/>
    <w:rsid w:val="005B5DF3"/>
    <w:rsid w:val="005D2C61"/>
    <w:rsid w:val="005F4543"/>
    <w:rsid w:val="006225EF"/>
    <w:rsid w:val="00624F74"/>
    <w:rsid w:val="00641157"/>
    <w:rsid w:val="006421FC"/>
    <w:rsid w:val="00666238"/>
    <w:rsid w:val="0066756B"/>
    <w:rsid w:val="006751A6"/>
    <w:rsid w:val="006768AD"/>
    <w:rsid w:val="00684615"/>
    <w:rsid w:val="006C7892"/>
    <w:rsid w:val="006D3F10"/>
    <w:rsid w:val="006E3ADF"/>
    <w:rsid w:val="006F14C1"/>
    <w:rsid w:val="00710BBD"/>
    <w:rsid w:val="0071559E"/>
    <w:rsid w:val="0071642B"/>
    <w:rsid w:val="00734ECB"/>
    <w:rsid w:val="007801EB"/>
    <w:rsid w:val="007804B5"/>
    <w:rsid w:val="00780AAB"/>
    <w:rsid w:val="007811BE"/>
    <w:rsid w:val="00790AEA"/>
    <w:rsid w:val="007A59D1"/>
    <w:rsid w:val="007B24EC"/>
    <w:rsid w:val="007C2696"/>
    <w:rsid w:val="007D1324"/>
    <w:rsid w:val="007E0613"/>
    <w:rsid w:val="007E0726"/>
    <w:rsid w:val="007E58F4"/>
    <w:rsid w:val="007F0E55"/>
    <w:rsid w:val="00800E73"/>
    <w:rsid w:val="00812E3F"/>
    <w:rsid w:val="0081481F"/>
    <w:rsid w:val="00823012"/>
    <w:rsid w:val="008327A8"/>
    <w:rsid w:val="008C6CF6"/>
    <w:rsid w:val="008C73A5"/>
    <w:rsid w:val="008D5D3D"/>
    <w:rsid w:val="008E7197"/>
    <w:rsid w:val="008F054D"/>
    <w:rsid w:val="008F1FBC"/>
    <w:rsid w:val="008F3709"/>
    <w:rsid w:val="008F6C9D"/>
    <w:rsid w:val="008F7A18"/>
    <w:rsid w:val="00913674"/>
    <w:rsid w:val="00916F07"/>
    <w:rsid w:val="00925F23"/>
    <w:rsid w:val="00945962"/>
    <w:rsid w:val="00951978"/>
    <w:rsid w:val="0095352E"/>
    <w:rsid w:val="009548CF"/>
    <w:rsid w:val="00962C83"/>
    <w:rsid w:val="00982CA0"/>
    <w:rsid w:val="009850BD"/>
    <w:rsid w:val="00991C98"/>
    <w:rsid w:val="009A67B2"/>
    <w:rsid w:val="009A6B3B"/>
    <w:rsid w:val="009B4714"/>
    <w:rsid w:val="009B5F52"/>
    <w:rsid w:val="009B6E5A"/>
    <w:rsid w:val="009C7BDB"/>
    <w:rsid w:val="009C7D6B"/>
    <w:rsid w:val="009E3365"/>
    <w:rsid w:val="009E55A6"/>
    <w:rsid w:val="00A06F1E"/>
    <w:rsid w:val="00A22394"/>
    <w:rsid w:val="00A42BDA"/>
    <w:rsid w:val="00A44C79"/>
    <w:rsid w:val="00A47FD7"/>
    <w:rsid w:val="00A642A9"/>
    <w:rsid w:val="00A7564D"/>
    <w:rsid w:val="00A75BD0"/>
    <w:rsid w:val="00A809BD"/>
    <w:rsid w:val="00AB0177"/>
    <w:rsid w:val="00AC2BBE"/>
    <w:rsid w:val="00B135A6"/>
    <w:rsid w:val="00B2631E"/>
    <w:rsid w:val="00B3167E"/>
    <w:rsid w:val="00B44569"/>
    <w:rsid w:val="00B45354"/>
    <w:rsid w:val="00B5081F"/>
    <w:rsid w:val="00B50C4C"/>
    <w:rsid w:val="00B520D8"/>
    <w:rsid w:val="00B5285B"/>
    <w:rsid w:val="00B760E9"/>
    <w:rsid w:val="00B87A65"/>
    <w:rsid w:val="00B90C2F"/>
    <w:rsid w:val="00BB228D"/>
    <w:rsid w:val="00BB5A88"/>
    <w:rsid w:val="00BD7110"/>
    <w:rsid w:val="00BE5DFD"/>
    <w:rsid w:val="00C04E2A"/>
    <w:rsid w:val="00C05F92"/>
    <w:rsid w:val="00C06088"/>
    <w:rsid w:val="00C446D5"/>
    <w:rsid w:val="00C563B3"/>
    <w:rsid w:val="00C60648"/>
    <w:rsid w:val="00C60B8F"/>
    <w:rsid w:val="00C61AE7"/>
    <w:rsid w:val="00C63650"/>
    <w:rsid w:val="00C63F8B"/>
    <w:rsid w:val="00C9589B"/>
    <w:rsid w:val="00CB43F5"/>
    <w:rsid w:val="00CC2DC9"/>
    <w:rsid w:val="00CC3CFE"/>
    <w:rsid w:val="00CC4F58"/>
    <w:rsid w:val="00CE492B"/>
    <w:rsid w:val="00CE671F"/>
    <w:rsid w:val="00D05878"/>
    <w:rsid w:val="00D40286"/>
    <w:rsid w:val="00D51426"/>
    <w:rsid w:val="00D57AA1"/>
    <w:rsid w:val="00D64024"/>
    <w:rsid w:val="00D67F05"/>
    <w:rsid w:val="00D761FD"/>
    <w:rsid w:val="00D85FC2"/>
    <w:rsid w:val="00D87311"/>
    <w:rsid w:val="00DA4862"/>
    <w:rsid w:val="00DC1FFF"/>
    <w:rsid w:val="00DD0FE0"/>
    <w:rsid w:val="00E00B87"/>
    <w:rsid w:val="00E0593B"/>
    <w:rsid w:val="00E1472C"/>
    <w:rsid w:val="00E24F0C"/>
    <w:rsid w:val="00E3075C"/>
    <w:rsid w:val="00E3216E"/>
    <w:rsid w:val="00E3771E"/>
    <w:rsid w:val="00E50777"/>
    <w:rsid w:val="00E6097D"/>
    <w:rsid w:val="00E60C40"/>
    <w:rsid w:val="00E721FE"/>
    <w:rsid w:val="00E74FB3"/>
    <w:rsid w:val="00EA3D80"/>
    <w:rsid w:val="00EB0886"/>
    <w:rsid w:val="00EB4B4E"/>
    <w:rsid w:val="00EC32BD"/>
    <w:rsid w:val="00EC680B"/>
    <w:rsid w:val="00EE3E09"/>
    <w:rsid w:val="00F0457E"/>
    <w:rsid w:val="00F26EF1"/>
    <w:rsid w:val="00F428E0"/>
    <w:rsid w:val="00F51355"/>
    <w:rsid w:val="00F6239F"/>
    <w:rsid w:val="00F77B0A"/>
    <w:rsid w:val="00FA3196"/>
    <w:rsid w:val="00FB4289"/>
    <w:rsid w:val="00FC145F"/>
    <w:rsid w:val="00FC5756"/>
    <w:rsid w:val="00FD1355"/>
    <w:rsid w:val="00FD6D8B"/>
    <w:rsid w:val="00FF0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B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BDA"/>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link w:val="HeaderChar"/>
    <w:rsid w:val="00A42BDA"/>
    <w:pPr>
      <w:tabs>
        <w:tab w:val="center" w:pos="4320"/>
        <w:tab w:val="right" w:pos="8640"/>
      </w:tabs>
    </w:pPr>
  </w:style>
  <w:style w:type="paragraph" w:styleId="Footer">
    <w:name w:val="footer"/>
    <w:basedOn w:val="Normal"/>
    <w:rsid w:val="00A42BDA"/>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EE3E09"/>
    <w:pPr>
      <w:ind w:left="720"/>
      <w:contextualSpacing/>
    </w:pPr>
  </w:style>
  <w:style w:type="character" w:customStyle="1" w:styleId="HeaderChar">
    <w:name w:val="Header Char"/>
    <w:basedOn w:val="DefaultParagraphFont"/>
    <w:link w:val="Header"/>
    <w:rsid w:val="00CC3C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David's Standard Resume</vt:lpstr>
    </vt:vector>
  </TitlesOfParts>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David's Standard Resume</dc:title>
  <dc:creator/>
  <cp:lastModifiedBy/>
  <cp:revision>1</cp:revision>
  <dcterms:created xsi:type="dcterms:W3CDTF">2020-09-15T20:32:00Z</dcterms:created>
  <dcterms:modified xsi:type="dcterms:W3CDTF">2023-04-18T14:34:00Z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tefo2mi-v1</vt:lpwstr>
  </property>
  <property fmtid="{D5CDD505-2E9C-101B-9397-08002B2CF9AE}" pid="3" name="tal_id">
    <vt:lpwstr>bff3a765cfea38c9d4f2be7ef5a3c0c7</vt:lpwstr>
  </property>
</Properties>
</file>