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26597C" w14:textId="77777777" w:rsidR="007A6E2B" w:rsidRDefault="00000000">
      <w:pPr>
        <w:spacing w:after="60"/>
        <w:jc w:val="center"/>
        <w:rPr>
          <w:lang w:eastAsia="zh-CN"/>
        </w:rPr>
      </w:pPr>
      <w:r>
        <w:rPr>
          <w:b/>
          <w:sz w:val="38"/>
          <w:lang w:eastAsia="zh-CN"/>
        </w:rPr>
        <w:t>购销合同</w:t>
      </w:r>
    </w:p>
    <w:p w14:paraId="7A43C049" w14:textId="77777777" w:rsidR="007A6E2B" w:rsidRDefault="00000000">
      <w:pPr>
        <w:spacing w:after="10" w:line="240" w:lineRule="auto"/>
        <w:rPr>
          <w:lang w:eastAsia="zh-CN"/>
        </w:rPr>
      </w:pPr>
      <w:r>
        <w:rPr>
          <w:b/>
          <w:lang w:eastAsia="zh-CN"/>
        </w:rPr>
        <w:t>甲方：</w:t>
      </w:r>
      <w:r>
        <w:rPr>
          <w:lang w:eastAsia="zh-CN"/>
        </w:rPr>
        <w:t>北京国科蓝海科技有限公司</w:t>
      </w:r>
    </w:p>
    <w:p w14:paraId="1434B359" w14:textId="77777777" w:rsidR="007A6E2B" w:rsidRDefault="00000000">
      <w:pPr>
        <w:spacing w:after="10" w:line="240" w:lineRule="auto"/>
        <w:rPr>
          <w:lang w:eastAsia="zh-CN"/>
        </w:rPr>
      </w:pPr>
      <w:r>
        <w:rPr>
          <w:b/>
          <w:lang w:eastAsia="zh-CN"/>
        </w:rPr>
        <w:t>乙方：</w:t>
      </w:r>
      <w:r>
        <w:rPr>
          <w:lang w:eastAsia="zh-CN"/>
        </w:rPr>
        <w:t>呼和浩特赛罕区青茵电子科技中心（个体工商户）</w:t>
      </w:r>
    </w:p>
    <w:p w14:paraId="44D1165A" w14:textId="77777777" w:rsidR="007A6E2B" w:rsidRDefault="00000000">
      <w:pPr>
        <w:spacing w:after="40" w:line="264" w:lineRule="auto"/>
        <w:ind w:firstLine="397"/>
        <w:jc w:val="both"/>
        <w:rPr>
          <w:lang w:eastAsia="zh-CN"/>
        </w:rPr>
      </w:pPr>
      <w:r>
        <w:rPr>
          <w:lang w:eastAsia="zh-CN"/>
        </w:rPr>
        <w:t>甲方向乙方采购由乙方设计并生产的项圈电路板及程序烧录服务，根据《中华人民共和国民法典》及有关法律法规，经甲、乙双方友好协商，签订本合同。</w:t>
      </w:r>
    </w:p>
    <w:p w14:paraId="24535D4E" w14:textId="77777777" w:rsidR="007A6E2B" w:rsidRDefault="00000000">
      <w:pPr>
        <w:spacing w:after="30" w:line="259" w:lineRule="auto"/>
        <w:ind w:left="510" w:hanging="510"/>
        <w:jc w:val="both"/>
        <w:rPr>
          <w:lang w:eastAsia="zh-CN"/>
        </w:rPr>
      </w:pPr>
      <w:r>
        <w:rPr>
          <w:sz w:val="19"/>
          <w:lang w:eastAsia="zh-CN"/>
        </w:rPr>
        <w:t>一、　产品名称、型号、数量及金额</w:t>
      </w:r>
    </w:p>
    <w:tbl>
      <w:tblPr>
        <w:tblW w:w="10238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792"/>
        <w:gridCol w:w="3263"/>
        <w:gridCol w:w="704"/>
        <w:gridCol w:w="704"/>
        <w:gridCol w:w="1344"/>
        <w:gridCol w:w="1472"/>
        <w:gridCol w:w="959"/>
      </w:tblGrid>
      <w:tr w:rsidR="007A6E2B" w14:paraId="32DC8CEE" w14:textId="77777777">
        <w:trPr>
          <w:cantSplit/>
          <w:tblHeader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2D2F2E50" w14:textId="77777777" w:rsidR="007A6E2B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产品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服务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61076A7" w14:textId="7179EFCB" w:rsidR="007A6E2B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型号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版本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0A49200" w14:textId="77777777" w:rsidR="007A6E2B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481DFB9" w14:textId="77777777" w:rsidR="007A6E2B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数量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57067E5" w14:textId="77777777" w:rsidR="007A6E2B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单价（元）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44E6BB2" w14:textId="77777777" w:rsidR="007A6E2B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金额（元）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F866BA7" w14:textId="77777777" w:rsidR="007A6E2B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备注</w:t>
            </w:r>
          </w:p>
        </w:tc>
      </w:tr>
      <w:tr w:rsidR="007A6E2B" w14:paraId="41B4FBA6" w14:textId="77777777">
        <w:trPr>
          <w:cantSplit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2176731" w14:textId="77777777" w:rsidR="007A6E2B" w:rsidRDefault="00000000">
            <w:pPr>
              <w:spacing w:after="0" w:line="252" w:lineRule="auto"/>
            </w:pPr>
            <w:r>
              <w:rPr>
                <w:sz w:val="16"/>
              </w:rPr>
              <w:t>项圈电路板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66DEAFBF" w14:textId="77777777" w:rsidR="007A6E2B" w:rsidRDefault="00000000">
            <w:pPr>
              <w:spacing w:after="0" w:line="252" w:lineRule="auto"/>
            </w:pPr>
            <w:r>
              <w:rPr>
                <w:sz w:val="16"/>
              </w:rPr>
              <w:t>RFID_CC1101_433MHz_V3.8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8091047" w14:textId="77777777" w:rsidR="007A6E2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PCS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EC217C2" w14:textId="77777777" w:rsidR="007A6E2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600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7164E82" w14:textId="33A90739" w:rsidR="007A6E2B" w:rsidRPr="00456CB4" w:rsidRDefault="00000000">
            <w:pPr>
              <w:spacing w:after="0" w:line="252" w:lineRule="auto"/>
              <w:jc w:val="right"/>
              <w:rPr>
                <w:rFonts w:ascii="SimSun" w:eastAsia="SimSun" w:hAnsi="SimSun" w:cs="SimSun"/>
                <w:lang w:eastAsia="zh-CN"/>
              </w:rPr>
            </w:pPr>
            <w:r>
              <w:rPr>
                <w:sz w:val="16"/>
              </w:rPr>
              <w:t>1</w:t>
            </w:r>
            <w:r w:rsidR="00D103DF">
              <w:rPr>
                <w:rFonts w:hint="eastAsia"/>
                <w:sz w:val="16"/>
                <w:lang w:eastAsia="zh-CN"/>
              </w:rPr>
              <w:t>1</w:t>
            </w:r>
            <w:r w:rsidR="00954CD9">
              <w:rPr>
                <w:rFonts w:hint="eastAsia"/>
                <w:sz w:val="16"/>
                <w:lang w:eastAsia="zh-CN"/>
              </w:rPr>
              <w:t>5</w:t>
            </w:r>
            <w:r w:rsidR="00456CB4">
              <w:rPr>
                <w:rFonts w:hint="eastAsia"/>
                <w:sz w:val="16"/>
                <w:lang w:eastAsia="zh-CN"/>
              </w:rPr>
              <w:t>.00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DCEB3B0" w14:textId="2E760401" w:rsidR="007A6E2B" w:rsidRDefault="00000000">
            <w:pPr>
              <w:spacing w:after="0" w:line="252" w:lineRule="auto"/>
              <w:jc w:val="right"/>
            </w:pPr>
            <w:r>
              <w:rPr>
                <w:sz w:val="16"/>
              </w:rPr>
              <w:t>6</w:t>
            </w:r>
            <w:r w:rsidR="00D103DF">
              <w:rPr>
                <w:rFonts w:hint="eastAsia"/>
                <w:sz w:val="16"/>
                <w:lang w:eastAsia="zh-CN"/>
              </w:rPr>
              <w:t>9</w:t>
            </w:r>
            <w:r>
              <w:rPr>
                <w:sz w:val="16"/>
              </w:rPr>
              <w:t>,000.00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4DD00DFA" w14:textId="78F8B39D" w:rsidR="007A6E2B" w:rsidRDefault="007A6E2B">
            <w:pPr>
              <w:spacing w:after="0" w:line="252" w:lineRule="auto"/>
            </w:pPr>
          </w:p>
        </w:tc>
      </w:tr>
      <w:tr w:rsidR="007A6E2B" w14:paraId="3726CE44" w14:textId="77777777">
        <w:trPr>
          <w:cantSplit/>
        </w:trPr>
        <w:tc>
          <w:tcPr>
            <w:tcW w:w="1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9B7E72A" w14:textId="77777777" w:rsidR="007A6E2B" w:rsidRDefault="00000000">
            <w:pPr>
              <w:spacing w:after="0" w:line="252" w:lineRule="auto"/>
            </w:pPr>
            <w:r>
              <w:rPr>
                <w:sz w:val="16"/>
              </w:rPr>
              <w:t>合计</w:t>
            </w:r>
          </w:p>
        </w:tc>
        <w:tc>
          <w:tcPr>
            <w:tcW w:w="3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F2C11E4" w14:textId="42A505FD" w:rsidR="007A6E2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人民币大写：陆万</w:t>
            </w:r>
            <w:r w:rsidR="008F17EE">
              <w:rPr>
                <w:rFonts w:hint="eastAsia"/>
                <w:sz w:val="16"/>
                <w:lang w:eastAsia="zh-CN"/>
              </w:rPr>
              <w:t>玖</w:t>
            </w:r>
            <w:r>
              <w:rPr>
                <w:sz w:val="16"/>
                <w:lang w:eastAsia="zh-CN"/>
              </w:rPr>
              <w:t>仟元整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58B75DA6" w14:textId="77777777" w:rsidR="007A6E2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D9092E2" w14:textId="77777777" w:rsidR="007A6E2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7E5F98F4" w14:textId="77777777" w:rsidR="007A6E2B" w:rsidRDefault="00000000">
            <w:pPr>
              <w:spacing w:after="0" w:line="252" w:lineRule="auto"/>
              <w:jc w:val="right"/>
            </w:pPr>
            <w:r>
              <w:rPr>
                <w:sz w:val="16"/>
              </w:rPr>
              <w:t>—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347BB2F7" w14:textId="2A5C3E15" w:rsidR="007A6E2B" w:rsidRDefault="00000000">
            <w:pPr>
              <w:spacing w:after="0" w:line="252" w:lineRule="auto"/>
              <w:jc w:val="right"/>
            </w:pPr>
            <w:r>
              <w:rPr>
                <w:sz w:val="16"/>
              </w:rPr>
              <w:t>6</w:t>
            </w:r>
            <w:r w:rsidR="003947D3">
              <w:rPr>
                <w:rFonts w:hint="eastAsia"/>
                <w:sz w:val="16"/>
                <w:lang w:eastAsia="zh-CN"/>
              </w:rPr>
              <w:t>9</w:t>
            </w:r>
            <w:r>
              <w:rPr>
                <w:sz w:val="16"/>
              </w:rPr>
              <w:t>,000.00</w:t>
            </w:r>
          </w:p>
        </w:tc>
        <w:tc>
          <w:tcPr>
            <w:tcW w:w="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8" w:type="dxa"/>
              <w:left w:w="80" w:type="dxa"/>
              <w:bottom w:w="58" w:type="dxa"/>
              <w:right w:w="80" w:type="dxa"/>
            </w:tcMar>
            <w:vAlign w:val="center"/>
          </w:tcPr>
          <w:p w14:paraId="088D7DFB" w14:textId="55415F4F" w:rsidR="007A6E2B" w:rsidRDefault="007A6E2B">
            <w:pPr>
              <w:spacing w:after="0" w:line="252" w:lineRule="auto"/>
            </w:pPr>
          </w:p>
        </w:tc>
      </w:tr>
    </w:tbl>
    <w:p w14:paraId="66C3D680" w14:textId="6EEA629C" w:rsidR="007A6E2B" w:rsidRDefault="007A6E2B">
      <w:pPr>
        <w:spacing w:after="20" w:line="40" w:lineRule="exact"/>
        <w:rPr>
          <w:sz w:val="4"/>
          <w:szCs w:val="4"/>
          <w:lang w:eastAsia="zh-CN"/>
        </w:rPr>
      </w:pPr>
    </w:p>
    <w:p w14:paraId="0208D780" w14:textId="77777777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二、　交货地点：甲方指定地点，具体收货地址及联系人由甲方另行通知。</w:t>
      </w:r>
    </w:p>
    <w:p w14:paraId="28400BAA" w14:textId="77777777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三、　交货方式：乙方发货至甲方指定地点并承担运费；包装应满足电路板防静电、防潮、防震及防混料要求。</w:t>
      </w:r>
    </w:p>
    <w:p w14:paraId="3C0C3B26" w14:textId="32A287B0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四、　付款方式：预付全款。</w:t>
      </w:r>
    </w:p>
    <w:p w14:paraId="3C45E8BD" w14:textId="77777777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五、　交货期：预付款到账且乙方完成的设计、生产文件及烧录固件版本经甲方确认后</w:t>
      </w:r>
      <w:r>
        <w:rPr>
          <w:sz w:val="19"/>
          <w:lang w:eastAsia="zh-CN"/>
        </w:rPr>
        <w:t>20</w:t>
      </w:r>
      <w:r>
        <w:rPr>
          <w:sz w:val="19"/>
          <w:lang w:eastAsia="zh-CN"/>
        </w:rPr>
        <w:t>天；因甲方变更需求，交期相应顺延。</w:t>
      </w:r>
    </w:p>
    <w:p w14:paraId="60FE5C85" w14:textId="55ED9204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 xml:space="preserve">六、　</w:t>
      </w:r>
      <w:r>
        <w:rPr>
          <w:sz w:val="19"/>
          <w:lang w:eastAsia="zh-CN"/>
        </w:rPr>
        <w:t>PCB</w:t>
      </w:r>
      <w:r>
        <w:rPr>
          <w:sz w:val="19"/>
          <w:lang w:eastAsia="zh-CN"/>
        </w:rPr>
        <w:t>设计与烧录要求：乙方对其设计和生成文件的正确性负责。烧录按确认的文件名、版本及校验值执行，每片烧录后校验。</w:t>
      </w:r>
    </w:p>
    <w:p w14:paraId="19304D8F" w14:textId="09C5BC86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七、　货物验收：货到后</w:t>
      </w:r>
      <w:r>
        <w:rPr>
          <w:sz w:val="19"/>
          <w:lang w:eastAsia="zh-CN"/>
        </w:rPr>
        <w:t>7</w:t>
      </w:r>
      <w:r>
        <w:rPr>
          <w:sz w:val="19"/>
          <w:lang w:eastAsia="zh-CN"/>
        </w:rPr>
        <w:t>日内验收，以双方确认的需求、样板及乙方设计文件为准。属乙方责任的设计、生产、数量、错料或错版</w:t>
      </w:r>
      <w:r>
        <w:rPr>
          <w:sz w:val="19"/>
          <w:lang w:eastAsia="zh-CN"/>
        </w:rPr>
        <w:t>/</w:t>
      </w:r>
      <w:r>
        <w:rPr>
          <w:sz w:val="19"/>
          <w:lang w:eastAsia="zh-CN"/>
        </w:rPr>
        <w:t>漏烧问题，由乙方补货、返工或换货；因甲方提出并确认的需求变更，由甲方负责。</w:t>
      </w:r>
    </w:p>
    <w:p w14:paraId="6D1C285C" w14:textId="77777777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八、　设计文件与保密：乙方在本项目中形成的原理图、</w:t>
      </w:r>
      <w:r>
        <w:rPr>
          <w:sz w:val="19"/>
          <w:lang w:eastAsia="zh-CN"/>
        </w:rPr>
        <w:t>PCB</w:t>
      </w:r>
      <w:r>
        <w:rPr>
          <w:sz w:val="19"/>
          <w:lang w:eastAsia="zh-CN"/>
        </w:rPr>
        <w:t>源文件、</w:t>
      </w:r>
      <w:r>
        <w:rPr>
          <w:sz w:val="19"/>
          <w:lang w:eastAsia="zh-CN"/>
        </w:rPr>
        <w:t>Gerber</w:t>
      </w:r>
      <w:r>
        <w:rPr>
          <w:sz w:val="19"/>
          <w:lang w:eastAsia="zh-CN"/>
        </w:rPr>
        <w:t>、</w:t>
      </w:r>
      <w:r>
        <w:rPr>
          <w:sz w:val="19"/>
          <w:lang w:eastAsia="zh-CN"/>
        </w:rPr>
        <w:t>BOM</w:t>
      </w:r>
      <w:r>
        <w:rPr>
          <w:sz w:val="19"/>
          <w:lang w:eastAsia="zh-CN"/>
        </w:rPr>
        <w:t>、坐标文件及其他设计成果应交付甲方；未经甲方书面同意，乙方不得向第三方披露、复制或另作他用。</w:t>
      </w:r>
    </w:p>
    <w:p w14:paraId="6C454136" w14:textId="77777777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九、　违约责任：因一方违约给另一方造成损失的，违约方应依法承担相应责任并赔偿直接损失。</w:t>
      </w:r>
    </w:p>
    <w:p w14:paraId="37E3B51F" w14:textId="77777777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十、　争议解决：双方应先协商解决；协商不成的，任一方可向乙方所在地有管辖权的人民法院提起诉讼。</w:t>
      </w:r>
    </w:p>
    <w:p w14:paraId="35A82D85" w14:textId="77777777" w:rsidR="007A6E2B" w:rsidRPr="00321B4C" w:rsidRDefault="00000000">
      <w:pPr>
        <w:spacing w:after="30" w:line="259" w:lineRule="auto"/>
        <w:ind w:left="510" w:hanging="510"/>
        <w:jc w:val="both"/>
        <w:rPr>
          <w:sz w:val="19"/>
          <w:lang w:eastAsia="zh-CN"/>
        </w:rPr>
      </w:pPr>
      <w:r>
        <w:rPr>
          <w:sz w:val="19"/>
          <w:lang w:eastAsia="zh-CN"/>
        </w:rPr>
        <w:t>十一、　本合同一式两份，双方各执一份，自签字或盖章之日起生效；扫描件、复印件具有同等效力。</w:t>
      </w:r>
    </w:p>
    <w:tbl>
      <w:tblPr>
        <w:tblW w:w="10238" w:type="dxa"/>
        <w:tblInd w:w="90" w:type="dxa"/>
        <w:tblLayout w:type="fixed"/>
        <w:tblLook w:val="04A0" w:firstRow="1" w:lastRow="0" w:firstColumn="1" w:lastColumn="0" w:noHBand="0" w:noVBand="1"/>
      </w:tblPr>
      <w:tblGrid>
        <w:gridCol w:w="5119"/>
        <w:gridCol w:w="5119"/>
      </w:tblGrid>
      <w:tr w:rsidR="007A6E2B" w14:paraId="0B46C7D3" w14:textId="77777777">
        <w:trPr>
          <w:cantSplit/>
        </w:trPr>
        <w:tc>
          <w:tcPr>
            <w:tcW w:w="5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FE71731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b/>
                <w:sz w:val="16"/>
                <w:lang w:eastAsia="zh-CN"/>
              </w:rPr>
              <w:t>甲方：北京国科蓝海科技有限公司</w:t>
            </w:r>
          </w:p>
          <w:p w14:paraId="2F717E68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纳税人识别号：</w:t>
            </w:r>
            <w:r>
              <w:rPr>
                <w:sz w:val="16"/>
                <w:lang w:eastAsia="zh-CN"/>
              </w:rPr>
              <w:t>911101085620967455</w:t>
            </w:r>
          </w:p>
          <w:p w14:paraId="300B19D3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单位地址：北京市海淀区上地佳园</w:t>
            </w:r>
            <w:r>
              <w:rPr>
                <w:sz w:val="16"/>
                <w:lang w:eastAsia="zh-CN"/>
              </w:rPr>
              <w:t>23</w:t>
            </w:r>
            <w:r>
              <w:rPr>
                <w:sz w:val="16"/>
                <w:lang w:eastAsia="zh-CN"/>
              </w:rPr>
              <w:t>号楼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层</w:t>
            </w:r>
            <w:r>
              <w:rPr>
                <w:sz w:val="16"/>
                <w:lang w:eastAsia="zh-CN"/>
              </w:rPr>
              <w:t>404</w:t>
            </w:r>
          </w:p>
          <w:p w14:paraId="34EA766A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开户银行：广发银行股份有限公司北京望京支行</w:t>
            </w:r>
          </w:p>
          <w:p w14:paraId="21CD9448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银行账号：</w:t>
            </w:r>
            <w:r>
              <w:rPr>
                <w:sz w:val="16"/>
                <w:lang w:eastAsia="zh-CN"/>
              </w:rPr>
              <w:t>1372 6151 6010 001954</w:t>
            </w:r>
          </w:p>
          <w:p w14:paraId="66BE447A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需方代表：</w:t>
            </w:r>
            <w:r>
              <w:rPr>
                <w:sz w:val="16"/>
                <w:lang w:eastAsia="zh-CN"/>
              </w:rPr>
              <w:t>________________</w:t>
            </w:r>
          </w:p>
          <w:p w14:paraId="2C55F09C" w14:textId="77777777" w:rsidR="007A6E2B" w:rsidRDefault="00000000">
            <w:pPr>
              <w:spacing w:after="0" w:line="228" w:lineRule="auto"/>
            </w:pPr>
            <w:r>
              <w:rPr>
                <w:sz w:val="16"/>
              </w:rPr>
              <w:t>电话：</w:t>
            </w:r>
            <w:r>
              <w:rPr>
                <w:sz w:val="16"/>
              </w:rPr>
              <w:t>010-56299299</w:t>
            </w:r>
          </w:p>
          <w:p w14:paraId="77FC66E9" w14:textId="77777777" w:rsidR="007A6E2B" w:rsidRDefault="00000000">
            <w:pPr>
              <w:spacing w:after="0" w:line="228" w:lineRule="auto"/>
            </w:pPr>
            <w:r>
              <w:rPr>
                <w:sz w:val="16"/>
              </w:rPr>
              <w:t>单位盖章：</w:t>
            </w:r>
          </w:p>
        </w:tc>
        <w:tc>
          <w:tcPr>
            <w:tcW w:w="5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904FB79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b/>
                <w:sz w:val="16"/>
                <w:lang w:eastAsia="zh-CN"/>
              </w:rPr>
              <w:t>乙方：呼和浩特赛罕区青茵电子科技中心（个体工商户）</w:t>
            </w:r>
          </w:p>
          <w:p w14:paraId="3F3009FA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纳税人识别号：</w:t>
            </w:r>
            <w:r>
              <w:rPr>
                <w:sz w:val="16"/>
                <w:lang w:eastAsia="zh-CN"/>
              </w:rPr>
              <w:t>92150105MAKJTAB731</w:t>
            </w:r>
          </w:p>
          <w:p w14:paraId="30FB9E6D" w14:textId="7D56C783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单位地址：</w:t>
            </w:r>
            <w:r w:rsidR="00E66BE5">
              <w:rPr>
                <w:rFonts w:hint="eastAsia"/>
                <w:sz w:val="16"/>
                <w:lang w:eastAsia="zh-CN"/>
              </w:rPr>
              <w:t>呼和浩特市赛罕区青城人家小区</w:t>
            </w:r>
            <w:r w:rsidR="00E66BE5">
              <w:rPr>
                <w:rFonts w:hint="eastAsia"/>
                <w:sz w:val="16"/>
                <w:lang w:eastAsia="zh-CN"/>
              </w:rPr>
              <w:t>3</w:t>
            </w:r>
            <w:r w:rsidR="00E66BE5">
              <w:rPr>
                <w:rFonts w:hint="eastAsia"/>
                <w:sz w:val="16"/>
                <w:lang w:eastAsia="zh-CN"/>
              </w:rPr>
              <w:t>号楼</w:t>
            </w:r>
            <w:r w:rsidR="00E66BE5">
              <w:rPr>
                <w:rFonts w:hint="eastAsia"/>
                <w:sz w:val="16"/>
                <w:lang w:eastAsia="zh-CN"/>
              </w:rPr>
              <w:t>-1</w:t>
            </w:r>
            <w:r w:rsidR="00E66BE5">
              <w:rPr>
                <w:rFonts w:hint="eastAsia"/>
                <w:sz w:val="16"/>
                <w:lang w:eastAsia="zh-CN"/>
              </w:rPr>
              <w:t>层</w:t>
            </w:r>
            <w:r w:rsidR="00E66BE5">
              <w:rPr>
                <w:rFonts w:hint="eastAsia"/>
                <w:sz w:val="16"/>
                <w:lang w:eastAsia="zh-CN"/>
              </w:rPr>
              <w:t>-1013</w:t>
            </w:r>
          </w:p>
          <w:p w14:paraId="3FF996F0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开户银行：工行呼和浩特乌兰察布路支行</w:t>
            </w:r>
          </w:p>
          <w:p w14:paraId="652038C5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银行账号：</w:t>
            </w:r>
            <w:r>
              <w:rPr>
                <w:sz w:val="16"/>
                <w:lang w:eastAsia="zh-CN"/>
              </w:rPr>
              <w:t>0602 1072 0910 0108 609</w:t>
            </w:r>
          </w:p>
          <w:p w14:paraId="202ED7A0" w14:textId="77777777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供方代表：</w:t>
            </w:r>
            <w:r>
              <w:rPr>
                <w:sz w:val="16"/>
                <w:lang w:eastAsia="zh-CN"/>
              </w:rPr>
              <w:t>________________</w:t>
            </w:r>
          </w:p>
          <w:p w14:paraId="4012EAD8" w14:textId="73C45E10" w:rsidR="007A6E2B" w:rsidRDefault="00000000">
            <w:pPr>
              <w:spacing w:after="0" w:line="228" w:lineRule="auto"/>
              <w:rPr>
                <w:lang w:eastAsia="zh-CN"/>
              </w:rPr>
            </w:pPr>
            <w:r>
              <w:rPr>
                <w:sz w:val="16"/>
              </w:rPr>
              <w:t>电话：</w:t>
            </w:r>
            <w:r w:rsidR="004B5333">
              <w:rPr>
                <w:rFonts w:hint="eastAsia"/>
                <w:sz w:val="16"/>
                <w:lang w:eastAsia="zh-CN"/>
              </w:rPr>
              <w:t>13683241996</w:t>
            </w:r>
          </w:p>
          <w:p w14:paraId="30C83284" w14:textId="77777777" w:rsidR="007A6E2B" w:rsidRDefault="00000000">
            <w:pPr>
              <w:spacing w:after="0" w:line="228" w:lineRule="auto"/>
            </w:pPr>
            <w:r>
              <w:rPr>
                <w:sz w:val="16"/>
              </w:rPr>
              <w:t>单位盖章：</w:t>
            </w:r>
          </w:p>
        </w:tc>
      </w:tr>
    </w:tbl>
    <w:p w14:paraId="356CA346" w14:textId="77777777" w:rsidR="007A6E2B" w:rsidRDefault="00000000">
      <w:pPr>
        <w:spacing w:before="20" w:after="0" w:line="240" w:lineRule="auto"/>
      </w:pPr>
      <w:r>
        <w:rPr>
          <w:sz w:val="18"/>
        </w:rPr>
        <w:t>合同签订时间：</w:t>
      </w:r>
      <w:r>
        <w:rPr>
          <w:sz w:val="18"/>
        </w:rPr>
        <w:t>______</w:t>
      </w:r>
      <w:r>
        <w:rPr>
          <w:sz w:val="18"/>
        </w:rPr>
        <w:t>年</w:t>
      </w:r>
      <w:r>
        <w:rPr>
          <w:sz w:val="18"/>
        </w:rPr>
        <w:t>____</w:t>
      </w:r>
      <w:r>
        <w:rPr>
          <w:sz w:val="18"/>
        </w:rPr>
        <w:t>月</w:t>
      </w:r>
      <w:r>
        <w:rPr>
          <w:sz w:val="18"/>
        </w:rPr>
        <w:t>____</w:t>
      </w:r>
      <w:r>
        <w:rPr>
          <w:sz w:val="18"/>
        </w:rPr>
        <w:t>日</w:t>
      </w:r>
    </w:p>
    <w:sectPr w:rsidR="007A6E2B" w:rsidSect="00034616">
      <w:pgSz w:w="11906" w:h="16838"/>
      <w:pgMar w:top="567" w:right="794" w:bottom="510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792522">
    <w:abstractNumId w:val="8"/>
  </w:num>
  <w:num w:numId="2" w16cid:durableId="1561209025">
    <w:abstractNumId w:val="6"/>
  </w:num>
  <w:num w:numId="3" w16cid:durableId="1318994583">
    <w:abstractNumId w:val="5"/>
  </w:num>
  <w:num w:numId="4" w16cid:durableId="1257858795">
    <w:abstractNumId w:val="4"/>
  </w:num>
  <w:num w:numId="5" w16cid:durableId="764761610">
    <w:abstractNumId w:val="7"/>
  </w:num>
  <w:num w:numId="6" w16cid:durableId="1983004506">
    <w:abstractNumId w:val="3"/>
  </w:num>
  <w:num w:numId="7" w16cid:durableId="1496846907">
    <w:abstractNumId w:val="2"/>
  </w:num>
  <w:num w:numId="8" w16cid:durableId="1423260945">
    <w:abstractNumId w:val="1"/>
  </w:num>
  <w:num w:numId="9" w16cid:durableId="8709195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6A2"/>
    <w:rsid w:val="00321B4C"/>
    <w:rsid w:val="00326F90"/>
    <w:rsid w:val="003947D3"/>
    <w:rsid w:val="00456CB4"/>
    <w:rsid w:val="004B5333"/>
    <w:rsid w:val="0055048E"/>
    <w:rsid w:val="005A0F0C"/>
    <w:rsid w:val="006B0D9B"/>
    <w:rsid w:val="006D6031"/>
    <w:rsid w:val="00750002"/>
    <w:rsid w:val="007A6E2B"/>
    <w:rsid w:val="008A4058"/>
    <w:rsid w:val="008E342E"/>
    <w:rsid w:val="008F17EE"/>
    <w:rsid w:val="009062E9"/>
    <w:rsid w:val="00954CD9"/>
    <w:rsid w:val="00AA1D8D"/>
    <w:rsid w:val="00B47730"/>
    <w:rsid w:val="00B5192D"/>
    <w:rsid w:val="00C1164A"/>
    <w:rsid w:val="00CB0664"/>
    <w:rsid w:val="00D103DF"/>
    <w:rsid w:val="00E56E90"/>
    <w:rsid w:val="00E66B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3BD21"/>
  <w14:defaultImageDpi w14:val="300"/>
  <w15:docId w15:val="{976513C8-F73E-D447-87C5-359BBDC4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83" w:lineRule="auto"/>
    </w:pPr>
    <w:rPr>
      <w:rFonts w:ascii="Arial Unicode MS" w:eastAsia="PingFang SC" w:hAnsi="Arial Unicode MS" w:cs="Arial Unicode MS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购销合同 - RFID_CC1101_433MHz_V3.8（格式整理版）</dc:title>
  <dc:subject>项圈电路板及程序烧录购销合同</dc:subject>
  <dc:creator/>
  <cp:keywords/>
  <dc:description/>
  <cp:lastModifiedBy>fei yu</cp:lastModifiedBy>
  <cp:revision>21</cp:revision>
  <dcterms:created xsi:type="dcterms:W3CDTF">2013-12-23T23:15:00Z</dcterms:created>
  <dcterms:modified xsi:type="dcterms:W3CDTF">2026-09-04T01:06:00Z</dcterms:modified>
  <cp:category/>
</cp:coreProperties>
</file>