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8720" w:type="dxa"/>
        <w:tblLayout w:type="fixed"/>
        <w:tblLook w:val="04A0" w:firstRow="1" w:lastRow="0" w:firstColumn="1" w:lastColumn="0" w:noHBand="0" w:noVBand="1"/>
      </w:tblPr>
      <w:tblGrid>
        <w:gridCol w:w="1076"/>
        <w:gridCol w:w="1162"/>
        <w:gridCol w:w="3762"/>
        <w:gridCol w:w="1336"/>
        <w:gridCol w:w="2743"/>
        <w:gridCol w:w="707"/>
        <w:gridCol w:w="4514"/>
        <w:gridCol w:w="3420"/>
      </w:tblGrid>
      <w:tr w:rsidR="00E20FA2" w:rsidRPr="002404E3" w14:paraId="2C247AEE" w14:textId="73674A4A" w:rsidTr="00547784">
        <w:trPr>
          <w:trHeight w:val="590"/>
        </w:trPr>
        <w:tc>
          <w:tcPr>
            <w:tcW w:w="7336" w:type="dxa"/>
            <w:gridSpan w:val="4"/>
            <w:vMerge w:val="restart"/>
          </w:tcPr>
          <w:p w14:paraId="3CC4E952" w14:textId="60CC47F0" w:rsidR="00E20FA2" w:rsidRPr="002404E3" w:rsidRDefault="00DA6A54" w:rsidP="00E20FA2">
            <w:pPr>
              <w:spacing w:line="168" w:lineRule="auto"/>
              <w:rPr>
                <w:rFonts w:ascii="Avenir Next W1G Medium" w:eastAsia="Corbel" w:hAnsi="Avenir Next W1G Medium"/>
                <w:color w:val="FFFFFF"/>
                <w:spacing w:val="-60"/>
                <w:kern w:val="24"/>
                <w:sz w:val="120"/>
                <w:szCs w:val="132"/>
              </w:rPr>
            </w:pPr>
            <w:r>
              <w:rPr>
                <w:rFonts w:ascii="Avenir Next W1G Medium" w:eastAsia="Corbel" w:hAnsi="Avenir Next W1G Medium"/>
                <w:color w:val="FFFFFF"/>
                <w:spacing w:val="-60"/>
                <w:kern w:val="24"/>
                <w:sz w:val="120"/>
                <w:szCs w:val="132"/>
              </w:rPr>
              <w:t>Benedict Cumberbatch</w:t>
            </w:r>
          </w:p>
          <w:p w14:paraId="6937D30A" w14:textId="77777777" w:rsidR="00E20FA2" w:rsidRPr="002404E3" w:rsidRDefault="00E20FA2" w:rsidP="00E20FA2">
            <w:pPr>
              <w:spacing w:after="120" w:line="192" w:lineRule="auto"/>
              <w:rPr>
                <w:rFonts w:ascii="Avenir Next W1G" w:eastAsia="Avenir Next W1G" w:hAnsi="Avenir Next W1G"/>
                <w:color w:val="FFFFFF"/>
                <w:spacing w:val="-30"/>
                <w:kern w:val="24"/>
                <w:sz w:val="52"/>
                <w:szCs w:val="60"/>
              </w:rPr>
            </w:pPr>
            <w:r w:rsidRPr="002404E3">
              <w:rPr>
                <w:rFonts w:ascii="Avenir Next W1G" w:eastAsia="Avenir Next W1G" w:hAnsi="Avenir Next W1G"/>
                <w:color w:val="FFFFFF"/>
                <w:spacing w:val="-30"/>
                <w:kern w:val="24"/>
                <w:sz w:val="52"/>
                <w:szCs w:val="60"/>
                <w:lang w:val="en-ZA"/>
              </w:rPr>
              <w:t>Data Analytics Professional</w:t>
            </w:r>
          </w:p>
        </w:tc>
        <w:tc>
          <w:tcPr>
            <w:tcW w:w="2743" w:type="dxa"/>
            <w:vAlign w:val="center"/>
          </w:tcPr>
          <w:p w14:paraId="1DA82830" w14:textId="046057B8" w:rsidR="00E20FA2" w:rsidRPr="002404E3" w:rsidRDefault="00736088" w:rsidP="00E20FA2">
            <w:pPr>
              <w:spacing w:before="40" w:after="40" w:line="240" w:lineRule="auto"/>
              <w:jc w:val="right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>(555) 555-5555</w:t>
            </w:r>
          </w:p>
        </w:tc>
        <w:tc>
          <w:tcPr>
            <w:tcW w:w="707" w:type="dxa"/>
            <w:vAlign w:val="center"/>
          </w:tcPr>
          <w:p w14:paraId="571A6F16" w14:textId="77777777" w:rsidR="00E20FA2" w:rsidRPr="002404E3" w:rsidRDefault="00E20FA2" w:rsidP="00E20FA2">
            <w:pPr>
              <w:spacing w:before="40" w:after="40" w:line="240" w:lineRule="auto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 w:rsidRPr="002404E3"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  <w:drawing>
                <wp:inline distT="0" distB="0" distL="0" distR="0" wp14:anchorId="42DA48AE" wp14:editId="69D6BBB0">
                  <wp:extent cx="99756" cy="99756"/>
                  <wp:effectExtent l="0" t="0" r="0" b="0"/>
                  <wp:docPr id="17" name="Graphic 28" descr="Icon Phon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D89E137-35AC-42C2-B528-C576A8C3F3E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raphic 28" descr="Icon Phone">
                            <a:extLst>
                              <a:ext uri="{FF2B5EF4-FFF2-40B4-BE49-F238E27FC236}">
                                <a16:creationId xmlns:a16="http://schemas.microsoft.com/office/drawing/2014/main" id="{AD89E137-35AC-42C2-B528-C576A8C3F3E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56" cy="9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vMerge w:val="restart"/>
          </w:tcPr>
          <w:p w14:paraId="3A6AFFF6" w14:textId="389EC499" w:rsidR="00E20FA2" w:rsidRPr="00F671A0" w:rsidRDefault="00061A05" w:rsidP="00CC49F5">
            <w:pPr>
              <w:spacing w:before="160" w:after="240"/>
              <w:ind w:left="86"/>
              <w:rPr>
                <w:rFonts w:ascii="Avenir Next W1G" w:eastAsia="Corbel" w:hAnsi="Avenir Next W1G"/>
                <w:caps/>
                <w:sz w:val="32"/>
                <w:szCs w:val="32"/>
              </w:rPr>
            </w:pPr>
            <w:r w:rsidRPr="00F671A0">
              <w:rPr>
                <w:rFonts w:ascii="Avenir Next W1G" w:eastAsia="Corbel" w:hAnsi="Avenir Next W1G"/>
                <w:caps/>
                <w:sz w:val="32"/>
                <w:szCs w:val="32"/>
              </w:rPr>
              <w:t>About Me</w:t>
            </w:r>
          </w:p>
          <w:p w14:paraId="35EA6512" w14:textId="77777777" w:rsidR="00E20FA2" w:rsidRPr="002157F6" w:rsidRDefault="00E20FA2" w:rsidP="00FE64E2">
            <w:pPr>
              <w:spacing w:after="80" w:line="288" w:lineRule="auto"/>
              <w:ind w:left="86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  <w:r w:rsidRPr="002157F6">
              <w:rPr>
                <w:rFonts w:ascii="Avenir Next W1G" w:eastAsia="Corbel" w:hAnsi="Avenir Next W1G"/>
                <w:b/>
                <w:bCs/>
                <w:color w:val="000000"/>
                <w:kern w:val="24"/>
                <w:sz w:val="20"/>
                <w:szCs w:val="20"/>
              </w:rPr>
              <w:t>Tableau Certified Professional</w:t>
            </w:r>
            <w:r w:rsidRPr="002157F6"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  <w:t xml:space="preserve"> – Tableau</w:t>
            </w:r>
          </w:p>
          <w:p w14:paraId="7C34422C" w14:textId="77777777" w:rsidR="00E20FA2" w:rsidRPr="002157F6" w:rsidRDefault="00E20FA2" w:rsidP="00FE64E2">
            <w:pPr>
              <w:spacing w:after="80" w:line="288" w:lineRule="auto"/>
              <w:ind w:left="86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  <w:r w:rsidRPr="002157F6">
              <w:rPr>
                <w:rFonts w:ascii="Avenir Next W1G" w:eastAsia="Corbel" w:hAnsi="Avenir Next W1G"/>
                <w:b/>
                <w:bCs/>
                <w:color w:val="000000"/>
                <w:kern w:val="24"/>
                <w:sz w:val="20"/>
                <w:szCs w:val="20"/>
              </w:rPr>
              <w:t>Alteryx Designer Core Certification</w:t>
            </w:r>
            <w:r w:rsidRPr="002157F6"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  <w:t xml:space="preserve"> – Alteryx</w:t>
            </w:r>
          </w:p>
          <w:p w14:paraId="7BDB7BA1" w14:textId="77777777" w:rsidR="00E20FA2" w:rsidRPr="002157F6" w:rsidRDefault="00E20FA2" w:rsidP="00FE64E2">
            <w:pPr>
              <w:spacing w:after="80" w:line="288" w:lineRule="auto"/>
              <w:ind w:left="86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  <w:r w:rsidRPr="002157F6">
              <w:rPr>
                <w:rFonts w:ascii="Avenir Next W1G" w:eastAsia="Corbel" w:hAnsi="Avenir Next W1G"/>
                <w:b/>
                <w:bCs/>
                <w:color w:val="000000"/>
                <w:kern w:val="24"/>
                <w:sz w:val="20"/>
                <w:szCs w:val="20"/>
              </w:rPr>
              <w:t>IT Specialist: Databases</w:t>
            </w:r>
            <w:r w:rsidRPr="002157F6"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  <w:t xml:space="preserve"> – Pearson</w:t>
            </w:r>
          </w:p>
          <w:p w14:paraId="2E22D430" w14:textId="77777777" w:rsidR="00E20FA2" w:rsidRPr="002157F6" w:rsidRDefault="00E20FA2" w:rsidP="00FE64E2">
            <w:pPr>
              <w:spacing w:after="80" w:line="288" w:lineRule="auto"/>
              <w:ind w:left="86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  <w:r w:rsidRPr="002157F6">
              <w:rPr>
                <w:rFonts w:ascii="Avenir Next W1G" w:eastAsia="Corbel" w:hAnsi="Avenir Next W1G"/>
                <w:b/>
                <w:bCs/>
                <w:color w:val="000000"/>
                <w:kern w:val="24"/>
                <w:sz w:val="20"/>
                <w:szCs w:val="20"/>
              </w:rPr>
              <w:t>Big Data Analytics Certificate</w:t>
            </w:r>
            <w:r w:rsidRPr="002157F6"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  <w:t xml:space="preserve"> – University of Texas</w:t>
            </w:r>
          </w:p>
          <w:p w14:paraId="2996C648" w14:textId="0933034B" w:rsidR="00E20FA2" w:rsidRPr="009F67FC" w:rsidRDefault="00E20FA2" w:rsidP="00FE64E2">
            <w:pPr>
              <w:spacing w:before="40" w:after="40" w:line="240" w:lineRule="auto"/>
              <w:ind w:left="86"/>
              <w:rPr>
                <w:rFonts w:ascii="Avenir Next W1G" w:eastAsia="Corbel" w:hAnsi="Avenir Next W1G"/>
                <w:noProof/>
                <w:color w:val="FFFFFF"/>
                <w:kern w:val="24"/>
                <w:sz w:val="22"/>
                <w:szCs w:val="22"/>
              </w:rPr>
            </w:pPr>
            <w:r w:rsidRPr="002157F6">
              <w:rPr>
                <w:rFonts w:ascii="Avenir Next W1G" w:eastAsia="Corbel" w:hAnsi="Avenir Next W1G"/>
                <w:b/>
                <w:bCs/>
                <w:color w:val="000000"/>
                <w:kern w:val="24"/>
                <w:sz w:val="20"/>
                <w:szCs w:val="20"/>
              </w:rPr>
              <w:t>Customer Analytics Certificate</w:t>
            </w:r>
            <w:r w:rsidRPr="002157F6"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  <w:t xml:space="preserve"> – University of Pennsylvania, Wharton School</w:t>
            </w:r>
          </w:p>
        </w:tc>
        <w:tc>
          <w:tcPr>
            <w:tcW w:w="3420" w:type="dxa"/>
            <w:vMerge w:val="restart"/>
          </w:tcPr>
          <w:sdt>
            <w:sdtPr>
              <w:rPr>
                <w:rFonts w:ascii="Avenir Next W1G" w:eastAsia="Times New Roman" w:hAnsi="Avenir Next W1G" w:cs="Times New Roman"/>
                <w:color w:val="auto"/>
                <w:sz w:val="24"/>
                <w:szCs w:val="24"/>
              </w:rPr>
              <w:id w:val="-1773387224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noProof/>
                <w:sz w:val="20"/>
                <w:szCs w:val="20"/>
              </w:rPr>
            </w:sdtEndPr>
            <w:sdtContent>
              <w:p w14:paraId="38B881B4" w14:textId="04C45A74" w:rsidR="001F6F01" w:rsidRPr="00F3546C" w:rsidRDefault="004F56E1" w:rsidP="00B6000E">
                <w:pPr>
                  <w:pStyle w:val="TOCHeading"/>
                  <w:spacing w:before="160" w:after="220" w:line="240" w:lineRule="atLeast"/>
                  <w:ind w:left="158"/>
                  <w:rPr>
                    <w:rFonts w:ascii="Avenir Next W1G" w:eastAsia="Corbel" w:hAnsi="Avenir Next W1G" w:cs="Times New Roman"/>
                    <w:caps/>
                    <w:color w:val="auto"/>
                  </w:rPr>
                </w:pPr>
                <w:r w:rsidRPr="00F3546C">
                  <w:rPr>
                    <w:rFonts w:ascii="Avenir Next W1G" w:eastAsia="Corbel" w:hAnsi="Avenir Next W1G" w:cs="Times New Roman"/>
                    <w:caps/>
                    <w:color w:val="auto"/>
                  </w:rPr>
                  <w:t>Portfolio Contents</w:t>
                </w:r>
              </w:p>
              <w:p w14:paraId="00D6676A" w14:textId="2ACCA40F" w:rsidR="004F56E1" w:rsidRPr="00F3546C" w:rsidRDefault="001F6F01" w:rsidP="00B6000E">
                <w:pPr>
                  <w:pStyle w:val="TOC2"/>
                  <w:tabs>
                    <w:tab w:val="right" w:leader="dot" w:pos="18710"/>
                  </w:tabs>
                  <w:spacing w:after="80" w:line="288" w:lineRule="auto"/>
                  <w:ind w:left="158"/>
                  <w:rPr>
                    <w:rFonts w:ascii="Avenir Next W1G" w:eastAsiaTheme="minorEastAsia" w:hAnsi="Avenir Next W1G" w:cstheme="minorBidi"/>
                    <w:noProof/>
                    <w:kern w:val="2"/>
                    <w:sz w:val="20"/>
                    <w:szCs w:val="20"/>
                    <w14:ligatures w14:val="standardContextual"/>
                  </w:rPr>
                </w:pPr>
                <w:r w:rsidRPr="00F3546C">
                  <w:rPr>
                    <w:rFonts w:ascii="Avenir Next W1G" w:hAnsi="Avenir Next W1G"/>
                    <w:sz w:val="20"/>
                    <w:szCs w:val="20"/>
                  </w:rPr>
                  <w:fldChar w:fldCharType="begin"/>
                </w:r>
                <w:r w:rsidRPr="00F3546C">
                  <w:rPr>
                    <w:rFonts w:ascii="Avenir Next W1G" w:hAnsi="Avenir Next W1G"/>
                    <w:sz w:val="20"/>
                    <w:szCs w:val="20"/>
                  </w:rPr>
                  <w:instrText xml:space="preserve"> TOC \o "1-3" \h \z \u </w:instrText>
                </w:r>
                <w:r w:rsidRPr="00F3546C">
                  <w:rPr>
                    <w:rFonts w:ascii="Avenir Next W1G" w:hAnsi="Avenir Next W1G"/>
                    <w:sz w:val="20"/>
                    <w:szCs w:val="20"/>
                  </w:rPr>
                  <w:fldChar w:fldCharType="separate"/>
                </w:r>
                <w:hyperlink w:anchor="_Toc238657024" w:history="1">
                  <w:r w:rsidR="004F56E1" w:rsidRPr="00F3546C">
                    <w:rPr>
                      <w:rStyle w:val="Hyperlink"/>
                      <w:rFonts w:ascii="Avenir Next W1G" w:hAnsi="Avenir Next W1G"/>
                      <w:noProof/>
                      <w:sz w:val="20"/>
                      <w:szCs w:val="20"/>
                    </w:rPr>
                    <w:t>Dashboard Development</w:t>
                  </w:r>
                  <w:r w:rsidR="004F56E1"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tab/>
                  </w:r>
                  <w:r w:rsidR="004F56E1"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fldChar w:fldCharType="begin"/>
                  </w:r>
                  <w:r w:rsidR="004F56E1"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instrText xml:space="preserve"> PAGEREF _Toc238657024 \h </w:instrText>
                  </w:r>
                  <w:r w:rsidR="004F56E1"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</w:r>
                  <w:r w:rsidR="004F56E1"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fldChar w:fldCharType="separate"/>
                  </w:r>
                  <w:r w:rsidR="004F56E1"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t>1</w:t>
                  </w:r>
                  <w:r w:rsidR="004F56E1"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fldChar w:fldCharType="end"/>
                  </w:r>
                </w:hyperlink>
              </w:p>
              <w:p w14:paraId="3C4A0E52" w14:textId="35F4451F" w:rsidR="004F56E1" w:rsidRPr="00F3546C" w:rsidRDefault="004F56E1" w:rsidP="00B6000E">
                <w:pPr>
                  <w:pStyle w:val="TOC2"/>
                  <w:tabs>
                    <w:tab w:val="right" w:leader="dot" w:pos="18710"/>
                  </w:tabs>
                  <w:spacing w:after="80" w:line="288" w:lineRule="auto"/>
                  <w:ind w:left="158"/>
                  <w:rPr>
                    <w:rFonts w:ascii="Avenir Next W1G" w:eastAsiaTheme="minorEastAsia" w:hAnsi="Avenir Next W1G" w:cstheme="minorBidi"/>
                    <w:noProof/>
                    <w:kern w:val="2"/>
                    <w:sz w:val="20"/>
                    <w:szCs w:val="20"/>
                    <w14:ligatures w14:val="standardContextual"/>
                  </w:rPr>
                </w:pPr>
                <w:hyperlink w:anchor="_Toc238657025" w:history="1">
                  <w:r w:rsidRPr="00F3546C">
                    <w:rPr>
                      <w:rStyle w:val="Hyperlink"/>
                      <w:rFonts w:ascii="Avenir Next W1G" w:hAnsi="Avenir Next W1G"/>
                      <w:noProof/>
                      <w:sz w:val="20"/>
                      <w:szCs w:val="20"/>
                    </w:rPr>
                    <w:t>Data Storytelling</w:t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tab/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fldChar w:fldCharType="begin"/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instrText xml:space="preserve"> PAGEREF _Toc238657025 \h </w:instrText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fldChar w:fldCharType="separate"/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t>3</w:t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fldChar w:fldCharType="end"/>
                  </w:r>
                </w:hyperlink>
              </w:p>
              <w:p w14:paraId="00143E34" w14:textId="354C4649" w:rsidR="004F56E1" w:rsidRPr="00F3546C" w:rsidRDefault="004F56E1" w:rsidP="00B6000E">
                <w:pPr>
                  <w:pStyle w:val="TOC2"/>
                  <w:tabs>
                    <w:tab w:val="right" w:leader="dot" w:pos="18710"/>
                  </w:tabs>
                  <w:spacing w:after="80" w:line="288" w:lineRule="auto"/>
                  <w:ind w:left="158"/>
                  <w:rPr>
                    <w:rFonts w:ascii="Avenir Next W1G" w:eastAsiaTheme="minorEastAsia" w:hAnsi="Avenir Next W1G" w:cstheme="minorBidi"/>
                    <w:noProof/>
                    <w:kern w:val="2"/>
                    <w:sz w:val="20"/>
                    <w:szCs w:val="20"/>
                    <w14:ligatures w14:val="standardContextual"/>
                  </w:rPr>
                </w:pPr>
                <w:hyperlink w:anchor="_Toc238657026" w:history="1">
                  <w:r w:rsidRPr="00F3546C">
                    <w:rPr>
                      <w:rStyle w:val="Hyperlink"/>
                      <w:rFonts w:ascii="Avenir Next W1G" w:hAnsi="Avenir Next W1G"/>
                      <w:noProof/>
                      <w:sz w:val="20"/>
                      <w:szCs w:val="20"/>
                    </w:rPr>
                    <w:t>Training</w:t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tab/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fldChar w:fldCharType="begin"/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instrText xml:space="preserve"> PAGEREF _Toc238657026 \h </w:instrText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fldChar w:fldCharType="separate"/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t>4</w:t>
                  </w:r>
                  <w:r w:rsidRPr="00F3546C">
                    <w:rPr>
                      <w:rFonts w:ascii="Avenir Next W1G" w:hAnsi="Avenir Next W1G"/>
                      <w:noProof/>
                      <w:webHidden/>
                      <w:sz w:val="20"/>
                      <w:szCs w:val="20"/>
                    </w:rPr>
                    <w:fldChar w:fldCharType="end"/>
                  </w:r>
                </w:hyperlink>
              </w:p>
              <w:p w14:paraId="1954BA46" w14:textId="23A30ABD" w:rsidR="001F6F01" w:rsidRPr="00F3546C" w:rsidRDefault="001F6F01" w:rsidP="00F3546C">
                <w:pPr>
                  <w:ind w:left="165"/>
                  <w:rPr>
                    <w:rFonts w:ascii="Avenir Next W1G" w:hAnsi="Avenir Next W1G"/>
                    <w:sz w:val="20"/>
                    <w:szCs w:val="20"/>
                  </w:rPr>
                </w:pPr>
                <w:r w:rsidRPr="00F3546C">
                  <w:rPr>
                    <w:rFonts w:ascii="Avenir Next W1G" w:hAnsi="Avenir Next W1G"/>
                    <w:b/>
                    <w:bCs/>
                    <w:noProof/>
                    <w:sz w:val="20"/>
                    <w:szCs w:val="20"/>
                  </w:rPr>
                  <w:fldChar w:fldCharType="end"/>
                </w:r>
              </w:p>
            </w:sdtContent>
          </w:sdt>
          <w:p w14:paraId="5C99FE54" w14:textId="00F3DDDB" w:rsidR="00E20FA2" w:rsidRPr="00F3546C" w:rsidRDefault="00E20FA2" w:rsidP="00F3546C">
            <w:pPr>
              <w:spacing w:after="80" w:line="288" w:lineRule="auto"/>
              <w:ind w:left="165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</w:p>
        </w:tc>
      </w:tr>
      <w:tr w:rsidR="00752342" w:rsidRPr="002404E3" w14:paraId="0D7035ED" w14:textId="1A0EA11E" w:rsidTr="0070663F">
        <w:trPr>
          <w:trHeight w:val="590"/>
        </w:trPr>
        <w:tc>
          <w:tcPr>
            <w:tcW w:w="7336" w:type="dxa"/>
            <w:gridSpan w:val="4"/>
            <w:vMerge/>
          </w:tcPr>
          <w:p w14:paraId="0E8CD16F" w14:textId="77777777" w:rsidR="00752342" w:rsidRPr="002404E3" w:rsidRDefault="00752342" w:rsidP="00752342">
            <w:pPr>
              <w:spacing w:after="160" w:line="288" w:lineRule="auto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2743" w:type="dxa"/>
            <w:vAlign w:val="center"/>
          </w:tcPr>
          <w:p w14:paraId="4B4B420D" w14:textId="4B372F01" w:rsidR="00752342" w:rsidRPr="002404E3" w:rsidRDefault="00736088" w:rsidP="00752342">
            <w:pPr>
              <w:spacing w:before="40" w:after="40" w:line="240" w:lineRule="auto"/>
              <w:jc w:val="right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>person</w:t>
            </w:r>
            <w:r w:rsidR="00752342" w:rsidRPr="002404E3"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>@yahoo.com</w:t>
            </w:r>
          </w:p>
        </w:tc>
        <w:tc>
          <w:tcPr>
            <w:tcW w:w="707" w:type="dxa"/>
            <w:vAlign w:val="center"/>
          </w:tcPr>
          <w:p w14:paraId="2131C571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 w:rsidRPr="002404E3"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  <w:drawing>
                <wp:inline distT="0" distB="0" distL="0" distR="0" wp14:anchorId="1C10C3B7" wp14:editId="76AF909A">
                  <wp:extent cx="106045" cy="81915"/>
                  <wp:effectExtent l="0" t="0" r="8255" b="0"/>
                  <wp:docPr id="19" name="Graphic 30" descr="Icon Emai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C64F1FD-3347-405F-AEFF-2900D23BBA8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Graphic 30" descr="Icon Email">
                            <a:extLst>
                              <a:ext uri="{FF2B5EF4-FFF2-40B4-BE49-F238E27FC236}">
                                <a16:creationId xmlns:a16="http://schemas.microsoft.com/office/drawing/2014/main" id="{5C64F1FD-3347-405F-AEFF-2900D23BBA8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" cy="8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vMerge/>
          </w:tcPr>
          <w:p w14:paraId="65DAF6E3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</w:pPr>
          </w:p>
        </w:tc>
        <w:tc>
          <w:tcPr>
            <w:tcW w:w="3420" w:type="dxa"/>
            <w:vMerge/>
          </w:tcPr>
          <w:p w14:paraId="3E47B7B1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</w:pPr>
          </w:p>
        </w:tc>
      </w:tr>
      <w:tr w:rsidR="00752342" w:rsidRPr="002404E3" w14:paraId="6E249CB8" w14:textId="08CD6EFC" w:rsidTr="0070663F">
        <w:trPr>
          <w:trHeight w:val="590"/>
        </w:trPr>
        <w:tc>
          <w:tcPr>
            <w:tcW w:w="7336" w:type="dxa"/>
            <w:gridSpan w:val="4"/>
            <w:vMerge/>
          </w:tcPr>
          <w:p w14:paraId="24D18F94" w14:textId="77777777" w:rsidR="00752342" w:rsidRPr="002404E3" w:rsidRDefault="00752342" w:rsidP="00752342">
            <w:pPr>
              <w:spacing w:after="160" w:line="288" w:lineRule="auto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2743" w:type="dxa"/>
            <w:vAlign w:val="center"/>
          </w:tcPr>
          <w:p w14:paraId="167DE960" w14:textId="1E03B3E6" w:rsidR="00752342" w:rsidRPr="002404E3" w:rsidRDefault="00736088" w:rsidP="00752342">
            <w:pPr>
              <w:spacing w:before="40" w:after="40" w:line="240" w:lineRule="auto"/>
              <w:jc w:val="right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>City</w:t>
            </w:r>
            <w:r w:rsidR="00752342" w:rsidRPr="002404E3"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 xml:space="preserve">, </w:t>
            </w:r>
            <w:r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>ST</w:t>
            </w:r>
          </w:p>
        </w:tc>
        <w:tc>
          <w:tcPr>
            <w:tcW w:w="707" w:type="dxa"/>
            <w:vAlign w:val="center"/>
          </w:tcPr>
          <w:p w14:paraId="776EBBB9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 w:rsidRPr="002404E3"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  <w:drawing>
                <wp:inline distT="0" distB="0" distL="0" distR="0" wp14:anchorId="56E5DF7D" wp14:editId="0D7C2C81">
                  <wp:extent cx="86162" cy="128326"/>
                  <wp:effectExtent l="0" t="0" r="9525" b="5080"/>
                  <wp:docPr id="18" name="Graphic 29" descr="Icon Locatio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826D52F-9481-409E-B74B-926D58A1C53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raphic 29" descr="Icon Location">
                            <a:extLst>
                              <a:ext uri="{FF2B5EF4-FFF2-40B4-BE49-F238E27FC236}">
                                <a16:creationId xmlns:a16="http://schemas.microsoft.com/office/drawing/2014/main" id="{6826D52F-9481-409E-B74B-926D58A1C53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2" cy="128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vMerge/>
          </w:tcPr>
          <w:p w14:paraId="4025DE11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</w:pPr>
          </w:p>
        </w:tc>
        <w:tc>
          <w:tcPr>
            <w:tcW w:w="3420" w:type="dxa"/>
            <w:vMerge/>
          </w:tcPr>
          <w:p w14:paraId="4C277E08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</w:pPr>
          </w:p>
        </w:tc>
      </w:tr>
      <w:tr w:rsidR="00752342" w:rsidRPr="002404E3" w14:paraId="4D3387F3" w14:textId="30BC2ABF" w:rsidTr="0070663F">
        <w:trPr>
          <w:trHeight w:val="590"/>
        </w:trPr>
        <w:tc>
          <w:tcPr>
            <w:tcW w:w="7336" w:type="dxa"/>
            <w:gridSpan w:val="4"/>
            <w:vMerge/>
          </w:tcPr>
          <w:p w14:paraId="0D9D2A12" w14:textId="77777777" w:rsidR="00752342" w:rsidRPr="002404E3" w:rsidRDefault="00752342" w:rsidP="00752342">
            <w:pPr>
              <w:spacing w:after="160" w:line="288" w:lineRule="auto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2743" w:type="dxa"/>
            <w:vAlign w:val="center"/>
          </w:tcPr>
          <w:p w14:paraId="6163A551" w14:textId="4A6FCCC9" w:rsidR="00752342" w:rsidRPr="002404E3" w:rsidRDefault="00752342" w:rsidP="00752342">
            <w:pPr>
              <w:spacing w:before="40" w:after="40" w:line="240" w:lineRule="auto"/>
              <w:jc w:val="right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 w:rsidRPr="002404E3"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>Linkedin.com/in/</w:t>
            </w:r>
            <w:proofErr w:type="spellStart"/>
            <w:r w:rsidR="00736088"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>myaddress</w:t>
            </w:r>
            <w:proofErr w:type="spellEnd"/>
          </w:p>
        </w:tc>
        <w:tc>
          <w:tcPr>
            <w:tcW w:w="707" w:type="dxa"/>
            <w:vAlign w:val="center"/>
          </w:tcPr>
          <w:p w14:paraId="46C9F7C8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 w:rsidRPr="002404E3"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  <w:drawing>
                <wp:inline distT="0" distB="0" distL="0" distR="0" wp14:anchorId="795363D2" wp14:editId="484B5802">
                  <wp:extent cx="149272" cy="149272"/>
                  <wp:effectExtent l="0" t="0" r="3175" b="3175"/>
                  <wp:docPr id="22" name="Graphic 34" descr="Call cent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0FC397-9E5B-4213-8EC7-020047DD2A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Graphic 34" descr="Call center">
                            <a:extLst>
                              <a:ext uri="{FF2B5EF4-FFF2-40B4-BE49-F238E27FC236}">
                                <a16:creationId xmlns:a16="http://schemas.microsoft.com/office/drawing/2014/main" id="{2F0FC397-9E5B-4213-8EC7-020047DD2A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72" cy="149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vMerge/>
          </w:tcPr>
          <w:p w14:paraId="3578DBA9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</w:pPr>
          </w:p>
        </w:tc>
        <w:tc>
          <w:tcPr>
            <w:tcW w:w="3420" w:type="dxa"/>
            <w:vMerge/>
          </w:tcPr>
          <w:p w14:paraId="3DC0B36F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</w:pPr>
          </w:p>
        </w:tc>
      </w:tr>
      <w:tr w:rsidR="00752342" w:rsidRPr="002404E3" w14:paraId="523AAB13" w14:textId="4F039EA5" w:rsidTr="0070663F">
        <w:trPr>
          <w:trHeight w:val="590"/>
        </w:trPr>
        <w:tc>
          <w:tcPr>
            <w:tcW w:w="7336" w:type="dxa"/>
            <w:gridSpan w:val="4"/>
            <w:vMerge/>
          </w:tcPr>
          <w:p w14:paraId="4CF35C61" w14:textId="77777777" w:rsidR="00752342" w:rsidRPr="002404E3" w:rsidRDefault="00752342" w:rsidP="00752342">
            <w:pPr>
              <w:spacing w:after="160" w:line="288" w:lineRule="auto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2743" w:type="dxa"/>
            <w:vAlign w:val="center"/>
          </w:tcPr>
          <w:p w14:paraId="2F2BCCAE" w14:textId="5B8D05A2" w:rsidR="00752342" w:rsidRPr="007961CA" w:rsidRDefault="00980E40" w:rsidP="00752342">
            <w:pPr>
              <w:spacing w:before="40" w:after="40" w:line="240" w:lineRule="auto"/>
              <w:jc w:val="right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 xml:space="preserve">BS, </w:t>
            </w:r>
            <w:r w:rsidR="007E7C3E"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 xml:space="preserve">Applied </w:t>
            </w:r>
            <w:r w:rsidR="006B755B"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>Ma</w:t>
            </w:r>
            <w:r w:rsidR="007E7C3E"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  <w:t>thematics</w:t>
            </w:r>
          </w:p>
        </w:tc>
        <w:tc>
          <w:tcPr>
            <w:tcW w:w="707" w:type="dxa"/>
            <w:vAlign w:val="center"/>
          </w:tcPr>
          <w:p w14:paraId="3E580814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r w:rsidRPr="002404E3"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  <w:drawing>
                <wp:inline distT="0" distB="0" distL="0" distR="0" wp14:anchorId="429BB29F" wp14:editId="6DEB4B2B">
                  <wp:extent cx="180620" cy="180620"/>
                  <wp:effectExtent l="0" t="0" r="0" b="0"/>
                  <wp:docPr id="155007905" name="Graphic 31" descr="Graduation cap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86B410-A55A-4FE2-8B4E-4A29F91943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Graphic 31" descr="Graduation cap with solid fill">
                            <a:extLst>
                              <a:ext uri="{FF2B5EF4-FFF2-40B4-BE49-F238E27FC236}">
                                <a16:creationId xmlns:a16="http://schemas.microsoft.com/office/drawing/2014/main" id="{4186B410-A55A-4FE2-8B4E-4A29F91943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0" cy="18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vMerge/>
          </w:tcPr>
          <w:p w14:paraId="27B5343D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</w:pPr>
          </w:p>
        </w:tc>
        <w:tc>
          <w:tcPr>
            <w:tcW w:w="3420" w:type="dxa"/>
            <w:vMerge/>
          </w:tcPr>
          <w:p w14:paraId="58EA00AC" w14:textId="77777777" w:rsidR="00752342" w:rsidRPr="002404E3" w:rsidRDefault="00752342" w:rsidP="00752342">
            <w:pPr>
              <w:spacing w:before="40" w:after="40" w:line="240" w:lineRule="auto"/>
              <w:rPr>
                <w:rFonts w:ascii="Avenir Next W1G" w:eastAsia="Corbel" w:hAnsi="Avenir Next W1G"/>
                <w:noProof/>
                <w:color w:val="FFFFFF"/>
                <w:kern w:val="24"/>
                <w:sz w:val="20"/>
                <w:szCs w:val="20"/>
              </w:rPr>
            </w:pPr>
          </w:p>
        </w:tc>
      </w:tr>
      <w:tr w:rsidR="00752342" w:rsidRPr="002404E3" w14:paraId="02267C43" w14:textId="4D282F29" w:rsidTr="0070663F">
        <w:trPr>
          <w:trHeight w:val="729"/>
        </w:trPr>
        <w:tc>
          <w:tcPr>
            <w:tcW w:w="1076" w:type="dxa"/>
            <w:vAlign w:val="center"/>
          </w:tcPr>
          <w:p w14:paraId="2FC1E081" w14:textId="77777777" w:rsidR="00752342" w:rsidRPr="002404E3" w:rsidRDefault="005D5A73" w:rsidP="00752342">
            <w:pPr>
              <w:spacing w:line="240" w:lineRule="auto"/>
              <w:rPr>
                <w:rFonts w:ascii="Avenir Next W1G" w:eastAsia="Corbel" w:hAnsi="Avenir Next W1G"/>
                <w:color w:val="FFFFFF"/>
                <w:kern w:val="24"/>
                <w:sz w:val="20"/>
                <w:szCs w:val="20"/>
              </w:rPr>
            </w:pPr>
            <w:sdt>
              <w:sdtPr>
                <w:rPr>
                  <w:rFonts w:ascii="Avenir Next W1G" w:eastAsia="Corbel" w:hAnsi="Avenir Next W1G"/>
                  <w:color w:val="FFFFFF"/>
                  <w:kern w:val="24"/>
                  <w:sz w:val="20"/>
                  <w:szCs w:val="20"/>
                </w:rPr>
                <w:id w:val="809435104"/>
                <w:placeholder>
                  <w:docPart w:val="00A0DE5BEE2C414FAC41DCD82B73321B"/>
                </w:placeholder>
                <w:temporary/>
                <w:showingPlcHdr/>
                <w15:appearance w15:val="hidden"/>
              </w:sdtPr>
              <w:sdtEndPr/>
              <w:sdtContent>
                <w:r w:rsidR="00752342" w:rsidRPr="002404E3">
                  <w:rPr>
                    <w:rFonts w:ascii="Avenir Next W1G" w:eastAsia="Corbel" w:hAnsi="Avenir Next W1G"/>
                    <w:color w:val="FFFFFF"/>
                    <w:kern w:val="24"/>
                    <w:sz w:val="20"/>
                    <w:szCs w:val="20"/>
                  </w:rPr>
                  <w:t>See more</w:t>
                </w:r>
              </w:sdtContent>
            </w:sdt>
          </w:p>
        </w:tc>
        <w:tc>
          <w:tcPr>
            <w:tcW w:w="9003" w:type="dxa"/>
            <w:gridSpan w:val="4"/>
            <w:vAlign w:val="center"/>
          </w:tcPr>
          <w:p w14:paraId="3BCE7E38" w14:textId="6BB53D93" w:rsidR="00752342" w:rsidRPr="002404E3" w:rsidRDefault="00752342" w:rsidP="00752342">
            <w:pPr>
              <w:spacing w:line="240" w:lineRule="auto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  <w:r w:rsidRPr="002404E3"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  <w:t>Check out my LinkedIn profile: www.linkedin.com/in/</w:t>
            </w:r>
            <w:r w:rsidR="00736088" w:rsidRPr="00736088"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  <w:t>myaddress</w:t>
            </w:r>
          </w:p>
        </w:tc>
        <w:tc>
          <w:tcPr>
            <w:tcW w:w="707" w:type="dxa"/>
            <w:vAlign w:val="center"/>
          </w:tcPr>
          <w:p w14:paraId="7BCCFD83" w14:textId="77777777" w:rsidR="00752342" w:rsidRPr="002404E3" w:rsidRDefault="00752342" w:rsidP="00752342">
            <w:pPr>
              <w:spacing w:after="160" w:line="288" w:lineRule="auto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4514" w:type="dxa"/>
          </w:tcPr>
          <w:p w14:paraId="117E1BE9" w14:textId="77777777" w:rsidR="00752342" w:rsidRPr="002404E3" w:rsidRDefault="00752342" w:rsidP="00752342">
            <w:pPr>
              <w:spacing w:after="160" w:line="288" w:lineRule="auto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3420" w:type="dxa"/>
          </w:tcPr>
          <w:p w14:paraId="19A618EE" w14:textId="77777777" w:rsidR="00752342" w:rsidRPr="002404E3" w:rsidRDefault="00752342" w:rsidP="00752342">
            <w:pPr>
              <w:spacing w:after="160" w:line="288" w:lineRule="auto"/>
              <w:rPr>
                <w:rFonts w:ascii="Avenir Next W1G" w:eastAsia="Corbel" w:hAnsi="Avenir Next W1G"/>
                <w:color w:val="000000"/>
                <w:kern w:val="24"/>
                <w:sz w:val="20"/>
                <w:szCs w:val="20"/>
              </w:rPr>
            </w:pPr>
          </w:p>
        </w:tc>
      </w:tr>
      <w:tr w:rsidR="00752342" w:rsidRPr="002404E3" w14:paraId="2B5EDE7F" w14:textId="3ED887BD" w:rsidTr="0070663F">
        <w:trPr>
          <w:trHeight w:val="288"/>
        </w:trPr>
        <w:tc>
          <w:tcPr>
            <w:tcW w:w="2238" w:type="dxa"/>
            <w:gridSpan w:val="2"/>
            <w:tcMar>
              <w:left w:w="115" w:type="dxa"/>
              <w:right w:w="115" w:type="dxa"/>
            </w:tcMar>
          </w:tcPr>
          <w:p w14:paraId="1979B896" w14:textId="77777777" w:rsidR="00752342" w:rsidRPr="002404E3" w:rsidRDefault="00752342" w:rsidP="00752342">
            <w:pPr>
              <w:spacing w:line="240" w:lineRule="auto"/>
              <w:rPr>
                <w:rFonts w:ascii="Avenir Next W1G" w:eastAsia="Corbel" w:hAnsi="Avenir Next W1G"/>
                <w:noProof/>
                <w:color w:val="000000"/>
                <w:kern w:val="24"/>
                <w:sz w:val="4"/>
                <w:szCs w:val="4"/>
              </w:rPr>
            </w:pPr>
          </w:p>
        </w:tc>
        <w:tc>
          <w:tcPr>
            <w:tcW w:w="3762" w:type="dxa"/>
            <w:tcBorders>
              <w:right w:val="single" w:sz="4" w:space="0" w:color="F2F2F2"/>
            </w:tcBorders>
            <w:tcMar>
              <w:left w:w="115" w:type="dxa"/>
              <w:right w:w="115" w:type="dxa"/>
            </w:tcMar>
          </w:tcPr>
          <w:p w14:paraId="6DAB0658" w14:textId="77777777" w:rsidR="00752342" w:rsidRPr="002404E3" w:rsidRDefault="00752342" w:rsidP="00752342">
            <w:pPr>
              <w:spacing w:line="240" w:lineRule="auto"/>
              <w:rPr>
                <w:rFonts w:ascii="Avenir Next W1G" w:eastAsia="Corbel" w:hAnsi="Avenir Next W1G"/>
                <w:color w:val="000000"/>
                <w:kern w:val="24"/>
                <w:sz w:val="4"/>
                <w:szCs w:val="4"/>
              </w:rPr>
            </w:pPr>
          </w:p>
        </w:tc>
        <w:tc>
          <w:tcPr>
            <w:tcW w:w="4786" w:type="dxa"/>
            <w:gridSpan w:val="3"/>
            <w:tcBorders>
              <w:left w:val="single" w:sz="4" w:space="0" w:color="F2F2F2"/>
            </w:tcBorders>
            <w:tcMar>
              <w:left w:w="115" w:type="dxa"/>
              <w:right w:w="115" w:type="dxa"/>
            </w:tcMar>
          </w:tcPr>
          <w:p w14:paraId="551F431F" w14:textId="77777777" w:rsidR="00752342" w:rsidRPr="002404E3" w:rsidRDefault="00752342" w:rsidP="00752342">
            <w:pPr>
              <w:spacing w:line="240" w:lineRule="auto"/>
              <w:rPr>
                <w:rFonts w:ascii="Avenir Next W1G" w:eastAsia="Corbel" w:hAnsi="Avenir Next W1G"/>
                <w:color w:val="000000"/>
                <w:kern w:val="24"/>
                <w:sz w:val="4"/>
                <w:szCs w:val="4"/>
              </w:rPr>
            </w:pPr>
          </w:p>
        </w:tc>
        <w:tc>
          <w:tcPr>
            <w:tcW w:w="4514" w:type="dxa"/>
            <w:tcBorders>
              <w:left w:val="single" w:sz="4" w:space="0" w:color="F2F2F2"/>
            </w:tcBorders>
          </w:tcPr>
          <w:p w14:paraId="6CF9689D" w14:textId="77777777" w:rsidR="00752342" w:rsidRPr="002404E3" w:rsidRDefault="00752342" w:rsidP="00752342">
            <w:pPr>
              <w:spacing w:line="240" w:lineRule="auto"/>
              <w:rPr>
                <w:rFonts w:ascii="Avenir Next W1G" w:eastAsia="Corbel" w:hAnsi="Avenir Next W1G"/>
                <w:color w:val="000000"/>
                <w:kern w:val="24"/>
                <w:sz w:val="4"/>
                <w:szCs w:val="4"/>
              </w:rPr>
            </w:pPr>
          </w:p>
        </w:tc>
        <w:tc>
          <w:tcPr>
            <w:tcW w:w="3420" w:type="dxa"/>
            <w:tcBorders>
              <w:left w:val="single" w:sz="4" w:space="0" w:color="F2F2F2"/>
            </w:tcBorders>
          </w:tcPr>
          <w:p w14:paraId="13DC309C" w14:textId="77777777" w:rsidR="00752342" w:rsidRPr="002404E3" w:rsidRDefault="00752342" w:rsidP="00752342">
            <w:pPr>
              <w:spacing w:line="240" w:lineRule="auto"/>
              <w:rPr>
                <w:rFonts w:ascii="Avenir Next W1G" w:eastAsia="Corbel" w:hAnsi="Avenir Next W1G"/>
                <w:color w:val="000000"/>
                <w:kern w:val="24"/>
                <w:sz w:val="4"/>
                <w:szCs w:val="4"/>
              </w:rPr>
            </w:pPr>
          </w:p>
        </w:tc>
      </w:tr>
    </w:tbl>
    <w:p w14:paraId="07B94C5C" w14:textId="77777777" w:rsidR="008B31F5" w:rsidRPr="008B31F5" w:rsidRDefault="0027387D" w:rsidP="008B31F5">
      <w:pPr>
        <w:spacing w:line="240" w:lineRule="auto"/>
        <w:rPr>
          <w:rFonts w:ascii="Century Gothic" w:hAnsi="Century Gothic"/>
          <w:sz w:val="10"/>
          <w:szCs w:val="10"/>
        </w:rPr>
      </w:pPr>
      <w:r w:rsidRPr="008B31F5">
        <w:rPr>
          <w:rFonts w:ascii="Avenir Next W1G" w:eastAsia="Corbel" w:hAnsi="Avenir Next W1G"/>
          <w:noProof/>
          <w:color w:val="000000"/>
          <w:kern w:val="24"/>
          <w:sz w:val="10"/>
          <w:szCs w:val="10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B130E15" wp14:editId="56A0C1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819380" cy="2798445"/>
                <wp:effectExtent l="0" t="0" r="1270" b="1905"/>
                <wp:wrapNone/>
                <wp:docPr id="8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19380" cy="2798445"/>
                          <a:chOff x="-1" y="0"/>
                          <a:chExt cx="12818024" cy="2803428"/>
                        </a:xfrm>
                      </wpg:grpSpPr>
                      <wps:wsp>
                        <wps:cNvPr id="7" name="Rectangle 7">
                          <a:extLst>
                            <a:ext uri="{FF2B5EF4-FFF2-40B4-BE49-F238E27FC236}">
                              <a16:creationId xmlns:a16="http://schemas.microsoft.com/office/drawing/2014/main" id="{275642C7-532B-4E3B-A890-BDCEFBBE2694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374536" y="2368678"/>
                            <a:ext cx="12443487" cy="434750"/>
                          </a:xfrm>
                          <a:prstGeom prst="rect">
                            <a:avLst/>
                          </a:prstGeom>
                          <a:solidFill>
                            <a:srgbClr val="E2D7BF">
                              <a:alpha val="6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>
                          <a:extLst>
                            <a:ext uri="{FF2B5EF4-FFF2-40B4-BE49-F238E27FC236}">
                              <a16:creationId xmlns:a16="http://schemas.microsoft.com/office/drawing/2014/main" id="{C5465379-5A99-4B58-95AA-391F0A1EECDC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flipH="1">
                            <a:off x="0" y="0"/>
                            <a:ext cx="6858280" cy="2369598"/>
                          </a:xfrm>
                          <a:prstGeom prst="rect">
                            <a:avLst/>
                          </a:prstGeom>
                          <a:solidFill>
                            <a:srgbClr val="65304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2" name="Arrow: Pentagon 12">
                          <a:extLst>
                            <a:ext uri="{FF2B5EF4-FFF2-40B4-BE49-F238E27FC236}">
                              <a16:creationId xmlns:a16="http://schemas.microsoft.com/office/drawing/2014/main" id="{BD12C60C-9B3B-4845-9304-94E8868D8633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-1" y="2351081"/>
                            <a:ext cx="1165273" cy="452346"/>
                          </a:xfrm>
                          <a:prstGeom prst="homePlate">
                            <a:avLst>
                              <a:gd name="adj" fmla="val 52238"/>
                            </a:avLst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D413888" w14:textId="77777777" w:rsidR="0027387D" w:rsidRDefault="0027387D" w:rsidP="0027387D"/>
                          </w:txbxContent>
                        </wps:txbx>
                        <wps:bodyPr rot="0" spcFirstLastPara="0" vert="horz" wrap="square" lIns="252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130E15" id="Group 8" o:spid="_x0000_s1026" alt="&quot;&quot;" style="position:absolute;margin-left:0;margin-top:0;width:1009.4pt;height:220.35pt;z-index:-251657216;mso-position-horizontal-relative:page;mso-position-vertical-relative:page;mso-width-relative:margin;mso-height-relative:margin" coordorigin="" coordsize="128180,28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">
                <v:rect id="Rectangle 7" o:spid="_x0000_s1027" alt="&quot;&quot;" style="position:absolute;left:3745;top:23686;width:124435;height:4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" fillcolor="#e2d7bf" stroked="f" strokeweight="1pt">
                  <v:fill opacity="39321f"/>
                  <o:lock v:ext="edit" aspectratio="t"/>
                </v:rect>
                <v:rect id="Rectangle 9" o:spid="_x0000_s1028" alt="&quot;&quot;" style="position:absolute;width:68582;height:236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" fillcolor="#653040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rrow: Pentagon 12" o:spid="_x0000_s1029" type="#_x0000_t15" alt="&quot;&quot;" style="position:absolute;top:23510;width:11652;height:4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" adj="17220" fillcolor="windowText" stroked="f" strokeweight="1pt">
                  <o:lock v:ext="edit" aspectratio="t"/>
                  <v:textbox inset="7mm">
                    <w:txbxContent>
                      <w:p w14:paraId="3D413888" w14:textId="77777777" w:rsidR="0027387D" w:rsidRDefault="0027387D" w:rsidP="0027387D"/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</w:p>
    <w:p w14:paraId="373962B3" w14:textId="77777777" w:rsidR="00A94C83" w:rsidRDefault="00A94C83" w:rsidP="00A94C83">
      <w:pPr>
        <w:pStyle w:val="Heading2"/>
      </w:pPr>
      <w:bookmarkStart w:id="0" w:name="_Toc238657024"/>
      <w:r>
        <w:t>Dashboard Development</w:t>
      </w:r>
      <w:bookmarkEnd w:id="0"/>
    </w:p>
    <w:tbl>
      <w:tblPr>
        <w:tblStyle w:val="PlainTable3"/>
        <w:tblW w:w="5000" w:type="pct"/>
        <w:tblBorders>
          <w:insideV w:val="single" w:sz="4" w:space="0" w:color="D0CECE" w:themeColor="background2" w:themeShade="E6"/>
        </w:tblBorders>
        <w:tblLook w:val="0200" w:firstRow="0" w:lastRow="0" w:firstColumn="0" w:lastColumn="0" w:noHBand="1" w:noVBand="0"/>
      </w:tblPr>
      <w:tblGrid>
        <w:gridCol w:w="6241"/>
        <w:gridCol w:w="6241"/>
        <w:gridCol w:w="6238"/>
      </w:tblGrid>
      <w:tr w:rsidR="00B065AB" w14:paraId="3777B1C7" w14:textId="2ADA05A7" w:rsidTr="00E76C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  <w:vAlign w:val="bottom"/>
          </w:tcPr>
          <w:p w14:paraId="2F8C2EAA" w14:textId="77777777" w:rsidR="00B065AB" w:rsidRDefault="00B065AB" w:rsidP="003F2FDA">
            <w:pPr>
              <w:pStyle w:val="Heading4"/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FAE105" wp14:editId="1483205D">
                  <wp:extent cx="3291840" cy="2218510"/>
                  <wp:effectExtent l="114300" t="114300" r="99060" b="144145"/>
                  <wp:docPr id="1043176846" name="Picture 1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176846" name="Picture 1">
                            <a:hlinkClick r:id="rId18"/>
                          </pic:cNvPr>
                          <pic:cNvPicPr/>
                        </pic:nvPicPr>
                        <pic:blipFill rotWithShape="1">
                          <a:blip r:embed="rId19"/>
                          <a:srcRect b="35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221851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bottom"/>
          </w:tcPr>
          <w:p w14:paraId="55FBC9C0" w14:textId="7D396320" w:rsidR="00B065AB" w:rsidRPr="0048761D" w:rsidRDefault="00B065AB" w:rsidP="003F2FD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D9CC215" wp14:editId="3BF66AB7">
                  <wp:extent cx="3291840" cy="2195838"/>
                  <wp:effectExtent l="114300" t="114300" r="118110" b="147320"/>
                  <wp:docPr id="1048409044" name="Picture 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409044" name="Picture 1">
                            <a:hlinkClick r:id="rId20"/>
                          </pic:cNvPr>
                          <pic:cNvPicPr/>
                        </pic:nvPicPr>
                        <pic:blipFill rotWithShape="1">
                          <a:blip r:embed="rId21"/>
                          <a:srcRect b="47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2195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  <w:vAlign w:val="bottom"/>
          </w:tcPr>
          <w:p w14:paraId="327DA43F" w14:textId="7AA8E757" w:rsidR="00B065AB" w:rsidRDefault="00B065AB" w:rsidP="003F2FDA">
            <w:pPr>
              <w:spacing w:line="240" w:lineRule="auto"/>
              <w:jc w:val="center"/>
              <w:rPr>
                <w:noProof/>
              </w:rPr>
            </w:pPr>
            <w:r w:rsidRPr="00274AF9"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3CBFEF0A" wp14:editId="2A4224FB">
                  <wp:extent cx="3291840" cy="1796797"/>
                  <wp:effectExtent l="133350" t="114300" r="118110" b="165735"/>
                  <wp:docPr id="10" name="Picture 10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>
                            <a:hlinkClick r:id="rId22"/>
                          </pic:cNvPr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79679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5AB" w:rsidRPr="00340A59" w14:paraId="0485ABD0" w14:textId="4DB33A29" w:rsidTr="00E76CEA">
        <w:trPr>
          <w:trHeight w:val="28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</w:tcPr>
          <w:p w14:paraId="61B8BECF" w14:textId="638C8CAE" w:rsidR="00B065AB" w:rsidRPr="00BB6D11" w:rsidRDefault="00B065AB" w:rsidP="001250B9">
            <w:pPr>
              <w:pStyle w:val="Heading6"/>
              <w:tabs>
                <w:tab w:val="left" w:pos="5741"/>
              </w:tabs>
              <w:spacing w:before="160" w:line="240" w:lineRule="auto"/>
              <w:ind w:left="341" w:right="277"/>
            </w:pPr>
            <w:r>
              <w:t>Asset Utilization Executive Dashboard Suite</w:t>
            </w:r>
          </w:p>
          <w:p w14:paraId="4C036934" w14:textId="1D3F38AA" w:rsidR="00B065AB" w:rsidRPr="00E24D5A" w:rsidRDefault="00B065AB" w:rsidP="001250B9">
            <w:pPr>
              <w:tabs>
                <w:tab w:val="left" w:pos="5741"/>
              </w:tabs>
              <w:spacing w:line="240" w:lineRule="auto"/>
              <w:ind w:left="341" w:right="277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As part of a modernization and server-migration effort, I designed operational and strategic dashboards to surface key performance metrics, </w:t>
            </w:r>
            <w:r w:rsidRPr="001C174B">
              <w:rPr>
                <w:rFonts w:ascii="Century Gothic" w:eastAsia="Century Gothic" w:hAnsi="Century Gothic" w:cs="Century Gothic"/>
                <w:sz w:val="20"/>
                <w:szCs w:val="20"/>
              </w:rPr>
              <w:t>consolidating end-user engagement signals from multiple hosting environments into a single view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. These insights </w:t>
            </w:r>
            <w:r w:rsidRPr="000F2079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enabled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Pr="00327689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content owners to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Pr="001C174B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understand reach, relevance, adoption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, and usage</w:t>
            </w:r>
            <w:r w:rsidRPr="001C174B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; to refine asset creation strategies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; and to better support product education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in alignment with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customer interest. This suite of asset-utilization dashboards gave executive leadership and asset owners a unified view of how go-to-market resources (demo videos, data-product library assets, and technical documentation) were being consumed across platforms. </w:t>
            </w:r>
          </w:p>
          <w:p w14:paraId="41ADEA2E" w14:textId="77777777" w:rsidR="00B065AB" w:rsidRDefault="00B065AB" w:rsidP="001250B9">
            <w:pPr>
              <w:tabs>
                <w:tab w:val="left" w:pos="5741"/>
              </w:tabs>
              <w:spacing w:line="240" w:lineRule="auto"/>
              <w:ind w:left="341" w:right="2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5DC32C0D" w14:textId="16295537" w:rsidR="00B065AB" w:rsidRPr="00EE69D0" w:rsidRDefault="00B065AB" w:rsidP="001250B9">
            <w:pPr>
              <w:tabs>
                <w:tab w:val="left" w:pos="5741"/>
              </w:tabs>
              <w:ind w:left="341" w:right="277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24" w:history="1">
              <w:r w:rsidRPr="007E4729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Dashboards</w:t>
              </w:r>
            </w:hyperlink>
            <w:r w:rsidRPr="007E4729">
              <w:rPr>
                <w:rFonts w:ascii="Century Gothic" w:eastAsia="Century Gothic" w:hAnsi="Century Gothic" w:cs="Century Gothic"/>
                <w:b/>
                <w:bCs/>
              </w:rPr>
              <w:t xml:space="preserve"> | </w:t>
            </w:r>
            <w:hyperlink r:id="rId25" w:history="1">
              <w:r w:rsidRPr="001455F0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Live Data Product</w:t>
              </w:r>
            </w:hyperlink>
          </w:p>
          <w:p w14:paraId="39E7BC8B" w14:textId="2A8C103F" w:rsidR="00B065AB" w:rsidRPr="00C30CD6" w:rsidRDefault="00B065AB" w:rsidP="001250B9">
            <w:pPr>
              <w:pStyle w:val="Heading4"/>
              <w:tabs>
                <w:tab w:val="left" w:pos="5741"/>
              </w:tabs>
              <w:ind w:left="341" w:right="277"/>
              <w:contextualSpacing/>
              <w:rPr>
                <w:b w:val="0"/>
                <w:bCs w:val="0"/>
              </w:rPr>
            </w:pPr>
            <w:r w:rsidRPr="00C30CD6">
              <w:rPr>
                <w:b w:val="0"/>
                <w:bCs w:val="0"/>
              </w:rPr>
              <w:t>GTM-Asset-Utilization-Analytics_Dashboards_Internal_2026.pdf</w:t>
            </w:r>
          </w:p>
          <w:p w14:paraId="12E99C49" w14:textId="0DEC0D5D" w:rsidR="00B065AB" w:rsidRPr="00340A59" w:rsidRDefault="00B065AB" w:rsidP="001250B9">
            <w:pPr>
              <w:tabs>
                <w:tab w:val="left" w:pos="5741"/>
              </w:tabs>
              <w:spacing w:before="40" w:line="240" w:lineRule="auto"/>
              <w:ind w:left="341" w:right="277"/>
              <w:rPr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 xml:space="preserve">Live </w:t>
            </w:r>
            <w:r w:rsidRPr="00340A59"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>data is synthetic and anonymized.</w:t>
            </w:r>
          </w:p>
          <w:p w14:paraId="05EBEFC5" w14:textId="540F2C57" w:rsidR="00B065AB" w:rsidRPr="00340A59" w:rsidRDefault="00DA3CF9" w:rsidP="00DA3CF9">
            <w:pPr>
              <w:tabs>
                <w:tab w:val="left" w:pos="4620"/>
              </w:tabs>
              <w:spacing w:line="240" w:lineRule="auto"/>
              <w:ind w:left="341" w:right="277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ab/>
            </w:r>
          </w:p>
        </w:tc>
        <w:tc>
          <w:tcPr>
            <w:tcW w:w="1667" w:type="pct"/>
          </w:tcPr>
          <w:p w14:paraId="76374782" w14:textId="3F79E176" w:rsidR="00B065AB" w:rsidRPr="00BB6D11" w:rsidRDefault="00B065AB" w:rsidP="001250B9">
            <w:pPr>
              <w:pStyle w:val="Heading6"/>
              <w:tabs>
                <w:tab w:val="left" w:pos="5741"/>
              </w:tabs>
              <w:spacing w:before="160" w:line="240" w:lineRule="auto"/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Cross-Sell Opportunity Waterfall Analysis</w:t>
            </w:r>
          </w:p>
          <w:p w14:paraId="326D0FC3" w14:textId="088F2305" w:rsidR="00B065AB" w:rsidRPr="00E24D5A" w:rsidRDefault="00B065AB" w:rsidP="001250B9">
            <w:pPr>
              <w:tabs>
                <w:tab w:val="left" w:pos="5741"/>
              </w:tabs>
              <w:spacing w:line="240" w:lineRule="auto"/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To identify pilot opportunities for a new payments platform within an existing global enterprise, I conducted a portfolio analysis across multiple lines of business (LOBs) to surface clients in target verticals with strong cross</w:t>
            </w:r>
            <w:r w:rsidRPr="00E24D5A">
              <w:rPr>
                <w:rFonts w:ascii="Cambria Math" w:eastAsia="Century Gothic" w:hAnsi="Cambria Math" w:cs="Cambria Math"/>
                <w:sz w:val="20"/>
                <w:szCs w:val="20"/>
              </w:rPr>
              <w:t>‑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sell potential. The results were translated into a Tableau dashboard to </w:t>
            </w:r>
            <w:r w:rsidRPr="00C341BE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visually explain the selection logic, to highlight the most promising opportunities, and to allow relationship managers to explore associated revenue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and client details for better prioritization and research. This interactive view provided a structured, repeatable way to identify and evaluate cross</w:t>
            </w:r>
            <w:r w:rsidRPr="00E24D5A">
              <w:rPr>
                <w:rFonts w:ascii="Cambria Math" w:eastAsia="Century Gothic" w:hAnsi="Cambria Math" w:cs="Cambria Math"/>
                <w:sz w:val="20"/>
                <w:szCs w:val="20"/>
              </w:rPr>
              <w:t>‑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sell candidates across the broader client ecosystem.</w:t>
            </w:r>
          </w:p>
          <w:p w14:paraId="1180DC85" w14:textId="77777777" w:rsidR="00B065AB" w:rsidRDefault="00B065AB" w:rsidP="001250B9">
            <w:pPr>
              <w:tabs>
                <w:tab w:val="left" w:pos="5741"/>
              </w:tabs>
              <w:spacing w:line="240" w:lineRule="auto"/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1A02D3C8" w14:textId="3F1AB177" w:rsidR="00B065AB" w:rsidRPr="00EE69D0" w:rsidRDefault="00B065AB" w:rsidP="001250B9">
            <w:pPr>
              <w:tabs>
                <w:tab w:val="left" w:pos="5741"/>
              </w:tabs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26" w:history="1">
              <w:r w:rsidRPr="000C187D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Dashboard</w:t>
              </w:r>
            </w:hyperlink>
            <w:r w:rsidRPr="000C187D">
              <w:rPr>
                <w:rFonts w:ascii="Century Gothic" w:eastAsia="Century Gothic" w:hAnsi="Century Gothic" w:cs="Century Gothic"/>
                <w:b/>
                <w:bCs/>
              </w:rPr>
              <w:t xml:space="preserve"> | </w:t>
            </w:r>
            <w:hyperlink r:id="rId27" w:history="1">
              <w:r w:rsidRPr="000C187D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Live Data Product</w:t>
              </w:r>
            </w:hyperlink>
          </w:p>
          <w:p w14:paraId="0FEE3856" w14:textId="6B3C683A" w:rsidR="00B065AB" w:rsidRPr="00C30CD6" w:rsidRDefault="00B065AB" w:rsidP="001250B9">
            <w:pPr>
              <w:pStyle w:val="Heading4"/>
              <w:tabs>
                <w:tab w:val="left" w:pos="5741"/>
              </w:tabs>
              <w:ind w:left="341" w:right="277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30CD6">
              <w:rPr>
                <w:b w:val="0"/>
                <w:bCs w:val="0"/>
              </w:rPr>
              <w:t>Client-Opportunity-Waterfall_Dashboard_Internal_2023.pdf</w:t>
            </w:r>
          </w:p>
          <w:p w14:paraId="6617622C" w14:textId="0E0310C7" w:rsidR="00B065AB" w:rsidRPr="00340A59" w:rsidRDefault="00B065AB" w:rsidP="001250B9">
            <w:pPr>
              <w:tabs>
                <w:tab w:val="left" w:pos="5741"/>
              </w:tabs>
              <w:spacing w:before="40" w:line="240" w:lineRule="auto"/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 w:rsidRPr="00340A59"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 xml:space="preserve">All </w:t>
            </w:r>
            <w:r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 xml:space="preserve">portfolio </w:t>
            </w:r>
            <w:r w:rsidRPr="00340A59"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>data is synthetic and anonymized.</w:t>
            </w:r>
          </w:p>
          <w:p w14:paraId="67D22942" w14:textId="77777777" w:rsidR="00B065AB" w:rsidRPr="00340A59" w:rsidRDefault="00B065AB" w:rsidP="001250B9">
            <w:pPr>
              <w:tabs>
                <w:tab w:val="left" w:pos="5741"/>
              </w:tabs>
              <w:spacing w:line="240" w:lineRule="auto"/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</w:tcPr>
          <w:p w14:paraId="02E649AA" w14:textId="71F8F91A" w:rsidR="00B065AB" w:rsidRPr="00BB6D11" w:rsidRDefault="00086E20" w:rsidP="001250B9">
            <w:pPr>
              <w:pStyle w:val="Heading6"/>
              <w:tabs>
                <w:tab w:val="left" w:pos="5741"/>
              </w:tabs>
              <w:spacing w:before="160" w:line="240" w:lineRule="auto"/>
              <w:ind w:left="341" w:right="277"/>
            </w:pPr>
            <w:r>
              <w:t xml:space="preserve">Tableau </w:t>
            </w:r>
            <w:r w:rsidR="00B065AB" w:rsidRPr="00BB6D11">
              <w:t>Presentation Tool &amp; Interactive Calculator</w:t>
            </w:r>
          </w:p>
          <w:p w14:paraId="4D0B2B95" w14:textId="2D286CE5" w:rsidR="00B065AB" w:rsidRPr="00E24D5A" w:rsidRDefault="00B065AB" w:rsidP="001250B9">
            <w:pPr>
              <w:tabs>
                <w:tab w:val="left" w:pos="5741"/>
              </w:tabs>
              <w:ind w:left="341" w:right="277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A B2B SaaS launch of a new ML-based risk scoring product stalled after prospects struggled to see value after proof-of-concept trials. Sales summaries lacked the analytical rigor needed to tie product output to monetary ROI uplift. I designed this Tableau data product as a pre-Sales framework to deliver a standardized, visual storyline for communicating product value – showcasing how </w:t>
            </w:r>
            <w:r w:rsidRPr="00D33BF0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Tableau can support both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Pr="00BB6D11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narrative delivery and real-time data exploration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Pr="00EE5B1C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with live adjustments during discussions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. This Tableau workbook served as both a </w:t>
            </w:r>
            <w:r w:rsidRPr="00810C47">
              <w:rPr>
                <w:rFonts w:ascii="Century Gothic" w:eastAsia="Century Gothic" w:hAnsi="Century Gothic" w:cs="Century Gothic"/>
                <w:sz w:val="20"/>
                <w:szCs w:val="20"/>
              </w:rPr>
              <w:t>presentation tool and interactive calculator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, using animation and guided sequencing to keep audiences focused without overwhelming them with dense analysis. </w:t>
            </w:r>
          </w:p>
          <w:p w14:paraId="4093DA61" w14:textId="77777777" w:rsidR="00B065AB" w:rsidRDefault="00B065AB" w:rsidP="001250B9">
            <w:pPr>
              <w:tabs>
                <w:tab w:val="left" w:pos="5741"/>
              </w:tabs>
              <w:ind w:left="341" w:right="2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032DA09F" w14:textId="77777777" w:rsidR="00B065AB" w:rsidRPr="00134303" w:rsidRDefault="00B065AB" w:rsidP="001250B9">
            <w:pPr>
              <w:tabs>
                <w:tab w:val="left" w:pos="5741"/>
              </w:tabs>
              <w:ind w:left="341" w:right="277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28" w:history="1">
              <w:r w:rsidRPr="002E6512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Slides</w:t>
              </w:r>
            </w:hyperlink>
            <w:r w:rsidRPr="00134303">
              <w:rPr>
                <w:rFonts w:ascii="Century Gothic" w:eastAsia="Century Gothic" w:hAnsi="Century Gothic" w:cs="Century Gothic"/>
                <w:b/>
                <w:bCs/>
              </w:rPr>
              <w:t xml:space="preserve"> | </w:t>
            </w:r>
            <w:hyperlink r:id="rId29" w:history="1">
              <w:r w:rsidRPr="00134303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Live Data Product</w:t>
              </w:r>
            </w:hyperlink>
          </w:p>
          <w:p w14:paraId="08779E06" w14:textId="77777777" w:rsidR="00B065AB" w:rsidRDefault="00B065AB" w:rsidP="001250B9">
            <w:pPr>
              <w:pStyle w:val="Heading4"/>
              <w:tabs>
                <w:tab w:val="left" w:pos="5741"/>
              </w:tabs>
              <w:ind w:left="341" w:right="277"/>
              <w:rPr>
                <w:b w:val="0"/>
                <w:bCs w:val="0"/>
              </w:rPr>
            </w:pPr>
            <w:r w:rsidRPr="00483178">
              <w:rPr>
                <w:b w:val="0"/>
                <w:bCs w:val="0"/>
              </w:rPr>
              <w:t>Email-Verification-SaaS-ROI_Tableau_External_2022.pdf</w:t>
            </w:r>
          </w:p>
          <w:p w14:paraId="6FF610BD" w14:textId="77777777" w:rsidR="00B065AB" w:rsidRPr="00340A59" w:rsidRDefault="00B065AB" w:rsidP="001250B9">
            <w:pPr>
              <w:tabs>
                <w:tab w:val="left" w:pos="5741"/>
              </w:tabs>
              <w:spacing w:before="40" w:line="240" w:lineRule="auto"/>
              <w:ind w:left="341" w:right="277"/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 xml:space="preserve">Email addresses </w:t>
            </w:r>
            <w:r w:rsidRPr="00340A59"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 xml:space="preserve">are </w:t>
            </w:r>
            <w:r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>redacted</w:t>
            </w:r>
            <w:r w:rsidRPr="00340A59"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>.</w:t>
            </w:r>
          </w:p>
          <w:p w14:paraId="4181FC60" w14:textId="77777777" w:rsidR="00B065AB" w:rsidRPr="00E24D5A" w:rsidRDefault="00B065AB" w:rsidP="001250B9">
            <w:pPr>
              <w:tabs>
                <w:tab w:val="left" w:pos="5741"/>
              </w:tabs>
              <w:spacing w:line="240" w:lineRule="auto"/>
              <w:ind w:left="341" w:right="277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B065AB" w:rsidRPr="00340A59" w14:paraId="01EDAB49" w14:textId="77777777" w:rsidTr="00B76E1D">
        <w:trPr>
          <w:trHeight w:val="28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  <w:vAlign w:val="bottom"/>
          </w:tcPr>
          <w:p w14:paraId="0719085B" w14:textId="1EBBFB4C" w:rsidR="00B065AB" w:rsidRDefault="00B065AB" w:rsidP="00B76E1D">
            <w:pPr>
              <w:pStyle w:val="Heading6"/>
              <w:jc w:val="center"/>
            </w:pPr>
            <w:r w:rsidRPr="00274AF9">
              <w:rPr>
                <w:i/>
                <w:iCs/>
                <w:noProof/>
                <w:sz w:val="20"/>
                <w:szCs w:val="20"/>
              </w:rPr>
              <w:lastRenderedPageBreak/>
              <w:drawing>
                <wp:inline distT="0" distB="0" distL="0" distR="0" wp14:anchorId="2CA46568" wp14:editId="39D3159B">
                  <wp:extent cx="3291840" cy="1840355"/>
                  <wp:effectExtent l="133350" t="114300" r="137160" b="160020"/>
                  <wp:docPr id="2131833926" name="Picture 1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833926" name="Picture 1">
                            <a:hlinkClick r:id="rId30"/>
                          </pic:cNvPr>
                          <pic:cNvPicPr/>
                        </pic:nvPicPr>
                        <pic:blipFill rotWithShape="1">
                          <a:blip r:embed="rId31"/>
                          <a:srcRect t="-1" b="439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8403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bottom"/>
          </w:tcPr>
          <w:p w14:paraId="66624414" w14:textId="1298C6BB" w:rsidR="00B065AB" w:rsidRDefault="00B065AB" w:rsidP="00B76E1D">
            <w:pPr>
              <w:pStyle w:val="Heading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A0CBCC4" wp14:editId="25B273F6">
                  <wp:extent cx="3291840" cy="2112145"/>
                  <wp:effectExtent l="114300" t="114300" r="118110" b="154940"/>
                  <wp:docPr id="872367947" name="Picture 1">
                    <a:hlinkClick xmlns:a="http://schemas.openxmlformats.org/drawingml/2006/main" r:id="rId3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367947" name="Picture 1">
                            <a:hlinkClick r:id="rId32"/>
                          </pic:cNvPr>
                          <pic:cNvPicPr/>
                        </pic:nvPicPr>
                        <pic:blipFill rotWithShape="1">
                          <a:blip r:embed="rId33"/>
                          <a:srcRect t="-1" b="3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21121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  <w:vAlign w:val="bottom"/>
          </w:tcPr>
          <w:p w14:paraId="62DA95DF" w14:textId="6DA4207B" w:rsidR="00B065AB" w:rsidRPr="00BB6D11" w:rsidRDefault="00B065AB" w:rsidP="00B76E1D">
            <w:pPr>
              <w:pStyle w:val="Heading6"/>
              <w:jc w:val="center"/>
            </w:pPr>
            <w:r>
              <w:rPr>
                <w:noProof/>
              </w:rPr>
              <w:drawing>
                <wp:inline distT="0" distB="0" distL="0" distR="0" wp14:anchorId="4C7F0E70" wp14:editId="4159ACFD">
                  <wp:extent cx="3291840" cy="1851660"/>
                  <wp:effectExtent l="133350" t="114300" r="137160" b="167640"/>
                  <wp:docPr id="13" name="Picture 13" descr="Graphical user interface, chart, treemap chart&#10;&#10;Description automatically generated">
                    <a:hlinkClick xmlns:a="http://schemas.openxmlformats.org/drawingml/2006/main" r:id="rId3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chart, treemap chart&#10;&#10;Description automatically generated">
                            <a:hlinkClick r:id="rId34"/>
                          </pic:cNvPr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8516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5AB" w:rsidRPr="00340A59" w14:paraId="51EC20D8" w14:textId="77777777" w:rsidTr="00E76CEA">
        <w:trPr>
          <w:trHeight w:val="28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</w:tcPr>
          <w:p w14:paraId="71F0B871" w14:textId="77777777" w:rsidR="00B065AB" w:rsidRPr="00BB6D11" w:rsidRDefault="00B065AB" w:rsidP="001250B9">
            <w:pPr>
              <w:pStyle w:val="Heading6"/>
              <w:spacing w:before="160" w:line="240" w:lineRule="auto"/>
              <w:ind w:left="341" w:right="367"/>
            </w:pPr>
            <w:r>
              <w:t>Scenario Simulations Sandbox Environment</w:t>
            </w:r>
          </w:p>
          <w:p w14:paraId="3AE0BEC9" w14:textId="77777777" w:rsidR="00B065AB" w:rsidRPr="00E24D5A" w:rsidRDefault="00B065AB" w:rsidP="001250B9">
            <w:pPr>
              <w:ind w:left="341" w:right="367" w:hanging="5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Clients attempting to optimize 50+ business rules targeting risky online behaviors were challenged by the product’s high complexity and </w:t>
            </w:r>
            <w:proofErr w:type="gramStart"/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quickly-evolving</w:t>
            </w:r>
            <w:proofErr w:type="gramEnd"/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fraud techniques. I proposed a self-serve, near-real-time </w:t>
            </w:r>
            <w:r w:rsidRPr="00903F26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sandbox environment for clients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to run scenario simulations, adjust risk rules, and </w:t>
            </w:r>
            <w:r w:rsidRPr="0018492E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test channel-specific configuration changes before deploying them in production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. Using a Tableau-based prototype to demonstrate each business rule’s configuration options and the measurable impact, this prototype showcased how a future web application could streamline experimentation, reduce implementation risk, and give clients greater control over optimizing their SaaS configurations. This proposed web application established revenue-generating opportunities when sold alongside the product.</w:t>
            </w:r>
          </w:p>
          <w:p w14:paraId="5B04090C" w14:textId="77777777" w:rsidR="00B065AB" w:rsidRPr="00340A59" w:rsidRDefault="00B065AB" w:rsidP="001250B9">
            <w:pPr>
              <w:ind w:left="341" w:right="367" w:hanging="5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44DBFE01" w14:textId="77777777" w:rsidR="00B065AB" w:rsidRPr="00134303" w:rsidRDefault="00B065AB" w:rsidP="001250B9">
            <w:pPr>
              <w:ind w:left="341" w:right="367" w:hanging="5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36" w:history="1">
              <w:r w:rsidRPr="0056256A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Prototype</w:t>
              </w:r>
            </w:hyperlink>
          </w:p>
          <w:p w14:paraId="17377045" w14:textId="77777777" w:rsidR="00B065AB" w:rsidRDefault="00B065AB" w:rsidP="001250B9">
            <w:pPr>
              <w:pStyle w:val="Heading4"/>
              <w:ind w:left="341" w:right="367" w:hanging="5"/>
            </w:pPr>
            <w:r w:rsidRPr="00B065AB">
              <w:rPr>
                <w:b w:val="0"/>
                <w:bCs w:val="0"/>
              </w:rPr>
              <w:t>Web-Application-Prototype_Tableau_Internal_2022.pdf</w:t>
            </w:r>
          </w:p>
          <w:p w14:paraId="560145E8" w14:textId="46AC54BD" w:rsidR="00B065AB" w:rsidRPr="00B065AB" w:rsidRDefault="00B065AB" w:rsidP="001250B9">
            <w:pPr>
              <w:ind w:left="341" w:right="367" w:hanging="5"/>
            </w:pPr>
          </w:p>
        </w:tc>
        <w:tc>
          <w:tcPr>
            <w:tcW w:w="1667" w:type="pct"/>
          </w:tcPr>
          <w:p w14:paraId="4A176627" w14:textId="77777777" w:rsidR="00B065AB" w:rsidRPr="00034577" w:rsidRDefault="00B065AB" w:rsidP="001250B9">
            <w:pPr>
              <w:pStyle w:val="Heading6"/>
              <w:spacing w:before="160" w:line="240" w:lineRule="auto"/>
              <w:ind w:left="341" w:right="3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Personality Profile Explanation Tool</w:t>
            </w:r>
          </w:p>
          <w:p w14:paraId="7EB6D270" w14:textId="77777777" w:rsidR="00B065AB" w:rsidRPr="00E24D5A" w:rsidRDefault="00B065AB" w:rsidP="001250B9">
            <w:pPr>
              <w:ind w:left="341" w:right="3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An interactive Tableau tool designed to explore and explain the results of my family </w:t>
            </w:r>
            <w:proofErr w:type="spellStart"/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DiSC</w:t>
            </w:r>
            <w:proofErr w:type="spellEnd"/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Plus personality Assessment, providing a structured way for each member to understand their natural and adaptive behaviors and motivators. The dashboard </w:t>
            </w:r>
            <w:r w:rsidRPr="00797A83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breaks personality insights into three levels – team dynamics, comparisons of individual values, and a detailed view of each person’s components and definitions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– allowing users to navigate personality patterns in a clear, intuitive format. This personal project demonstrates how Tableau can be used to translate complex assessment data into an accessible, engaging, and meaningful visual experience for non-technical users.</w:t>
            </w:r>
          </w:p>
          <w:p w14:paraId="46B3FE96" w14:textId="77777777" w:rsidR="00B065AB" w:rsidRDefault="00B065AB" w:rsidP="001250B9">
            <w:pPr>
              <w:ind w:left="341" w:right="3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023A898D" w14:textId="77777777" w:rsidR="00B065AB" w:rsidRPr="00002E24" w:rsidRDefault="00B065AB" w:rsidP="001250B9">
            <w:pPr>
              <w:ind w:left="341" w:right="3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37" w:history="1">
              <w:r w:rsidRPr="00855620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Dashboards</w:t>
              </w:r>
            </w:hyperlink>
            <w:r w:rsidRPr="004D76BD">
              <w:rPr>
                <w:rFonts w:ascii="Century Gothic" w:eastAsia="Century Gothic" w:hAnsi="Century Gothic" w:cs="Century Gothic"/>
                <w:b/>
                <w:bCs/>
              </w:rPr>
              <w:t xml:space="preserve"> | </w:t>
            </w:r>
            <w:hyperlink r:id="rId38" w:history="1">
              <w:r w:rsidRPr="004D76BD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Live Data Product</w:t>
              </w:r>
            </w:hyperlink>
          </w:p>
          <w:p w14:paraId="1ABB9D86" w14:textId="77777777" w:rsidR="00B065AB" w:rsidRPr="00002E24" w:rsidRDefault="00B065AB" w:rsidP="001250B9">
            <w:pPr>
              <w:pStyle w:val="Heading4"/>
              <w:ind w:left="341" w:right="3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E660F">
              <w:rPr>
                <w:b w:val="0"/>
                <w:bCs w:val="0"/>
              </w:rPr>
              <w:t>Interactive-DiSC-Test-Results_Dashboard_External_2021.pdf</w:t>
            </w:r>
          </w:p>
          <w:p w14:paraId="2A96D31C" w14:textId="77777777" w:rsidR="00B065AB" w:rsidRPr="00340A59" w:rsidRDefault="00B065AB" w:rsidP="001250B9">
            <w:pPr>
              <w:spacing w:before="40" w:line="240" w:lineRule="auto"/>
              <w:ind w:left="341" w:right="3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</w:pPr>
            <w:r w:rsidRPr="00340A59"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>All original names are anonymized.</w:t>
            </w:r>
          </w:p>
          <w:p w14:paraId="09E3B5A5" w14:textId="77777777" w:rsidR="00B065AB" w:rsidRDefault="00B065AB" w:rsidP="001250B9">
            <w:pPr>
              <w:pStyle w:val="Heading6"/>
              <w:ind w:left="341" w:right="3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</w:tcPr>
          <w:p w14:paraId="284E38A2" w14:textId="77777777" w:rsidR="00B065AB" w:rsidRPr="00034577" w:rsidRDefault="00B065AB" w:rsidP="001250B9">
            <w:pPr>
              <w:pStyle w:val="Heading6"/>
              <w:spacing w:before="160" w:line="240" w:lineRule="auto"/>
              <w:ind w:left="341" w:right="367"/>
            </w:pPr>
            <w:r>
              <w:t>Resource Capacity &amp; Workload Dashboard</w:t>
            </w:r>
          </w:p>
          <w:p w14:paraId="5BDF66B5" w14:textId="77777777" w:rsidR="00B065AB" w:rsidRPr="00E24D5A" w:rsidRDefault="00B065AB" w:rsidP="001250B9">
            <w:pPr>
              <w:ind w:left="341" w:right="367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Leadership needed a transparent, data</w:t>
            </w:r>
            <w:r w:rsidRPr="00E24D5A">
              <w:rPr>
                <w:rFonts w:ascii="Cambria Math" w:eastAsia="Century Gothic" w:hAnsi="Cambria Math" w:cs="Cambria Math"/>
                <w:sz w:val="20"/>
                <w:szCs w:val="20"/>
              </w:rPr>
              <w:t>‑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driven way to understand the workload, capacity, costs, and the impact of upcoming data science initiatives. I developed a personal Tableau workbook to </w:t>
            </w:r>
            <w:r w:rsidRPr="0064118E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organize my team’s projects, to aggregate time-based costs and effort, and to forecast future resource needs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– </w:t>
            </w:r>
            <w:r w:rsidRPr="0099114D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providing a clear operational view of analytics projects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that ultimately supported the business case for expanding the team. I extracted and transformed underlying data from multiple project</w:t>
            </w:r>
            <w:r w:rsidRPr="00E24D5A">
              <w:rPr>
                <w:rFonts w:ascii="Cambria Math" w:eastAsia="Century Gothic" w:hAnsi="Cambria Math" w:cs="Cambria Math"/>
                <w:sz w:val="20"/>
                <w:szCs w:val="20"/>
              </w:rPr>
              <w:t>‑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management systems into a unified and streamlined data structure, enabling consistent KPI reporting at both strategic and operational levels.</w:t>
            </w:r>
          </w:p>
          <w:p w14:paraId="24740F03" w14:textId="77777777" w:rsidR="00B065AB" w:rsidRDefault="00B065AB" w:rsidP="001250B9">
            <w:pPr>
              <w:ind w:left="341" w:right="36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1370B717" w14:textId="77777777" w:rsidR="00B065AB" w:rsidRPr="00B17896" w:rsidRDefault="00B065AB" w:rsidP="001250B9">
            <w:pPr>
              <w:ind w:left="341" w:right="367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39" w:history="1">
              <w:r w:rsidRPr="00B17896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Dashboard</w:t>
              </w:r>
            </w:hyperlink>
          </w:p>
          <w:p w14:paraId="662CAE64" w14:textId="77777777" w:rsidR="00B065AB" w:rsidRPr="00B91A16" w:rsidRDefault="00B065AB" w:rsidP="001250B9">
            <w:pPr>
              <w:pStyle w:val="Heading4"/>
              <w:ind w:left="341" w:right="367"/>
              <w:rPr>
                <w:b w:val="0"/>
                <w:bCs w:val="0"/>
              </w:rPr>
            </w:pPr>
            <w:r w:rsidRPr="00B17896">
              <w:rPr>
                <w:b w:val="0"/>
                <w:bCs w:val="0"/>
              </w:rPr>
              <w:t>Team-Capacity-Planning_Dashboard_Internal_2019.pdf</w:t>
            </w:r>
          </w:p>
          <w:p w14:paraId="7FBC1EAE" w14:textId="5B2B25A4" w:rsidR="00B065AB" w:rsidRPr="00EE67F4" w:rsidRDefault="00B065AB" w:rsidP="001250B9">
            <w:pPr>
              <w:spacing w:before="40" w:line="240" w:lineRule="auto"/>
              <w:ind w:left="341" w:right="367"/>
              <w:rPr>
                <w:b/>
                <w:bCs/>
              </w:rPr>
            </w:pPr>
            <w:r w:rsidRPr="00EE67F4">
              <w:rPr>
                <w:rFonts w:ascii="Century Gothic" w:eastAsia="Century Gothic" w:hAnsi="Century Gothic" w:cs="Century Gothic"/>
                <w:i/>
                <w:iCs/>
                <w:color w:val="C00000"/>
                <w:sz w:val="22"/>
                <w:szCs w:val="22"/>
              </w:rPr>
              <w:t>All employee and client names are redacted.</w:t>
            </w:r>
          </w:p>
        </w:tc>
      </w:tr>
    </w:tbl>
    <w:p w14:paraId="6013F389" w14:textId="77777777" w:rsidR="00E7028A" w:rsidRDefault="00E7028A" w:rsidP="00E7028A"/>
    <w:p w14:paraId="282A6C62" w14:textId="77777777" w:rsidR="00A9335E" w:rsidRDefault="00A9335E" w:rsidP="0042152C">
      <w:pPr>
        <w:pStyle w:val="Heading2"/>
        <w:sectPr w:rsidR="00A9335E" w:rsidSect="00E57243">
          <w:pgSz w:w="20160" w:h="15840" w:orient="landscape" w:code="5"/>
          <w:pgMar w:top="720" w:right="720" w:bottom="720" w:left="720" w:header="0" w:footer="0" w:gutter="0"/>
          <w:cols w:space="720"/>
          <w:docGrid w:linePitch="326"/>
        </w:sectPr>
      </w:pPr>
    </w:p>
    <w:p w14:paraId="09589A1C" w14:textId="37F079B1" w:rsidR="0042152C" w:rsidRDefault="0042152C" w:rsidP="0042152C">
      <w:pPr>
        <w:pStyle w:val="Heading2"/>
      </w:pPr>
      <w:bookmarkStart w:id="1" w:name="_Toc238657025"/>
      <w:r>
        <w:lastRenderedPageBreak/>
        <w:t>Data Storytelling</w:t>
      </w:r>
      <w:bookmarkEnd w:id="1"/>
    </w:p>
    <w:tbl>
      <w:tblPr>
        <w:tblStyle w:val="PlainTable3"/>
        <w:tblW w:w="5000" w:type="pct"/>
        <w:tblBorders>
          <w:insideV w:val="single" w:sz="4" w:space="0" w:color="D0CECE" w:themeColor="background2" w:themeShade="E6"/>
        </w:tblBorders>
        <w:tblLook w:val="0200" w:firstRow="0" w:lastRow="0" w:firstColumn="0" w:lastColumn="0" w:noHBand="1" w:noVBand="0"/>
      </w:tblPr>
      <w:tblGrid>
        <w:gridCol w:w="6241"/>
        <w:gridCol w:w="6241"/>
        <w:gridCol w:w="6238"/>
      </w:tblGrid>
      <w:tr w:rsidR="00E76CEA" w14:paraId="71C59E1C" w14:textId="77777777" w:rsidTr="00B76E1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  <w:vAlign w:val="bottom"/>
          </w:tcPr>
          <w:p w14:paraId="271CEBBB" w14:textId="6F4FC48D" w:rsidR="00E76CEA" w:rsidRDefault="00E76CEA" w:rsidP="00B76E1D">
            <w:pPr>
              <w:pStyle w:val="Heading4"/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3440F8" wp14:editId="7577DFBA">
                  <wp:extent cx="3291840" cy="1851467"/>
                  <wp:effectExtent l="133350" t="114300" r="118110" b="168275"/>
                  <wp:docPr id="1372500946" name="Picture 3">
                    <a:hlinkClick xmlns:a="http://schemas.openxmlformats.org/drawingml/2006/main" r:id="rId4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500946" name="Picture 3">
                            <a:hlinkClick r:id="rId4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85146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bottom"/>
          </w:tcPr>
          <w:p w14:paraId="1B8C2A52" w14:textId="7AC13A88" w:rsidR="00E76CEA" w:rsidRPr="0048761D" w:rsidRDefault="00E76CEA" w:rsidP="00B76E1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sz w:val="18"/>
                <w:szCs w:val="18"/>
              </w:rPr>
              <w:drawing>
                <wp:inline distT="0" distB="0" distL="0" distR="0" wp14:anchorId="61EF7B2D" wp14:editId="3B554C48">
                  <wp:extent cx="3291840" cy="1851468"/>
                  <wp:effectExtent l="133350" t="114300" r="118110" b="168275"/>
                  <wp:docPr id="171354850" name="Picture 4">
                    <a:hlinkClick xmlns:a="http://schemas.openxmlformats.org/drawingml/2006/main" r:id="rId4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54850" name="Picture 4">
                            <a:hlinkClick r:id="rId4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85146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  <w:vAlign w:val="bottom"/>
          </w:tcPr>
          <w:p w14:paraId="6B4046E8" w14:textId="38579A96" w:rsidR="00E76CEA" w:rsidRDefault="00E76CEA" w:rsidP="00B76E1D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D24AD4" wp14:editId="058D74CC">
                  <wp:extent cx="3291840" cy="1851808"/>
                  <wp:effectExtent l="133350" t="114300" r="137160" b="167640"/>
                  <wp:docPr id="20" name="Picture 20">
                    <a:hlinkClick xmlns:a="http://schemas.openxmlformats.org/drawingml/2006/main" r:id="rId4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>
                            <a:hlinkClick r:id="rId44"/>
                          </pic:cNvPr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85180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CEA" w:rsidRPr="00340A59" w14:paraId="72EEFC2B" w14:textId="77777777" w:rsidTr="00E76CEA">
        <w:trPr>
          <w:trHeight w:val="28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</w:tcPr>
          <w:p w14:paraId="45390029" w14:textId="0CA58DFB" w:rsidR="00E76CEA" w:rsidRPr="00034577" w:rsidRDefault="00E76CEA" w:rsidP="00465F25">
            <w:pPr>
              <w:pStyle w:val="Heading6"/>
              <w:spacing w:before="160" w:line="240" w:lineRule="auto"/>
              <w:ind w:left="341" w:right="277"/>
            </w:pPr>
            <w:r w:rsidRPr="00045335">
              <w:t>Fraud Product Value Framework</w:t>
            </w:r>
          </w:p>
          <w:p w14:paraId="525C4550" w14:textId="77777777" w:rsidR="00E76CEA" w:rsidRPr="00E24D5A" w:rsidRDefault="00E76CEA" w:rsidP="00465F25">
            <w:pPr>
              <w:ind w:left="341" w:right="277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Client conversations about a device-intelligence fraud solution were overly focused on machine-learning performance metrics, which limited clients’ understanding of the product’s broader value. To expand the narrative, I delivered a </w:t>
            </w:r>
            <w:r w:rsidRPr="003152FC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repeatable framework that connected fraud-catch categories, service reliability, and response-times with clear, monetized uplift that is client-strategy-focused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. This approach helped Sales, Customer Success, and Product teams articulate the full value of the SaaS suite in terms that resonated with business stakeholders, moving discussions beyond basic false-positive and accuracy rates.</w:t>
            </w:r>
          </w:p>
          <w:p w14:paraId="38DC0221" w14:textId="77777777" w:rsidR="00E76CEA" w:rsidRPr="00340A59" w:rsidRDefault="00E76CEA" w:rsidP="00465F25">
            <w:pPr>
              <w:ind w:left="341" w:right="2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6B4A6D53" w14:textId="77777777" w:rsidR="00E76CEA" w:rsidRPr="00D20CE0" w:rsidRDefault="00E76CEA" w:rsidP="00465F25">
            <w:pPr>
              <w:ind w:left="341" w:right="277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46" w:history="1">
              <w:r w:rsidRPr="00D20CE0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Data Story</w:t>
              </w:r>
            </w:hyperlink>
          </w:p>
          <w:p w14:paraId="2150F1FB" w14:textId="77777777" w:rsidR="00E76CEA" w:rsidRPr="00A25AFB" w:rsidRDefault="00E76CEA" w:rsidP="00465F25">
            <w:pPr>
              <w:pStyle w:val="Heading4"/>
              <w:spacing w:before="120" w:line="240" w:lineRule="auto"/>
              <w:ind w:left="341" w:right="277"/>
              <w:rPr>
                <w:b w:val="0"/>
                <w:bCs w:val="0"/>
              </w:rPr>
            </w:pPr>
            <w:r w:rsidRPr="00D20CE0">
              <w:rPr>
                <w:b w:val="0"/>
                <w:bCs w:val="0"/>
              </w:rPr>
              <w:t>Client-Value-Prop-w-ROI_Presentation_Internal_2021.pdf</w:t>
            </w:r>
          </w:p>
          <w:p w14:paraId="49A00113" w14:textId="77777777" w:rsidR="00E76CEA" w:rsidRPr="00340A59" w:rsidRDefault="00E76CEA" w:rsidP="00465F25">
            <w:pPr>
              <w:spacing w:line="240" w:lineRule="auto"/>
              <w:ind w:left="341" w:right="277"/>
              <w:rPr>
                <w:noProof/>
                <w:sz w:val="22"/>
                <w:szCs w:val="22"/>
              </w:rPr>
            </w:pPr>
          </w:p>
        </w:tc>
        <w:tc>
          <w:tcPr>
            <w:tcW w:w="1667" w:type="pct"/>
          </w:tcPr>
          <w:p w14:paraId="2FA159B2" w14:textId="1129CDF0" w:rsidR="00E76CEA" w:rsidRPr="00034577" w:rsidRDefault="00E76CEA" w:rsidP="00465F25">
            <w:pPr>
              <w:pStyle w:val="Heading6"/>
              <w:spacing w:before="160" w:line="240" w:lineRule="auto"/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Feature Adoption &amp; </w:t>
            </w:r>
            <w:r w:rsidR="00B94B28">
              <w:t>Implementation Best Practices</w:t>
            </w:r>
          </w:p>
          <w:p w14:paraId="395FE228" w14:textId="77777777" w:rsidR="00E76CEA" w:rsidRPr="00E24D5A" w:rsidRDefault="00E76CEA" w:rsidP="00465F25">
            <w:pPr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Client support teams needed clearer guidance on newly released product functionality to help customers optimize fraud</w:t>
            </w:r>
            <w:r w:rsidRPr="00E24D5A">
              <w:rPr>
                <w:rFonts w:ascii="Cambria Math" w:eastAsia="Century Gothic" w:hAnsi="Cambria Math" w:cs="Cambria Math"/>
                <w:sz w:val="20"/>
                <w:szCs w:val="20"/>
              </w:rPr>
              <w:t>‑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detection rules. To support the rollout, I created a </w:t>
            </w:r>
            <w:r w:rsidRPr="003373F7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structured training program that explained how the feature works, its adoption metrics, the universe of clients most likely to benefit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, and the best practices identified through data mining and clustering. This resulting presentation ensured client-facing teams could confidently support the new release and guide customers toward high-impact configurations that maximize the value of the new release.</w:t>
            </w:r>
          </w:p>
          <w:p w14:paraId="2E73E64F" w14:textId="77777777" w:rsidR="00E76CEA" w:rsidRPr="00340A59" w:rsidRDefault="00E76CEA" w:rsidP="00465F25">
            <w:pPr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2F572D02" w14:textId="77777777" w:rsidR="00E76CEA" w:rsidRPr="00425A4A" w:rsidRDefault="00E76CEA" w:rsidP="00465F25">
            <w:pPr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47" w:history="1">
              <w:r w:rsidRPr="00425A4A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Data Story</w:t>
              </w:r>
            </w:hyperlink>
          </w:p>
          <w:p w14:paraId="3E666411" w14:textId="77777777" w:rsidR="00E76CEA" w:rsidRPr="00FA0AD9" w:rsidRDefault="00E76CEA" w:rsidP="00465F25">
            <w:pPr>
              <w:pStyle w:val="Heading4"/>
              <w:spacing w:before="120" w:line="240" w:lineRule="auto"/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25A4A">
              <w:rPr>
                <w:b w:val="0"/>
                <w:bCs w:val="0"/>
              </w:rPr>
              <w:t>Product-Feature-BestPractices_Presentation_Internal_2020.pdf</w:t>
            </w:r>
          </w:p>
          <w:p w14:paraId="65389E01" w14:textId="77777777" w:rsidR="00E76CEA" w:rsidRPr="00340A59" w:rsidRDefault="00E76CEA" w:rsidP="00465F25">
            <w:pPr>
              <w:spacing w:line="240" w:lineRule="auto"/>
              <w:ind w:left="341" w:right="2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</w:tcPr>
          <w:p w14:paraId="1EC6580E" w14:textId="77777777" w:rsidR="00E76CEA" w:rsidRPr="00034577" w:rsidRDefault="00E76CEA" w:rsidP="00465F25">
            <w:pPr>
              <w:pStyle w:val="Heading6"/>
              <w:spacing w:before="160" w:line="240" w:lineRule="auto"/>
              <w:ind w:left="341" w:right="277"/>
            </w:pPr>
            <w:r>
              <w:t>Impact Analysis with Next Seps</w:t>
            </w:r>
          </w:p>
          <w:p w14:paraId="3A2CCF6D" w14:textId="77777777" w:rsidR="00E76CEA" w:rsidRPr="00E24D5A" w:rsidRDefault="00E76CEA" w:rsidP="00465F25">
            <w:pPr>
              <w:spacing w:line="240" w:lineRule="auto"/>
              <w:ind w:left="341" w:right="277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A client’s integration engineer completed an initial impact analysis but needed support translating raw results into an executive-ready narrative. I reshaped the findings into a clear </w:t>
            </w:r>
            <w:r w:rsidRPr="00A82496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data story that highlighted the implications of proposed configuration changes and recommended next steps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. The final presentation guided both the client and internal teams through recommended next steps for implementing a stronger solution. By reframing technical results into a business-focused storyline, stakeholders gained a clearer understanding of the path toward reduced risk.</w:t>
            </w:r>
          </w:p>
          <w:p w14:paraId="641E673B" w14:textId="77777777" w:rsidR="00E76CEA" w:rsidRPr="00340A59" w:rsidRDefault="00E76CEA" w:rsidP="00465F25">
            <w:pPr>
              <w:spacing w:line="240" w:lineRule="auto"/>
              <w:ind w:left="341" w:right="277"/>
              <w:rPr>
                <w:rFonts w:ascii="Century Gothic" w:eastAsia="Century Gothic" w:hAnsi="Century Gothic" w:cs="Century Gothic"/>
                <w:b/>
                <w:bCs/>
                <w:caps/>
                <w:sz w:val="22"/>
                <w:szCs w:val="22"/>
              </w:rPr>
            </w:pPr>
          </w:p>
          <w:p w14:paraId="7D6B2C14" w14:textId="77777777" w:rsidR="00E76CEA" w:rsidRPr="00DF4577" w:rsidRDefault="00E76CEA" w:rsidP="00465F25">
            <w:pPr>
              <w:ind w:left="341" w:right="277"/>
              <w:rPr>
                <w:rFonts w:ascii="Century Gothic" w:eastAsia="Century Gothic" w:hAnsi="Century Gothic" w:cs="Century Gothic"/>
                <w:b/>
                <w:bCs/>
                <w:caps/>
              </w:rPr>
            </w:pPr>
            <w:hyperlink r:id="rId48" w:history="1">
              <w:r w:rsidRPr="00DF4577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Data Story</w:t>
              </w:r>
            </w:hyperlink>
          </w:p>
          <w:p w14:paraId="1386FFD1" w14:textId="77777777" w:rsidR="00E76CEA" w:rsidRPr="00DF4577" w:rsidRDefault="00E76CEA" w:rsidP="00465F25">
            <w:pPr>
              <w:pStyle w:val="Heading4"/>
              <w:spacing w:before="120" w:line="240" w:lineRule="auto"/>
              <w:ind w:left="341" w:right="277"/>
              <w:rPr>
                <w:b w:val="0"/>
                <w:bCs w:val="0"/>
              </w:rPr>
            </w:pPr>
            <w:r w:rsidRPr="00DF4577">
              <w:rPr>
                <w:b w:val="0"/>
                <w:bCs w:val="0"/>
              </w:rPr>
              <w:t>Change-Impact-Analysis_Presentation_External_2020.pdf</w:t>
            </w:r>
          </w:p>
          <w:p w14:paraId="3D10B4D7" w14:textId="77777777" w:rsidR="00E76CEA" w:rsidRPr="00DF4577" w:rsidRDefault="00E76CEA" w:rsidP="00465F25">
            <w:pPr>
              <w:ind w:left="341" w:right="277"/>
            </w:pPr>
          </w:p>
          <w:p w14:paraId="7D9C5152" w14:textId="77777777" w:rsidR="00E76CEA" w:rsidRPr="00E24D5A" w:rsidRDefault="00E76CEA" w:rsidP="00465F25">
            <w:pPr>
              <w:spacing w:line="240" w:lineRule="auto"/>
              <w:ind w:left="341" w:right="277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542D6094" w14:textId="77777777" w:rsidR="002E660F" w:rsidRDefault="002E660F" w:rsidP="00D25DDE"/>
    <w:p w14:paraId="0334A713" w14:textId="77777777" w:rsidR="00C75A7B" w:rsidRDefault="00C75A7B">
      <w:pPr>
        <w:spacing w:line="240" w:lineRule="auto"/>
        <w:rPr>
          <w:rFonts w:ascii="Century Gothic" w:eastAsia="Century Gothic" w:hAnsi="Century Gothic" w:cs="Century Gothic"/>
          <w:sz w:val="30"/>
          <w:szCs w:val="30"/>
        </w:rPr>
        <w:sectPr w:rsidR="00C75A7B" w:rsidSect="00A9335E">
          <w:pgSz w:w="20160" w:h="15840" w:orient="landscape" w:code="5"/>
          <w:pgMar w:top="1080" w:right="720" w:bottom="720" w:left="720" w:header="0" w:footer="0" w:gutter="0"/>
          <w:cols w:space="720"/>
          <w:docGrid w:linePitch="326"/>
        </w:sectPr>
      </w:pPr>
    </w:p>
    <w:p w14:paraId="7B5FC1FC" w14:textId="56D7C9DB" w:rsidR="00D25DDE" w:rsidRPr="00D25DDE" w:rsidRDefault="00D25DDE" w:rsidP="00D25DDE">
      <w:pPr>
        <w:pStyle w:val="Heading2"/>
      </w:pPr>
      <w:bookmarkStart w:id="2" w:name="_Toc238657026"/>
      <w:r>
        <w:lastRenderedPageBreak/>
        <w:t>Training</w:t>
      </w:r>
      <w:bookmarkEnd w:id="2"/>
    </w:p>
    <w:tbl>
      <w:tblPr>
        <w:tblStyle w:val="PlainTable3"/>
        <w:tblW w:w="12510" w:type="dxa"/>
        <w:tblBorders>
          <w:insideV w:val="single" w:sz="4" w:space="0" w:color="D0CECE" w:themeColor="background2" w:themeShade="E6"/>
        </w:tblBorders>
        <w:tblLayout w:type="fixed"/>
        <w:tblLook w:val="0200" w:firstRow="0" w:lastRow="0" w:firstColumn="0" w:lastColumn="0" w:noHBand="1" w:noVBand="0"/>
      </w:tblPr>
      <w:tblGrid>
        <w:gridCol w:w="6255"/>
        <w:gridCol w:w="6255"/>
      </w:tblGrid>
      <w:tr w:rsidR="00036A94" w14:paraId="0E25ED23" w14:textId="77777777" w:rsidTr="009172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55" w:type="dxa"/>
            <w:vAlign w:val="bottom"/>
          </w:tcPr>
          <w:p w14:paraId="3FCA3993" w14:textId="77777777" w:rsidR="00036A94" w:rsidRDefault="00036A94" w:rsidP="00B76E1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A7C145E" wp14:editId="1E6C4B5A">
                  <wp:extent cx="3291840" cy="1851785"/>
                  <wp:effectExtent l="133350" t="114300" r="137160" b="167640"/>
                  <wp:docPr id="2097977727" name="Picture 5">
                    <a:hlinkClick xmlns:a="http://schemas.openxmlformats.org/drawingml/2006/main" r:id="rId4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77727" name="Picture 5">
                            <a:hlinkClick r:id="rId4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85178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5" w:type="dxa"/>
            <w:vAlign w:val="bottom"/>
          </w:tcPr>
          <w:p w14:paraId="4C0F9DCF" w14:textId="77777777" w:rsidR="00036A94" w:rsidRPr="0048761D" w:rsidRDefault="00036A94" w:rsidP="00B76E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A230EEE" wp14:editId="3EB7A170">
                  <wp:extent cx="3291840" cy="1851661"/>
                  <wp:effectExtent l="133350" t="114300" r="137160" b="167640"/>
                  <wp:docPr id="1093603647" name="Picture 1">
                    <a:hlinkClick xmlns:a="http://schemas.openxmlformats.org/drawingml/2006/main" r:id="rId5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603647" name="Picture 1">
                            <a:hlinkClick r:id="rId5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85166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A94" w:rsidRPr="00340A59" w14:paraId="7B04995A" w14:textId="77777777" w:rsidTr="009172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55" w:type="dxa"/>
          </w:tcPr>
          <w:p w14:paraId="6996DCB3" w14:textId="70F19DE4" w:rsidR="00036A94" w:rsidRPr="00034577" w:rsidRDefault="008F244C" w:rsidP="009172AE">
            <w:pPr>
              <w:pStyle w:val="Heading6"/>
              <w:tabs>
                <w:tab w:val="left" w:pos="5651"/>
              </w:tabs>
              <w:spacing w:before="160" w:line="240" w:lineRule="auto"/>
              <w:ind w:left="341" w:right="158" w:hanging="3"/>
            </w:pPr>
            <w:r w:rsidRPr="008F244C">
              <w:t xml:space="preserve">Accessibility &amp; Inclusive </w:t>
            </w:r>
            <w:r>
              <w:t xml:space="preserve">Dashboard </w:t>
            </w:r>
            <w:r w:rsidRPr="008F244C">
              <w:t>Design</w:t>
            </w:r>
          </w:p>
          <w:p w14:paraId="60071082" w14:textId="77777777" w:rsidR="00036A94" w:rsidRPr="00E24D5A" w:rsidRDefault="00036A94" w:rsidP="009172AE">
            <w:pPr>
              <w:tabs>
                <w:tab w:val="left" w:pos="5651"/>
              </w:tabs>
              <w:ind w:left="341" w:right="345" w:hanging="3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Internal dashboard users were experiencing accessibility challenges across the team’s dashboard library. I interviewed users, consolidated feedback, and </w:t>
            </w:r>
            <w:r w:rsidRPr="00CD7355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built a practical, team-wide accessibility training program to introduce color-blind-safe design practices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>. These recommendations evolved into a set of best-practice design principles that raised the UI/UX maturity of junior and mid-level analysts. By standardizing accessible design expectations, the team produced dashboards that were more intuitive, inclusive, and aligned with modern data-visualization standards.</w:t>
            </w:r>
          </w:p>
          <w:p w14:paraId="0A113F4B" w14:textId="77777777" w:rsidR="00036A94" w:rsidRPr="00E87B2F" w:rsidRDefault="00036A94" w:rsidP="009172AE">
            <w:pPr>
              <w:tabs>
                <w:tab w:val="left" w:pos="5651"/>
              </w:tabs>
              <w:ind w:left="341" w:right="345" w:hanging="3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52B5E195" w14:textId="77777777" w:rsidR="00036A94" w:rsidRPr="00E87B2F" w:rsidRDefault="00036A94" w:rsidP="009172AE">
            <w:pPr>
              <w:tabs>
                <w:tab w:val="left" w:pos="5651"/>
              </w:tabs>
              <w:ind w:left="341" w:right="345" w:hanging="3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53" w:history="1">
              <w:r w:rsidRPr="00E87B2F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Training</w:t>
              </w:r>
            </w:hyperlink>
          </w:p>
          <w:p w14:paraId="269BF9F5" w14:textId="77777777" w:rsidR="00036A94" w:rsidRPr="003B5AE0" w:rsidRDefault="00036A94" w:rsidP="009172AE">
            <w:pPr>
              <w:pStyle w:val="Heading4"/>
              <w:tabs>
                <w:tab w:val="left" w:pos="5651"/>
              </w:tabs>
              <w:ind w:left="341" w:right="345" w:hanging="3"/>
              <w:rPr>
                <w:b w:val="0"/>
                <w:bCs w:val="0"/>
              </w:rPr>
            </w:pPr>
            <w:r w:rsidRPr="00E87B2F">
              <w:rPr>
                <w:b w:val="0"/>
                <w:bCs w:val="0"/>
              </w:rPr>
              <w:t>Accessibility-Tips-n-Tricks_Presentation_Internal_2024.pdf</w:t>
            </w:r>
          </w:p>
          <w:p w14:paraId="48D0E3E6" w14:textId="3A78D2AF" w:rsidR="00036A94" w:rsidRPr="00E87B2F" w:rsidRDefault="00BD4510" w:rsidP="009172AE">
            <w:pPr>
              <w:pStyle w:val="Heading4"/>
              <w:tabs>
                <w:tab w:val="clear" w:pos="11140"/>
                <w:tab w:val="left" w:pos="2055"/>
                <w:tab w:val="left" w:pos="5651"/>
              </w:tabs>
              <w:ind w:left="341" w:right="345" w:hanging="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  <w:tc>
          <w:tcPr>
            <w:tcW w:w="6255" w:type="dxa"/>
          </w:tcPr>
          <w:p w14:paraId="4C599C24" w14:textId="7D1674BA" w:rsidR="00036A94" w:rsidRPr="00034577" w:rsidRDefault="00045603" w:rsidP="009172AE">
            <w:pPr>
              <w:pStyle w:val="Heading6"/>
              <w:tabs>
                <w:tab w:val="left" w:pos="5651"/>
              </w:tabs>
              <w:spacing w:before="160" w:line="240" w:lineRule="auto"/>
              <w:ind w:left="341" w:right="158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Proof-of-Concept </w:t>
            </w:r>
            <w:r w:rsidR="000649D8">
              <w:t>Value Communication Training</w:t>
            </w:r>
          </w:p>
          <w:p w14:paraId="10C3DBBA" w14:textId="77777777" w:rsidR="00036A94" w:rsidRPr="00E24D5A" w:rsidRDefault="00036A94" w:rsidP="009172AE">
            <w:pPr>
              <w:tabs>
                <w:tab w:val="left" w:pos="5651"/>
              </w:tabs>
              <w:ind w:left="341" w:right="345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A B2B SaaS launch of a new ML-based risk scoring product suite stalled after prospects struggled to see value after proof-of-concept trials. Qualitative summaries lacked the analytical rigor needed to demonstrate the product’s value. To address this gap, I </w:t>
            </w:r>
            <w:r w:rsidRPr="003B2002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redefined the end-to-end POC process with required inputs, standardized fields, and a clear interpretive framework</w:t>
            </w:r>
            <w:r w:rsidRPr="00E24D5A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that transformed trial results into quantified and monetary uplift. These training materials equipped Sales and Customer Success to collect the right evidence and communicate product value with a standardized storyline in go-to-market conversations.</w:t>
            </w:r>
          </w:p>
          <w:p w14:paraId="44D13AFF" w14:textId="77777777" w:rsidR="00036A94" w:rsidRPr="00E87B2F" w:rsidRDefault="00036A94" w:rsidP="009172AE">
            <w:pPr>
              <w:tabs>
                <w:tab w:val="left" w:pos="5651"/>
              </w:tabs>
              <w:ind w:left="341" w:right="345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29D12CF8" w14:textId="77777777" w:rsidR="00036A94" w:rsidRPr="00E87B2F" w:rsidRDefault="00036A94" w:rsidP="009172AE">
            <w:pPr>
              <w:tabs>
                <w:tab w:val="left" w:pos="5651"/>
              </w:tabs>
              <w:ind w:left="341" w:right="345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b/>
                <w:bCs/>
              </w:rPr>
            </w:pPr>
            <w:hyperlink r:id="rId54" w:history="1">
              <w:r w:rsidRPr="00E87B2F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PDF of Training</w:t>
              </w:r>
            </w:hyperlink>
            <w:r w:rsidRPr="00E87B2F">
              <w:rPr>
                <w:rFonts w:ascii="Century Gothic" w:eastAsia="Century Gothic" w:hAnsi="Century Gothic" w:cs="Century Gothic"/>
                <w:b/>
                <w:bCs/>
              </w:rPr>
              <w:t xml:space="preserve"> | </w:t>
            </w:r>
            <w:hyperlink r:id="rId55" w:history="1">
              <w:r w:rsidRPr="00E87B2F">
                <w:rPr>
                  <w:rStyle w:val="Hyperlink"/>
                  <w:rFonts w:ascii="Century Gothic" w:eastAsia="Century Gothic" w:hAnsi="Century Gothic" w:cs="Century Gothic"/>
                  <w:b/>
                  <w:bCs/>
                </w:rPr>
                <w:t>Live Data Product</w:t>
              </w:r>
            </w:hyperlink>
          </w:p>
          <w:p w14:paraId="4272F1EE" w14:textId="77777777" w:rsidR="00036A94" w:rsidRDefault="00036A94" w:rsidP="009172AE">
            <w:pPr>
              <w:pStyle w:val="Heading4"/>
              <w:tabs>
                <w:tab w:val="left" w:pos="5651"/>
              </w:tabs>
              <w:spacing w:before="120" w:line="240" w:lineRule="auto"/>
              <w:ind w:left="341" w:right="158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87B2F">
              <w:rPr>
                <w:b w:val="0"/>
                <w:bCs w:val="0"/>
              </w:rPr>
              <w:t>Product-ROI-Seller-Education_Presentation_Internal_2022.pdf</w:t>
            </w:r>
          </w:p>
          <w:p w14:paraId="58B6E1E3" w14:textId="77777777" w:rsidR="00BD4510" w:rsidRPr="00BD4510" w:rsidRDefault="00BD4510" w:rsidP="009172AE">
            <w:pPr>
              <w:tabs>
                <w:tab w:val="left" w:pos="5651"/>
              </w:tabs>
              <w:ind w:left="34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F3160E" w14:textId="77777777" w:rsidR="00D65C90" w:rsidRDefault="00D65C90" w:rsidP="00905280"/>
    <w:p w14:paraId="019337C9" w14:textId="77777777" w:rsidR="00905280" w:rsidRDefault="00905280" w:rsidP="00905280"/>
    <w:sectPr w:rsidR="00905280" w:rsidSect="00A9335E">
      <w:pgSz w:w="20160" w:h="15840" w:orient="landscape" w:code="5"/>
      <w:pgMar w:top="108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72DEB" w14:textId="77777777" w:rsidR="005D5A73" w:rsidRDefault="005D5A73" w:rsidP="00E138C4">
      <w:pPr>
        <w:spacing w:line="240" w:lineRule="auto"/>
      </w:pPr>
      <w:r>
        <w:separator/>
      </w:r>
    </w:p>
  </w:endnote>
  <w:endnote w:type="continuationSeparator" w:id="0">
    <w:p w14:paraId="7BECB1C1" w14:textId="77777777" w:rsidR="005D5A73" w:rsidRDefault="005D5A73" w:rsidP="00E138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6517FFE-5519-4338-A1A8-BF447562333F}"/>
    <w:embedBold r:id="rId2" w:fontKey="{F571F0CF-84BD-47B0-8547-AD955ECC8D27}"/>
    <w:embedItalic r:id="rId3" w:fontKey="{40108228-D84F-48D1-BB12-33BA8B4F8097}"/>
    <w:embedBoldItalic r:id="rId4" w:fontKey="{F780D50F-712E-49B8-886D-36658CCFCE45}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  <w:embedBold r:id="rId5" w:fontKey="{4BC2BA00-DF8C-4E2E-9922-5640B6D69647}"/>
    <w:embedBoldItalic r:id="rId6" w:fontKey="{A5121085-FA1B-4041-93A6-D68B64310119}"/>
  </w:font>
  <w:font w:name="Centaur Now Text">
    <w:charset w:val="00"/>
    <w:family w:val="auto"/>
    <w:pitch w:val="variable"/>
    <w:sig w:usb0="A00000FF" w:usb1="5000205B" w:usb2="00000008" w:usb3="00000000" w:csb0="00000093" w:csb1="00000000"/>
    <w:embedBold r:id="rId7" w:fontKey="{94FA6511-070E-4E97-B9F0-3A71DA9BECE9}"/>
    <w:embedBoldItalic r:id="rId8" w:fontKey="{9EFF8209-AA67-4187-BA29-27FA56D6D1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1DEEE9BF-4E63-44B0-BF1F-9428A48E286C}"/>
    <w:embedItalic r:id="rId10" w:fontKey="{E01F0753-FB36-4128-A317-4B7F8FEE312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BE37B6CA-95BC-4EC4-8993-E223F614F6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A5855F96-836F-4EDF-AB74-5E44C2756D4F}"/>
  </w:font>
  <w:font w:name="Avenir Next W1G Medium">
    <w:altName w:val="Calibri"/>
    <w:panose1 w:val="00000000000000000000"/>
    <w:charset w:val="00"/>
    <w:family w:val="swiss"/>
    <w:notTrueType/>
    <w:pitch w:val="variable"/>
    <w:sig w:usb0="A00002EF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3" w:fontKey="{CAD4A4D2-F2DC-48CA-A314-2DED0FC72A3A}"/>
    <w:embedBold r:id="rId14" w:fontKey="{DAD7FD51-1C64-4E78-BE6D-41015A3CE9F6}"/>
  </w:font>
  <w:font w:name="Avenir Next W1G">
    <w:altName w:val="Calibri"/>
    <w:panose1 w:val="00000000000000000000"/>
    <w:charset w:val="00"/>
    <w:family w:val="swiss"/>
    <w:notTrueType/>
    <w:pitch w:val="variable"/>
    <w:sig w:usb0="A00002EF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2A2B4121-8ED7-4284-9C99-7A6644C34E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9D1A1" w14:textId="77777777" w:rsidR="005D5A73" w:rsidRDefault="005D5A73" w:rsidP="00E138C4">
      <w:pPr>
        <w:spacing w:line="240" w:lineRule="auto"/>
      </w:pPr>
      <w:r>
        <w:separator/>
      </w:r>
    </w:p>
  </w:footnote>
  <w:footnote w:type="continuationSeparator" w:id="0">
    <w:p w14:paraId="5BE747B1" w14:textId="77777777" w:rsidR="005D5A73" w:rsidRDefault="005D5A73" w:rsidP="00E138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B61E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F2A77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0AAE4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B0E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8C94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6C47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5261C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F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77C3D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705C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F9D63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C483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B645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9A43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A2B2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B408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4844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2C73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921D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2"/>
    <w:multiLevelType w:val="hybridMultilevel"/>
    <w:tmpl w:val="00000002"/>
    <w:lvl w:ilvl="0" w:tplc="9EACAF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F810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285A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9800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E678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8AB5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B2B1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2E69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B8A3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hybridMultilevel"/>
    <w:tmpl w:val="00000003"/>
    <w:lvl w:ilvl="0" w:tplc="EFE6F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026A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40D6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3E12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969D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8E78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DE8A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9E61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54C6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4"/>
    <w:multiLevelType w:val="hybridMultilevel"/>
    <w:tmpl w:val="00000004"/>
    <w:lvl w:ilvl="0" w:tplc="5A5AA5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9665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8C5C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A4E9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CAE0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18E9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F050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4013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DE0E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hybridMultilevel"/>
    <w:tmpl w:val="00000005"/>
    <w:lvl w:ilvl="0" w:tplc="73C82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CED4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86BF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EC91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36C9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C600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985C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B21A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2642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hybridMultilevel"/>
    <w:tmpl w:val="00000006"/>
    <w:lvl w:ilvl="0" w:tplc="830A9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9E96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5E93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5430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F262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EC10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12EB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5EE5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A456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hybridMultilevel"/>
    <w:tmpl w:val="00000007"/>
    <w:lvl w:ilvl="0" w:tplc="D416D4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605D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5A36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2836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1E56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2E8A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92DA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A617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8A30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08"/>
    <w:multiLevelType w:val="hybridMultilevel"/>
    <w:tmpl w:val="00000008"/>
    <w:lvl w:ilvl="0" w:tplc="886E8A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E643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620D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2E2B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C480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8A31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6AE3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A048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5EC8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09"/>
    <w:multiLevelType w:val="hybridMultilevel"/>
    <w:tmpl w:val="00000009"/>
    <w:lvl w:ilvl="0" w:tplc="61C683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D67F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7416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12FF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7639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1CFE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B277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5619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18C6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0A"/>
    <w:multiLevelType w:val="hybridMultilevel"/>
    <w:tmpl w:val="0000000A"/>
    <w:lvl w:ilvl="0" w:tplc="A7202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941E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3A2F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E2B5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2EC8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52B8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BA8D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6EF1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D88E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0B"/>
    <w:multiLevelType w:val="hybridMultilevel"/>
    <w:tmpl w:val="0000000B"/>
    <w:lvl w:ilvl="0" w:tplc="C2827A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EC31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AC88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A00D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1CD4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48F1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52AE6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0C8E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4C28B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0C"/>
    <w:multiLevelType w:val="hybridMultilevel"/>
    <w:tmpl w:val="0000000C"/>
    <w:lvl w:ilvl="0" w:tplc="DBF27C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52F4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CAA2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FC85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0030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98EC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CCC4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FCE1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2CA8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09687883">
    <w:abstractNumId w:val="10"/>
  </w:num>
  <w:num w:numId="2" w16cid:durableId="612589851">
    <w:abstractNumId w:val="11"/>
  </w:num>
  <w:num w:numId="3" w16cid:durableId="1419398721">
    <w:abstractNumId w:val="12"/>
  </w:num>
  <w:num w:numId="4" w16cid:durableId="568687165">
    <w:abstractNumId w:val="13"/>
  </w:num>
  <w:num w:numId="5" w16cid:durableId="1557089236">
    <w:abstractNumId w:val="14"/>
  </w:num>
  <w:num w:numId="6" w16cid:durableId="364794242">
    <w:abstractNumId w:val="15"/>
  </w:num>
  <w:num w:numId="7" w16cid:durableId="272590327">
    <w:abstractNumId w:val="16"/>
  </w:num>
  <w:num w:numId="8" w16cid:durableId="153031928">
    <w:abstractNumId w:val="17"/>
  </w:num>
  <w:num w:numId="9" w16cid:durableId="1369528139">
    <w:abstractNumId w:val="18"/>
  </w:num>
  <w:num w:numId="10" w16cid:durableId="332538789">
    <w:abstractNumId w:val="19"/>
  </w:num>
  <w:num w:numId="11" w16cid:durableId="989676046">
    <w:abstractNumId w:val="20"/>
  </w:num>
  <w:num w:numId="12" w16cid:durableId="1377582740">
    <w:abstractNumId w:val="21"/>
  </w:num>
  <w:num w:numId="13" w16cid:durableId="905840776">
    <w:abstractNumId w:val="9"/>
  </w:num>
  <w:num w:numId="14" w16cid:durableId="1187672008">
    <w:abstractNumId w:val="7"/>
  </w:num>
  <w:num w:numId="15" w16cid:durableId="2002078199">
    <w:abstractNumId w:val="6"/>
  </w:num>
  <w:num w:numId="16" w16cid:durableId="189491406">
    <w:abstractNumId w:val="5"/>
  </w:num>
  <w:num w:numId="17" w16cid:durableId="274755936">
    <w:abstractNumId w:val="4"/>
  </w:num>
  <w:num w:numId="18" w16cid:durableId="840311545">
    <w:abstractNumId w:val="8"/>
  </w:num>
  <w:num w:numId="19" w16cid:durableId="1845783793">
    <w:abstractNumId w:val="3"/>
  </w:num>
  <w:num w:numId="20" w16cid:durableId="977758506">
    <w:abstractNumId w:val="2"/>
  </w:num>
  <w:num w:numId="21" w16cid:durableId="573778697">
    <w:abstractNumId w:val="1"/>
  </w:num>
  <w:num w:numId="22" w16cid:durableId="166404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displayBackgroundShape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E1"/>
    <w:rsid w:val="00001034"/>
    <w:rsid w:val="00002A28"/>
    <w:rsid w:val="00002E24"/>
    <w:rsid w:val="00003048"/>
    <w:rsid w:val="00003AA4"/>
    <w:rsid w:val="0000490B"/>
    <w:rsid w:val="00005638"/>
    <w:rsid w:val="000061F2"/>
    <w:rsid w:val="000100EF"/>
    <w:rsid w:val="000108BA"/>
    <w:rsid w:val="00011F2E"/>
    <w:rsid w:val="000122B1"/>
    <w:rsid w:val="00012448"/>
    <w:rsid w:val="00012CA3"/>
    <w:rsid w:val="00012D9C"/>
    <w:rsid w:val="0001335C"/>
    <w:rsid w:val="00013416"/>
    <w:rsid w:val="00014429"/>
    <w:rsid w:val="00020917"/>
    <w:rsid w:val="00020A41"/>
    <w:rsid w:val="00022563"/>
    <w:rsid w:val="000234CA"/>
    <w:rsid w:val="00023AF3"/>
    <w:rsid w:val="00023DA0"/>
    <w:rsid w:val="00024AB8"/>
    <w:rsid w:val="00025D7D"/>
    <w:rsid w:val="00026E88"/>
    <w:rsid w:val="00026F20"/>
    <w:rsid w:val="00027022"/>
    <w:rsid w:val="00027853"/>
    <w:rsid w:val="000301A6"/>
    <w:rsid w:val="00030A24"/>
    <w:rsid w:val="00031C5A"/>
    <w:rsid w:val="00033B50"/>
    <w:rsid w:val="00034577"/>
    <w:rsid w:val="00034670"/>
    <w:rsid w:val="000357C9"/>
    <w:rsid w:val="0003588B"/>
    <w:rsid w:val="0003658A"/>
    <w:rsid w:val="00036A94"/>
    <w:rsid w:val="00036C26"/>
    <w:rsid w:val="00037F4D"/>
    <w:rsid w:val="0004033D"/>
    <w:rsid w:val="0004061B"/>
    <w:rsid w:val="00042910"/>
    <w:rsid w:val="00042EE9"/>
    <w:rsid w:val="0004341F"/>
    <w:rsid w:val="00045335"/>
    <w:rsid w:val="00045603"/>
    <w:rsid w:val="000460FF"/>
    <w:rsid w:val="000467BC"/>
    <w:rsid w:val="00047DF4"/>
    <w:rsid w:val="00050489"/>
    <w:rsid w:val="00051C5F"/>
    <w:rsid w:val="00052BB8"/>
    <w:rsid w:val="00054195"/>
    <w:rsid w:val="000545DD"/>
    <w:rsid w:val="00054AA9"/>
    <w:rsid w:val="00054C10"/>
    <w:rsid w:val="00054E5A"/>
    <w:rsid w:val="0005526A"/>
    <w:rsid w:val="00055779"/>
    <w:rsid w:val="00055EF9"/>
    <w:rsid w:val="000571C4"/>
    <w:rsid w:val="00060872"/>
    <w:rsid w:val="000616B6"/>
    <w:rsid w:val="00061A05"/>
    <w:rsid w:val="000624BC"/>
    <w:rsid w:val="00063F2E"/>
    <w:rsid w:val="0006422E"/>
    <w:rsid w:val="000649D8"/>
    <w:rsid w:val="00064AA8"/>
    <w:rsid w:val="00066B2B"/>
    <w:rsid w:val="00066C72"/>
    <w:rsid w:val="00070F35"/>
    <w:rsid w:val="00070F93"/>
    <w:rsid w:val="00071130"/>
    <w:rsid w:val="0007138B"/>
    <w:rsid w:val="000738DA"/>
    <w:rsid w:val="0007513A"/>
    <w:rsid w:val="0007601B"/>
    <w:rsid w:val="00076143"/>
    <w:rsid w:val="00076C77"/>
    <w:rsid w:val="00082217"/>
    <w:rsid w:val="000828B6"/>
    <w:rsid w:val="00082C69"/>
    <w:rsid w:val="0008431F"/>
    <w:rsid w:val="000845B0"/>
    <w:rsid w:val="00084DFB"/>
    <w:rsid w:val="000852C3"/>
    <w:rsid w:val="0008612C"/>
    <w:rsid w:val="00086E20"/>
    <w:rsid w:val="000910F4"/>
    <w:rsid w:val="0009123F"/>
    <w:rsid w:val="000916D2"/>
    <w:rsid w:val="00093032"/>
    <w:rsid w:val="000933D2"/>
    <w:rsid w:val="00093D0E"/>
    <w:rsid w:val="000949E2"/>
    <w:rsid w:val="0009503F"/>
    <w:rsid w:val="00096B67"/>
    <w:rsid w:val="000A0DEA"/>
    <w:rsid w:val="000A0FCB"/>
    <w:rsid w:val="000A2A62"/>
    <w:rsid w:val="000A344E"/>
    <w:rsid w:val="000A4062"/>
    <w:rsid w:val="000A7DCF"/>
    <w:rsid w:val="000B0640"/>
    <w:rsid w:val="000B0BD3"/>
    <w:rsid w:val="000B1A45"/>
    <w:rsid w:val="000B208E"/>
    <w:rsid w:val="000B212B"/>
    <w:rsid w:val="000B2341"/>
    <w:rsid w:val="000B2EED"/>
    <w:rsid w:val="000B3B89"/>
    <w:rsid w:val="000B4653"/>
    <w:rsid w:val="000B4B7D"/>
    <w:rsid w:val="000B56FA"/>
    <w:rsid w:val="000B5A44"/>
    <w:rsid w:val="000B5F9C"/>
    <w:rsid w:val="000B629B"/>
    <w:rsid w:val="000B6AA8"/>
    <w:rsid w:val="000B6EF6"/>
    <w:rsid w:val="000B77CE"/>
    <w:rsid w:val="000B7B0F"/>
    <w:rsid w:val="000C02BB"/>
    <w:rsid w:val="000C187D"/>
    <w:rsid w:val="000C24F6"/>
    <w:rsid w:val="000C4A35"/>
    <w:rsid w:val="000C5B0B"/>
    <w:rsid w:val="000C7881"/>
    <w:rsid w:val="000D10F6"/>
    <w:rsid w:val="000D1404"/>
    <w:rsid w:val="000D1D48"/>
    <w:rsid w:val="000D202C"/>
    <w:rsid w:val="000D22A1"/>
    <w:rsid w:val="000D27C6"/>
    <w:rsid w:val="000D2C68"/>
    <w:rsid w:val="000D38A8"/>
    <w:rsid w:val="000D5EC4"/>
    <w:rsid w:val="000D5F59"/>
    <w:rsid w:val="000D7FC5"/>
    <w:rsid w:val="000E2A93"/>
    <w:rsid w:val="000E44C2"/>
    <w:rsid w:val="000E5A50"/>
    <w:rsid w:val="000E6529"/>
    <w:rsid w:val="000E6CDE"/>
    <w:rsid w:val="000E6E97"/>
    <w:rsid w:val="000E72F8"/>
    <w:rsid w:val="000F1486"/>
    <w:rsid w:val="000F1EF2"/>
    <w:rsid w:val="000F2079"/>
    <w:rsid w:val="000F2157"/>
    <w:rsid w:val="000F3C49"/>
    <w:rsid w:val="000F3E04"/>
    <w:rsid w:val="000F5215"/>
    <w:rsid w:val="000F5B27"/>
    <w:rsid w:val="000F5E37"/>
    <w:rsid w:val="000F6635"/>
    <w:rsid w:val="000F6B19"/>
    <w:rsid w:val="000F7610"/>
    <w:rsid w:val="0010014C"/>
    <w:rsid w:val="00101F6D"/>
    <w:rsid w:val="001040AA"/>
    <w:rsid w:val="00105B7B"/>
    <w:rsid w:val="00106E89"/>
    <w:rsid w:val="00106FE5"/>
    <w:rsid w:val="00111CD8"/>
    <w:rsid w:val="001124E6"/>
    <w:rsid w:val="00112ACC"/>
    <w:rsid w:val="00114217"/>
    <w:rsid w:val="001142F9"/>
    <w:rsid w:val="001153A5"/>
    <w:rsid w:val="00115428"/>
    <w:rsid w:val="00117DC9"/>
    <w:rsid w:val="001207DD"/>
    <w:rsid w:val="00120D39"/>
    <w:rsid w:val="001214FA"/>
    <w:rsid w:val="001250B9"/>
    <w:rsid w:val="00125903"/>
    <w:rsid w:val="00125CAE"/>
    <w:rsid w:val="00126202"/>
    <w:rsid w:val="001266A6"/>
    <w:rsid w:val="00127606"/>
    <w:rsid w:val="00134303"/>
    <w:rsid w:val="00136002"/>
    <w:rsid w:val="00137F8B"/>
    <w:rsid w:val="001423D7"/>
    <w:rsid w:val="001455F0"/>
    <w:rsid w:val="00147F5E"/>
    <w:rsid w:val="00150A57"/>
    <w:rsid w:val="00150F75"/>
    <w:rsid w:val="001513F0"/>
    <w:rsid w:val="00152267"/>
    <w:rsid w:val="00152B60"/>
    <w:rsid w:val="001531DD"/>
    <w:rsid w:val="00154127"/>
    <w:rsid w:val="001559BE"/>
    <w:rsid w:val="001577E5"/>
    <w:rsid w:val="00157FF5"/>
    <w:rsid w:val="00162A3D"/>
    <w:rsid w:val="001659CE"/>
    <w:rsid w:val="00167C97"/>
    <w:rsid w:val="00167D9D"/>
    <w:rsid w:val="00170F9A"/>
    <w:rsid w:val="00171458"/>
    <w:rsid w:val="00173062"/>
    <w:rsid w:val="001742CA"/>
    <w:rsid w:val="00175727"/>
    <w:rsid w:val="001766A4"/>
    <w:rsid w:val="00177503"/>
    <w:rsid w:val="00181201"/>
    <w:rsid w:val="0018339B"/>
    <w:rsid w:val="00183C37"/>
    <w:rsid w:val="0018492E"/>
    <w:rsid w:val="00184E09"/>
    <w:rsid w:val="00184E2F"/>
    <w:rsid w:val="00185893"/>
    <w:rsid w:val="00185D71"/>
    <w:rsid w:val="00186B3B"/>
    <w:rsid w:val="00190186"/>
    <w:rsid w:val="001929CA"/>
    <w:rsid w:val="00192CF4"/>
    <w:rsid w:val="00194E77"/>
    <w:rsid w:val="001971B3"/>
    <w:rsid w:val="0019785A"/>
    <w:rsid w:val="00197C60"/>
    <w:rsid w:val="001A1462"/>
    <w:rsid w:val="001A2037"/>
    <w:rsid w:val="001A2BB4"/>
    <w:rsid w:val="001A48A7"/>
    <w:rsid w:val="001A49C0"/>
    <w:rsid w:val="001A575D"/>
    <w:rsid w:val="001A7A91"/>
    <w:rsid w:val="001B14EB"/>
    <w:rsid w:val="001B1C53"/>
    <w:rsid w:val="001B2181"/>
    <w:rsid w:val="001B4CB5"/>
    <w:rsid w:val="001B5E03"/>
    <w:rsid w:val="001B7A78"/>
    <w:rsid w:val="001B7AF3"/>
    <w:rsid w:val="001C0601"/>
    <w:rsid w:val="001C08F5"/>
    <w:rsid w:val="001C174B"/>
    <w:rsid w:val="001C2981"/>
    <w:rsid w:val="001C3009"/>
    <w:rsid w:val="001C3D06"/>
    <w:rsid w:val="001C4990"/>
    <w:rsid w:val="001C4EDD"/>
    <w:rsid w:val="001C5EA3"/>
    <w:rsid w:val="001C77CC"/>
    <w:rsid w:val="001D13CF"/>
    <w:rsid w:val="001D3755"/>
    <w:rsid w:val="001D4D7B"/>
    <w:rsid w:val="001D5B65"/>
    <w:rsid w:val="001D6758"/>
    <w:rsid w:val="001D7927"/>
    <w:rsid w:val="001E6041"/>
    <w:rsid w:val="001E6170"/>
    <w:rsid w:val="001E6F0D"/>
    <w:rsid w:val="001E71FB"/>
    <w:rsid w:val="001F14A6"/>
    <w:rsid w:val="001F201B"/>
    <w:rsid w:val="001F21D3"/>
    <w:rsid w:val="001F25B6"/>
    <w:rsid w:val="001F36CB"/>
    <w:rsid w:val="001F543D"/>
    <w:rsid w:val="001F6F01"/>
    <w:rsid w:val="001F6F8E"/>
    <w:rsid w:val="001F773B"/>
    <w:rsid w:val="00200BA8"/>
    <w:rsid w:val="002029CB"/>
    <w:rsid w:val="002035EE"/>
    <w:rsid w:val="00203629"/>
    <w:rsid w:val="002054C7"/>
    <w:rsid w:val="00205F27"/>
    <w:rsid w:val="00205FC1"/>
    <w:rsid w:val="00207C61"/>
    <w:rsid w:val="00210E8D"/>
    <w:rsid w:val="00211173"/>
    <w:rsid w:val="00211462"/>
    <w:rsid w:val="002133A4"/>
    <w:rsid w:val="002142CF"/>
    <w:rsid w:val="00214B2E"/>
    <w:rsid w:val="002157F6"/>
    <w:rsid w:val="00223994"/>
    <w:rsid w:val="00223FDA"/>
    <w:rsid w:val="00225C08"/>
    <w:rsid w:val="0022620A"/>
    <w:rsid w:val="0022625F"/>
    <w:rsid w:val="0023099C"/>
    <w:rsid w:val="002315C5"/>
    <w:rsid w:val="002317A4"/>
    <w:rsid w:val="00232788"/>
    <w:rsid w:val="00232997"/>
    <w:rsid w:val="0023371D"/>
    <w:rsid w:val="00233A36"/>
    <w:rsid w:val="00233CEB"/>
    <w:rsid w:val="0023409D"/>
    <w:rsid w:val="00235E34"/>
    <w:rsid w:val="00236110"/>
    <w:rsid w:val="0024007D"/>
    <w:rsid w:val="002404E3"/>
    <w:rsid w:val="00241517"/>
    <w:rsid w:val="00241C59"/>
    <w:rsid w:val="0024229D"/>
    <w:rsid w:val="00242CC9"/>
    <w:rsid w:val="0024303D"/>
    <w:rsid w:val="0024389F"/>
    <w:rsid w:val="002440FA"/>
    <w:rsid w:val="00250067"/>
    <w:rsid w:val="0025027F"/>
    <w:rsid w:val="002509EF"/>
    <w:rsid w:val="002512FD"/>
    <w:rsid w:val="0025145E"/>
    <w:rsid w:val="002555C3"/>
    <w:rsid w:val="00255B5E"/>
    <w:rsid w:val="0025648B"/>
    <w:rsid w:val="00264AF4"/>
    <w:rsid w:val="00265886"/>
    <w:rsid w:val="00267FDA"/>
    <w:rsid w:val="00270E34"/>
    <w:rsid w:val="0027235F"/>
    <w:rsid w:val="0027387D"/>
    <w:rsid w:val="00274AF9"/>
    <w:rsid w:val="00275AB2"/>
    <w:rsid w:val="002762EB"/>
    <w:rsid w:val="0027632C"/>
    <w:rsid w:val="002764C8"/>
    <w:rsid w:val="002778CC"/>
    <w:rsid w:val="002801E7"/>
    <w:rsid w:val="00280672"/>
    <w:rsid w:val="002813D8"/>
    <w:rsid w:val="00281B6E"/>
    <w:rsid w:val="0028278D"/>
    <w:rsid w:val="002827DA"/>
    <w:rsid w:val="00282AB1"/>
    <w:rsid w:val="0028337B"/>
    <w:rsid w:val="00284051"/>
    <w:rsid w:val="002858FA"/>
    <w:rsid w:val="00285BE1"/>
    <w:rsid w:val="002871E4"/>
    <w:rsid w:val="002872C4"/>
    <w:rsid w:val="00287D23"/>
    <w:rsid w:val="00291837"/>
    <w:rsid w:val="00292C03"/>
    <w:rsid w:val="00292F5E"/>
    <w:rsid w:val="00293B18"/>
    <w:rsid w:val="00294663"/>
    <w:rsid w:val="0029488B"/>
    <w:rsid w:val="00295284"/>
    <w:rsid w:val="002973DE"/>
    <w:rsid w:val="002A0810"/>
    <w:rsid w:val="002A0B2C"/>
    <w:rsid w:val="002A124A"/>
    <w:rsid w:val="002A189C"/>
    <w:rsid w:val="002A2885"/>
    <w:rsid w:val="002A2BC7"/>
    <w:rsid w:val="002A64FD"/>
    <w:rsid w:val="002B0088"/>
    <w:rsid w:val="002B07BB"/>
    <w:rsid w:val="002B0A03"/>
    <w:rsid w:val="002B0FD3"/>
    <w:rsid w:val="002B21F0"/>
    <w:rsid w:val="002B28D3"/>
    <w:rsid w:val="002B67FD"/>
    <w:rsid w:val="002B6898"/>
    <w:rsid w:val="002B771A"/>
    <w:rsid w:val="002C1047"/>
    <w:rsid w:val="002C109D"/>
    <w:rsid w:val="002C1D42"/>
    <w:rsid w:val="002C2262"/>
    <w:rsid w:val="002C2B8F"/>
    <w:rsid w:val="002C2DF5"/>
    <w:rsid w:val="002C33D1"/>
    <w:rsid w:val="002C3537"/>
    <w:rsid w:val="002C36AD"/>
    <w:rsid w:val="002C3791"/>
    <w:rsid w:val="002C39D6"/>
    <w:rsid w:val="002C4226"/>
    <w:rsid w:val="002C5721"/>
    <w:rsid w:val="002C5926"/>
    <w:rsid w:val="002C5C3C"/>
    <w:rsid w:val="002C7BAD"/>
    <w:rsid w:val="002C7C51"/>
    <w:rsid w:val="002D0969"/>
    <w:rsid w:val="002D18E7"/>
    <w:rsid w:val="002D19F0"/>
    <w:rsid w:val="002D30EE"/>
    <w:rsid w:val="002D379F"/>
    <w:rsid w:val="002D4131"/>
    <w:rsid w:val="002D465D"/>
    <w:rsid w:val="002D4F7D"/>
    <w:rsid w:val="002E06B6"/>
    <w:rsid w:val="002E0E76"/>
    <w:rsid w:val="002E46EA"/>
    <w:rsid w:val="002E48E9"/>
    <w:rsid w:val="002E6512"/>
    <w:rsid w:val="002E660F"/>
    <w:rsid w:val="002F167F"/>
    <w:rsid w:val="002F3917"/>
    <w:rsid w:val="002F5197"/>
    <w:rsid w:val="002F6EBD"/>
    <w:rsid w:val="002F7CBC"/>
    <w:rsid w:val="00301DA8"/>
    <w:rsid w:val="00302B1F"/>
    <w:rsid w:val="00302BB8"/>
    <w:rsid w:val="003034C3"/>
    <w:rsid w:val="00303D34"/>
    <w:rsid w:val="00306DDE"/>
    <w:rsid w:val="00310E00"/>
    <w:rsid w:val="00311E51"/>
    <w:rsid w:val="00313EBE"/>
    <w:rsid w:val="003152FC"/>
    <w:rsid w:val="00315488"/>
    <w:rsid w:val="0031669C"/>
    <w:rsid w:val="00316DF4"/>
    <w:rsid w:val="00322400"/>
    <w:rsid w:val="00322E35"/>
    <w:rsid w:val="00323428"/>
    <w:rsid w:val="003238FB"/>
    <w:rsid w:val="003239AA"/>
    <w:rsid w:val="00325AB2"/>
    <w:rsid w:val="00326713"/>
    <w:rsid w:val="00327689"/>
    <w:rsid w:val="00327F4C"/>
    <w:rsid w:val="00333285"/>
    <w:rsid w:val="003337F8"/>
    <w:rsid w:val="00333F76"/>
    <w:rsid w:val="003342B2"/>
    <w:rsid w:val="00334796"/>
    <w:rsid w:val="003349F7"/>
    <w:rsid w:val="00334A50"/>
    <w:rsid w:val="00335A72"/>
    <w:rsid w:val="00335B46"/>
    <w:rsid w:val="00335DE2"/>
    <w:rsid w:val="003367EE"/>
    <w:rsid w:val="003373F7"/>
    <w:rsid w:val="00340A59"/>
    <w:rsid w:val="0034100E"/>
    <w:rsid w:val="00342373"/>
    <w:rsid w:val="003425D0"/>
    <w:rsid w:val="00342DD4"/>
    <w:rsid w:val="00343218"/>
    <w:rsid w:val="00343BFC"/>
    <w:rsid w:val="0034523F"/>
    <w:rsid w:val="003457DA"/>
    <w:rsid w:val="00345FEC"/>
    <w:rsid w:val="00347C62"/>
    <w:rsid w:val="00347F6D"/>
    <w:rsid w:val="003505AE"/>
    <w:rsid w:val="003505D3"/>
    <w:rsid w:val="00350943"/>
    <w:rsid w:val="00350A5A"/>
    <w:rsid w:val="00350FE3"/>
    <w:rsid w:val="003512B8"/>
    <w:rsid w:val="00351429"/>
    <w:rsid w:val="0035168E"/>
    <w:rsid w:val="003519C0"/>
    <w:rsid w:val="00352BD3"/>
    <w:rsid w:val="00352E13"/>
    <w:rsid w:val="00356347"/>
    <w:rsid w:val="003600D5"/>
    <w:rsid w:val="00360974"/>
    <w:rsid w:val="003612FF"/>
    <w:rsid w:val="00362E7D"/>
    <w:rsid w:val="003652B6"/>
    <w:rsid w:val="00366037"/>
    <w:rsid w:val="00366E51"/>
    <w:rsid w:val="00367746"/>
    <w:rsid w:val="00373105"/>
    <w:rsid w:val="0037356E"/>
    <w:rsid w:val="00373F7B"/>
    <w:rsid w:val="003770DB"/>
    <w:rsid w:val="00377858"/>
    <w:rsid w:val="00377F64"/>
    <w:rsid w:val="003803CC"/>
    <w:rsid w:val="00381C20"/>
    <w:rsid w:val="00381E79"/>
    <w:rsid w:val="00382D20"/>
    <w:rsid w:val="00385D4B"/>
    <w:rsid w:val="00385E57"/>
    <w:rsid w:val="00386F98"/>
    <w:rsid w:val="003875E6"/>
    <w:rsid w:val="0039137A"/>
    <w:rsid w:val="00393515"/>
    <w:rsid w:val="003965D7"/>
    <w:rsid w:val="00397660"/>
    <w:rsid w:val="003A038E"/>
    <w:rsid w:val="003A1623"/>
    <w:rsid w:val="003A199F"/>
    <w:rsid w:val="003A223E"/>
    <w:rsid w:val="003A38B0"/>
    <w:rsid w:val="003A46C0"/>
    <w:rsid w:val="003B0BA5"/>
    <w:rsid w:val="003B2002"/>
    <w:rsid w:val="003B42A5"/>
    <w:rsid w:val="003B44A4"/>
    <w:rsid w:val="003B46F2"/>
    <w:rsid w:val="003B4D3B"/>
    <w:rsid w:val="003B52FA"/>
    <w:rsid w:val="003B5753"/>
    <w:rsid w:val="003B5AE0"/>
    <w:rsid w:val="003B6457"/>
    <w:rsid w:val="003C04C4"/>
    <w:rsid w:val="003C0D76"/>
    <w:rsid w:val="003C147E"/>
    <w:rsid w:val="003C257D"/>
    <w:rsid w:val="003C2D52"/>
    <w:rsid w:val="003C2E0B"/>
    <w:rsid w:val="003C42AE"/>
    <w:rsid w:val="003C5E06"/>
    <w:rsid w:val="003D2210"/>
    <w:rsid w:val="003D3ED2"/>
    <w:rsid w:val="003D7028"/>
    <w:rsid w:val="003D7F05"/>
    <w:rsid w:val="003E0CB4"/>
    <w:rsid w:val="003E1367"/>
    <w:rsid w:val="003E1A49"/>
    <w:rsid w:val="003E3E15"/>
    <w:rsid w:val="003E3E62"/>
    <w:rsid w:val="003E7515"/>
    <w:rsid w:val="003F13B5"/>
    <w:rsid w:val="003F1F33"/>
    <w:rsid w:val="003F2FDA"/>
    <w:rsid w:val="003F4C44"/>
    <w:rsid w:val="003F4EF9"/>
    <w:rsid w:val="003F77D4"/>
    <w:rsid w:val="003F7FA4"/>
    <w:rsid w:val="004001AE"/>
    <w:rsid w:val="00401C89"/>
    <w:rsid w:val="00401E62"/>
    <w:rsid w:val="0040225B"/>
    <w:rsid w:val="004028C5"/>
    <w:rsid w:val="0040308B"/>
    <w:rsid w:val="00403410"/>
    <w:rsid w:val="0040346E"/>
    <w:rsid w:val="004051CD"/>
    <w:rsid w:val="0040577C"/>
    <w:rsid w:val="004063F3"/>
    <w:rsid w:val="00406563"/>
    <w:rsid w:val="0040659D"/>
    <w:rsid w:val="00407AB8"/>
    <w:rsid w:val="00407DD1"/>
    <w:rsid w:val="0041064F"/>
    <w:rsid w:val="004107A2"/>
    <w:rsid w:val="00414FE4"/>
    <w:rsid w:val="0041519A"/>
    <w:rsid w:val="0041702B"/>
    <w:rsid w:val="00417C1F"/>
    <w:rsid w:val="0042152C"/>
    <w:rsid w:val="00421550"/>
    <w:rsid w:val="00421740"/>
    <w:rsid w:val="004230C9"/>
    <w:rsid w:val="00424BD4"/>
    <w:rsid w:val="00425A4A"/>
    <w:rsid w:val="00425DD4"/>
    <w:rsid w:val="0042669E"/>
    <w:rsid w:val="004266A7"/>
    <w:rsid w:val="004276F7"/>
    <w:rsid w:val="00427DD4"/>
    <w:rsid w:val="00427F98"/>
    <w:rsid w:val="0043140A"/>
    <w:rsid w:val="004316F5"/>
    <w:rsid w:val="00434E8B"/>
    <w:rsid w:val="00435892"/>
    <w:rsid w:val="00435A5D"/>
    <w:rsid w:val="00436506"/>
    <w:rsid w:val="00436D5F"/>
    <w:rsid w:val="0044040F"/>
    <w:rsid w:val="00440569"/>
    <w:rsid w:val="00442930"/>
    <w:rsid w:val="00443846"/>
    <w:rsid w:val="00443A4D"/>
    <w:rsid w:val="00443BC6"/>
    <w:rsid w:val="00444001"/>
    <w:rsid w:val="00444CDD"/>
    <w:rsid w:val="00450F8C"/>
    <w:rsid w:val="004514CF"/>
    <w:rsid w:val="00452E3C"/>
    <w:rsid w:val="00453AA5"/>
    <w:rsid w:val="00453D1D"/>
    <w:rsid w:val="00453F29"/>
    <w:rsid w:val="00454345"/>
    <w:rsid w:val="004544A8"/>
    <w:rsid w:val="00454CC5"/>
    <w:rsid w:val="00454DCB"/>
    <w:rsid w:val="004552B2"/>
    <w:rsid w:val="00455BC7"/>
    <w:rsid w:val="00455FFF"/>
    <w:rsid w:val="00456211"/>
    <w:rsid w:val="004562D8"/>
    <w:rsid w:val="00457A7D"/>
    <w:rsid w:val="00460817"/>
    <w:rsid w:val="0046264B"/>
    <w:rsid w:val="004629D8"/>
    <w:rsid w:val="00462F87"/>
    <w:rsid w:val="00465DE5"/>
    <w:rsid w:val="00465F25"/>
    <w:rsid w:val="00466601"/>
    <w:rsid w:val="00467808"/>
    <w:rsid w:val="00467BC8"/>
    <w:rsid w:val="004704A8"/>
    <w:rsid w:val="004775F4"/>
    <w:rsid w:val="00477C57"/>
    <w:rsid w:val="004808B9"/>
    <w:rsid w:val="00480B2A"/>
    <w:rsid w:val="00480DE2"/>
    <w:rsid w:val="00481733"/>
    <w:rsid w:val="00482704"/>
    <w:rsid w:val="00483178"/>
    <w:rsid w:val="00484BE0"/>
    <w:rsid w:val="00485CB3"/>
    <w:rsid w:val="00485D1E"/>
    <w:rsid w:val="00486CE0"/>
    <w:rsid w:val="0048761D"/>
    <w:rsid w:val="004877C1"/>
    <w:rsid w:val="0049179B"/>
    <w:rsid w:val="004924A5"/>
    <w:rsid w:val="00492962"/>
    <w:rsid w:val="004940AB"/>
    <w:rsid w:val="004943AD"/>
    <w:rsid w:val="00494686"/>
    <w:rsid w:val="00496E84"/>
    <w:rsid w:val="0049700A"/>
    <w:rsid w:val="004A1745"/>
    <w:rsid w:val="004A2087"/>
    <w:rsid w:val="004A2859"/>
    <w:rsid w:val="004A49AF"/>
    <w:rsid w:val="004A5135"/>
    <w:rsid w:val="004A7F94"/>
    <w:rsid w:val="004B144F"/>
    <w:rsid w:val="004B1989"/>
    <w:rsid w:val="004B2E16"/>
    <w:rsid w:val="004B5F77"/>
    <w:rsid w:val="004B7EC0"/>
    <w:rsid w:val="004C011C"/>
    <w:rsid w:val="004C030E"/>
    <w:rsid w:val="004C0CBC"/>
    <w:rsid w:val="004C0E86"/>
    <w:rsid w:val="004C1024"/>
    <w:rsid w:val="004C156D"/>
    <w:rsid w:val="004C18DC"/>
    <w:rsid w:val="004C1BF0"/>
    <w:rsid w:val="004C241E"/>
    <w:rsid w:val="004C2F2C"/>
    <w:rsid w:val="004C52D4"/>
    <w:rsid w:val="004C6980"/>
    <w:rsid w:val="004D13C9"/>
    <w:rsid w:val="004D2284"/>
    <w:rsid w:val="004D2A87"/>
    <w:rsid w:val="004D34A9"/>
    <w:rsid w:val="004D3532"/>
    <w:rsid w:val="004D71E6"/>
    <w:rsid w:val="004D76BD"/>
    <w:rsid w:val="004E07F5"/>
    <w:rsid w:val="004E192F"/>
    <w:rsid w:val="004E22D3"/>
    <w:rsid w:val="004E295A"/>
    <w:rsid w:val="004E338A"/>
    <w:rsid w:val="004E36E3"/>
    <w:rsid w:val="004E4338"/>
    <w:rsid w:val="004E75D6"/>
    <w:rsid w:val="004F0165"/>
    <w:rsid w:val="004F10CD"/>
    <w:rsid w:val="004F24CF"/>
    <w:rsid w:val="004F2C77"/>
    <w:rsid w:val="004F3519"/>
    <w:rsid w:val="004F36FA"/>
    <w:rsid w:val="004F3D78"/>
    <w:rsid w:val="004F3E14"/>
    <w:rsid w:val="004F3EC7"/>
    <w:rsid w:val="004F56E1"/>
    <w:rsid w:val="005009D3"/>
    <w:rsid w:val="0050246E"/>
    <w:rsid w:val="0050247A"/>
    <w:rsid w:val="00502C9D"/>
    <w:rsid w:val="005040D4"/>
    <w:rsid w:val="00504E2E"/>
    <w:rsid w:val="00506476"/>
    <w:rsid w:val="0050738F"/>
    <w:rsid w:val="005111DE"/>
    <w:rsid w:val="005113CA"/>
    <w:rsid w:val="00511619"/>
    <w:rsid w:val="00514A0A"/>
    <w:rsid w:val="0051545A"/>
    <w:rsid w:val="00515C4A"/>
    <w:rsid w:val="005164C5"/>
    <w:rsid w:val="005174B9"/>
    <w:rsid w:val="0052193B"/>
    <w:rsid w:val="00523FD2"/>
    <w:rsid w:val="005305F3"/>
    <w:rsid w:val="0053107B"/>
    <w:rsid w:val="005325D8"/>
    <w:rsid w:val="00532656"/>
    <w:rsid w:val="00532EFF"/>
    <w:rsid w:val="00534682"/>
    <w:rsid w:val="00535D93"/>
    <w:rsid w:val="00535E0C"/>
    <w:rsid w:val="0053716A"/>
    <w:rsid w:val="00537C80"/>
    <w:rsid w:val="005400A5"/>
    <w:rsid w:val="00540574"/>
    <w:rsid w:val="00540C73"/>
    <w:rsid w:val="00543227"/>
    <w:rsid w:val="0054384D"/>
    <w:rsid w:val="0054430C"/>
    <w:rsid w:val="005461E6"/>
    <w:rsid w:val="00547784"/>
    <w:rsid w:val="0055248D"/>
    <w:rsid w:val="005537D0"/>
    <w:rsid w:val="005547E7"/>
    <w:rsid w:val="00561713"/>
    <w:rsid w:val="0056256A"/>
    <w:rsid w:val="00564907"/>
    <w:rsid w:val="00566009"/>
    <w:rsid w:val="00566D51"/>
    <w:rsid w:val="0056754E"/>
    <w:rsid w:val="00567A1D"/>
    <w:rsid w:val="00571AAC"/>
    <w:rsid w:val="00571D61"/>
    <w:rsid w:val="00572524"/>
    <w:rsid w:val="00572E71"/>
    <w:rsid w:val="00573AD7"/>
    <w:rsid w:val="00574AF3"/>
    <w:rsid w:val="00575587"/>
    <w:rsid w:val="005757ED"/>
    <w:rsid w:val="0057627E"/>
    <w:rsid w:val="0057631D"/>
    <w:rsid w:val="0057689E"/>
    <w:rsid w:val="005818C3"/>
    <w:rsid w:val="00581D37"/>
    <w:rsid w:val="0058281E"/>
    <w:rsid w:val="0058362E"/>
    <w:rsid w:val="005839E9"/>
    <w:rsid w:val="00584FB7"/>
    <w:rsid w:val="005859B4"/>
    <w:rsid w:val="005867BF"/>
    <w:rsid w:val="005868BC"/>
    <w:rsid w:val="00587A51"/>
    <w:rsid w:val="00587B17"/>
    <w:rsid w:val="00587BE5"/>
    <w:rsid w:val="0059222D"/>
    <w:rsid w:val="005926BF"/>
    <w:rsid w:val="0059310A"/>
    <w:rsid w:val="005944C1"/>
    <w:rsid w:val="00596E88"/>
    <w:rsid w:val="0059720E"/>
    <w:rsid w:val="005A119B"/>
    <w:rsid w:val="005A1828"/>
    <w:rsid w:val="005A1BD0"/>
    <w:rsid w:val="005A33FA"/>
    <w:rsid w:val="005A3EEF"/>
    <w:rsid w:val="005A442D"/>
    <w:rsid w:val="005A4A87"/>
    <w:rsid w:val="005A4F7F"/>
    <w:rsid w:val="005A6324"/>
    <w:rsid w:val="005A699C"/>
    <w:rsid w:val="005A7059"/>
    <w:rsid w:val="005A76C7"/>
    <w:rsid w:val="005B0751"/>
    <w:rsid w:val="005B0954"/>
    <w:rsid w:val="005B429C"/>
    <w:rsid w:val="005B4BC2"/>
    <w:rsid w:val="005B570A"/>
    <w:rsid w:val="005B59C7"/>
    <w:rsid w:val="005B6567"/>
    <w:rsid w:val="005B6BF1"/>
    <w:rsid w:val="005B7F15"/>
    <w:rsid w:val="005C2E82"/>
    <w:rsid w:val="005C341D"/>
    <w:rsid w:val="005C4491"/>
    <w:rsid w:val="005C5093"/>
    <w:rsid w:val="005C5EC0"/>
    <w:rsid w:val="005C6C4E"/>
    <w:rsid w:val="005C7311"/>
    <w:rsid w:val="005D0643"/>
    <w:rsid w:val="005D1026"/>
    <w:rsid w:val="005D1886"/>
    <w:rsid w:val="005D1FCE"/>
    <w:rsid w:val="005D22F7"/>
    <w:rsid w:val="005D2712"/>
    <w:rsid w:val="005D287C"/>
    <w:rsid w:val="005D3280"/>
    <w:rsid w:val="005D34BA"/>
    <w:rsid w:val="005D51DD"/>
    <w:rsid w:val="005D563F"/>
    <w:rsid w:val="005D5913"/>
    <w:rsid w:val="005D5A73"/>
    <w:rsid w:val="005D7037"/>
    <w:rsid w:val="005D7958"/>
    <w:rsid w:val="005E14EA"/>
    <w:rsid w:val="005E25C9"/>
    <w:rsid w:val="005E6940"/>
    <w:rsid w:val="005F05C6"/>
    <w:rsid w:val="005F0B99"/>
    <w:rsid w:val="005F1AF5"/>
    <w:rsid w:val="005F1F95"/>
    <w:rsid w:val="005F2226"/>
    <w:rsid w:val="005F31E1"/>
    <w:rsid w:val="005F72A9"/>
    <w:rsid w:val="0060053B"/>
    <w:rsid w:val="00601D36"/>
    <w:rsid w:val="006022E2"/>
    <w:rsid w:val="006026F3"/>
    <w:rsid w:val="00602C15"/>
    <w:rsid w:val="00604772"/>
    <w:rsid w:val="00604E79"/>
    <w:rsid w:val="0060522D"/>
    <w:rsid w:val="00606EBF"/>
    <w:rsid w:val="0060757B"/>
    <w:rsid w:val="006102EB"/>
    <w:rsid w:val="00610CE7"/>
    <w:rsid w:val="00611C5D"/>
    <w:rsid w:val="00612837"/>
    <w:rsid w:val="006137A7"/>
    <w:rsid w:val="0061439B"/>
    <w:rsid w:val="0061494A"/>
    <w:rsid w:val="00616CCC"/>
    <w:rsid w:val="00620807"/>
    <w:rsid w:val="006215C0"/>
    <w:rsid w:val="00621FA4"/>
    <w:rsid w:val="00626C48"/>
    <w:rsid w:val="00626DC2"/>
    <w:rsid w:val="00626DEE"/>
    <w:rsid w:val="006277A3"/>
    <w:rsid w:val="00627DE0"/>
    <w:rsid w:val="00630149"/>
    <w:rsid w:val="006315A2"/>
    <w:rsid w:val="00632700"/>
    <w:rsid w:val="00632D04"/>
    <w:rsid w:val="00633CF6"/>
    <w:rsid w:val="00633DAE"/>
    <w:rsid w:val="00634217"/>
    <w:rsid w:val="006356AF"/>
    <w:rsid w:val="00635C5E"/>
    <w:rsid w:val="006367A4"/>
    <w:rsid w:val="00636C0E"/>
    <w:rsid w:val="006371C0"/>
    <w:rsid w:val="0064118E"/>
    <w:rsid w:val="006419C8"/>
    <w:rsid w:val="00641FD8"/>
    <w:rsid w:val="006431B3"/>
    <w:rsid w:val="0064361E"/>
    <w:rsid w:val="0064402E"/>
    <w:rsid w:val="00646AAD"/>
    <w:rsid w:val="00647221"/>
    <w:rsid w:val="0065150A"/>
    <w:rsid w:val="00651E22"/>
    <w:rsid w:val="006522F8"/>
    <w:rsid w:val="0065346D"/>
    <w:rsid w:val="00654154"/>
    <w:rsid w:val="00654D0B"/>
    <w:rsid w:val="00656621"/>
    <w:rsid w:val="006609A6"/>
    <w:rsid w:val="00661483"/>
    <w:rsid w:val="00663D86"/>
    <w:rsid w:val="00663DE1"/>
    <w:rsid w:val="0066444D"/>
    <w:rsid w:val="00664C08"/>
    <w:rsid w:val="00672CB9"/>
    <w:rsid w:val="0067659D"/>
    <w:rsid w:val="0067768E"/>
    <w:rsid w:val="006823CF"/>
    <w:rsid w:val="006839E6"/>
    <w:rsid w:val="00687084"/>
    <w:rsid w:val="006870F9"/>
    <w:rsid w:val="00687C83"/>
    <w:rsid w:val="006900D6"/>
    <w:rsid w:val="006902AB"/>
    <w:rsid w:val="00690AA4"/>
    <w:rsid w:val="00690D7C"/>
    <w:rsid w:val="00690E08"/>
    <w:rsid w:val="00690F69"/>
    <w:rsid w:val="006919A1"/>
    <w:rsid w:val="006925FA"/>
    <w:rsid w:val="0069396A"/>
    <w:rsid w:val="00693F20"/>
    <w:rsid w:val="00694CE2"/>
    <w:rsid w:val="0069684D"/>
    <w:rsid w:val="00696B97"/>
    <w:rsid w:val="0069734D"/>
    <w:rsid w:val="00697CCC"/>
    <w:rsid w:val="006A0B73"/>
    <w:rsid w:val="006A4572"/>
    <w:rsid w:val="006A50D3"/>
    <w:rsid w:val="006A5535"/>
    <w:rsid w:val="006A55D0"/>
    <w:rsid w:val="006A7D5D"/>
    <w:rsid w:val="006B1441"/>
    <w:rsid w:val="006B23F8"/>
    <w:rsid w:val="006B373B"/>
    <w:rsid w:val="006B4045"/>
    <w:rsid w:val="006B4425"/>
    <w:rsid w:val="006B53AE"/>
    <w:rsid w:val="006B5986"/>
    <w:rsid w:val="006B678A"/>
    <w:rsid w:val="006B6894"/>
    <w:rsid w:val="006B7348"/>
    <w:rsid w:val="006B755B"/>
    <w:rsid w:val="006B7C97"/>
    <w:rsid w:val="006C0C29"/>
    <w:rsid w:val="006C1770"/>
    <w:rsid w:val="006C2A55"/>
    <w:rsid w:val="006C3FB3"/>
    <w:rsid w:val="006C5244"/>
    <w:rsid w:val="006C5422"/>
    <w:rsid w:val="006C5A65"/>
    <w:rsid w:val="006C610D"/>
    <w:rsid w:val="006C62B4"/>
    <w:rsid w:val="006C67E7"/>
    <w:rsid w:val="006C747F"/>
    <w:rsid w:val="006D0105"/>
    <w:rsid w:val="006D0A04"/>
    <w:rsid w:val="006D18FB"/>
    <w:rsid w:val="006D2EE6"/>
    <w:rsid w:val="006D400F"/>
    <w:rsid w:val="006D47B7"/>
    <w:rsid w:val="006D604D"/>
    <w:rsid w:val="006D6EBC"/>
    <w:rsid w:val="006E08C2"/>
    <w:rsid w:val="006E0DDF"/>
    <w:rsid w:val="006E0DE5"/>
    <w:rsid w:val="006E0E5E"/>
    <w:rsid w:val="006E110E"/>
    <w:rsid w:val="006E49AB"/>
    <w:rsid w:val="006E51D9"/>
    <w:rsid w:val="006E52BF"/>
    <w:rsid w:val="006E76F4"/>
    <w:rsid w:val="006F0285"/>
    <w:rsid w:val="006F0401"/>
    <w:rsid w:val="006F07D3"/>
    <w:rsid w:val="006F0C62"/>
    <w:rsid w:val="006F1835"/>
    <w:rsid w:val="006F1FEA"/>
    <w:rsid w:val="006F357B"/>
    <w:rsid w:val="006F48AD"/>
    <w:rsid w:val="006F6DAC"/>
    <w:rsid w:val="006F7EE4"/>
    <w:rsid w:val="0070082B"/>
    <w:rsid w:val="0070318F"/>
    <w:rsid w:val="00705A4F"/>
    <w:rsid w:val="00705A84"/>
    <w:rsid w:val="0070663F"/>
    <w:rsid w:val="00706E99"/>
    <w:rsid w:val="00706E9E"/>
    <w:rsid w:val="00707747"/>
    <w:rsid w:val="00707E13"/>
    <w:rsid w:val="007131EC"/>
    <w:rsid w:val="0071383E"/>
    <w:rsid w:val="00716BA7"/>
    <w:rsid w:val="00717AEE"/>
    <w:rsid w:val="0072180B"/>
    <w:rsid w:val="007228D5"/>
    <w:rsid w:val="007234C8"/>
    <w:rsid w:val="00730BE5"/>
    <w:rsid w:val="00734275"/>
    <w:rsid w:val="00734DA5"/>
    <w:rsid w:val="00735D48"/>
    <w:rsid w:val="00736088"/>
    <w:rsid w:val="00737068"/>
    <w:rsid w:val="007371B9"/>
    <w:rsid w:val="0073786E"/>
    <w:rsid w:val="00740418"/>
    <w:rsid w:val="00740B0B"/>
    <w:rsid w:val="00744F58"/>
    <w:rsid w:val="00744F63"/>
    <w:rsid w:val="007453A7"/>
    <w:rsid w:val="00745969"/>
    <w:rsid w:val="00745D42"/>
    <w:rsid w:val="00745D84"/>
    <w:rsid w:val="00746692"/>
    <w:rsid w:val="0074697E"/>
    <w:rsid w:val="0074726D"/>
    <w:rsid w:val="00752164"/>
    <w:rsid w:val="00752342"/>
    <w:rsid w:val="00752F46"/>
    <w:rsid w:val="0075302F"/>
    <w:rsid w:val="00753075"/>
    <w:rsid w:val="0075320A"/>
    <w:rsid w:val="0075785D"/>
    <w:rsid w:val="007606E3"/>
    <w:rsid w:val="00761D55"/>
    <w:rsid w:val="00762DEE"/>
    <w:rsid w:val="0076304D"/>
    <w:rsid w:val="007651CA"/>
    <w:rsid w:val="00771BD9"/>
    <w:rsid w:val="00771E4A"/>
    <w:rsid w:val="007720B1"/>
    <w:rsid w:val="00772311"/>
    <w:rsid w:val="00773319"/>
    <w:rsid w:val="00773A02"/>
    <w:rsid w:val="00774D67"/>
    <w:rsid w:val="00775A89"/>
    <w:rsid w:val="00776349"/>
    <w:rsid w:val="0077761B"/>
    <w:rsid w:val="00780B71"/>
    <w:rsid w:val="00780EB5"/>
    <w:rsid w:val="00780EDE"/>
    <w:rsid w:val="00785AA1"/>
    <w:rsid w:val="007861BA"/>
    <w:rsid w:val="007868BE"/>
    <w:rsid w:val="00792060"/>
    <w:rsid w:val="0079234E"/>
    <w:rsid w:val="0079341A"/>
    <w:rsid w:val="007961AA"/>
    <w:rsid w:val="007961CA"/>
    <w:rsid w:val="00797A83"/>
    <w:rsid w:val="007A3DB9"/>
    <w:rsid w:val="007A3EF0"/>
    <w:rsid w:val="007A40C1"/>
    <w:rsid w:val="007B077F"/>
    <w:rsid w:val="007B07CD"/>
    <w:rsid w:val="007B1616"/>
    <w:rsid w:val="007B23E5"/>
    <w:rsid w:val="007B3A05"/>
    <w:rsid w:val="007B42AB"/>
    <w:rsid w:val="007B48EA"/>
    <w:rsid w:val="007B4BD2"/>
    <w:rsid w:val="007B782E"/>
    <w:rsid w:val="007C376A"/>
    <w:rsid w:val="007C54E2"/>
    <w:rsid w:val="007C5778"/>
    <w:rsid w:val="007C5F22"/>
    <w:rsid w:val="007C77AF"/>
    <w:rsid w:val="007C7E05"/>
    <w:rsid w:val="007D3295"/>
    <w:rsid w:val="007D3558"/>
    <w:rsid w:val="007D3C14"/>
    <w:rsid w:val="007D3E9A"/>
    <w:rsid w:val="007D3FF3"/>
    <w:rsid w:val="007D63A8"/>
    <w:rsid w:val="007D710D"/>
    <w:rsid w:val="007D7F2F"/>
    <w:rsid w:val="007E05B6"/>
    <w:rsid w:val="007E24DA"/>
    <w:rsid w:val="007E36BB"/>
    <w:rsid w:val="007E4450"/>
    <w:rsid w:val="007E4729"/>
    <w:rsid w:val="007E670C"/>
    <w:rsid w:val="007E7621"/>
    <w:rsid w:val="007E7B1D"/>
    <w:rsid w:val="007E7C3E"/>
    <w:rsid w:val="007E7C4C"/>
    <w:rsid w:val="007F0D2D"/>
    <w:rsid w:val="007F1B3D"/>
    <w:rsid w:val="007F3591"/>
    <w:rsid w:val="007F3A97"/>
    <w:rsid w:val="007F4B01"/>
    <w:rsid w:val="007F50CB"/>
    <w:rsid w:val="007F6ACD"/>
    <w:rsid w:val="007F6BD6"/>
    <w:rsid w:val="007F7C1E"/>
    <w:rsid w:val="007F7D33"/>
    <w:rsid w:val="008007DA"/>
    <w:rsid w:val="00800D78"/>
    <w:rsid w:val="0080104D"/>
    <w:rsid w:val="00801361"/>
    <w:rsid w:val="00801396"/>
    <w:rsid w:val="00802076"/>
    <w:rsid w:val="00803BC4"/>
    <w:rsid w:val="008041AB"/>
    <w:rsid w:val="00804B3C"/>
    <w:rsid w:val="00804E4B"/>
    <w:rsid w:val="008059E0"/>
    <w:rsid w:val="00806295"/>
    <w:rsid w:val="008063E8"/>
    <w:rsid w:val="008068E9"/>
    <w:rsid w:val="008071E1"/>
    <w:rsid w:val="00810C47"/>
    <w:rsid w:val="00810D92"/>
    <w:rsid w:val="00811921"/>
    <w:rsid w:val="00811DEB"/>
    <w:rsid w:val="00812514"/>
    <w:rsid w:val="00813173"/>
    <w:rsid w:val="0081334B"/>
    <w:rsid w:val="008148F1"/>
    <w:rsid w:val="00814EEE"/>
    <w:rsid w:val="00817D9C"/>
    <w:rsid w:val="00821E29"/>
    <w:rsid w:val="0082231F"/>
    <w:rsid w:val="00823A0B"/>
    <w:rsid w:val="00823BA5"/>
    <w:rsid w:val="008243DC"/>
    <w:rsid w:val="008258A1"/>
    <w:rsid w:val="00826D8A"/>
    <w:rsid w:val="008278EB"/>
    <w:rsid w:val="00827B8A"/>
    <w:rsid w:val="00830008"/>
    <w:rsid w:val="00831058"/>
    <w:rsid w:val="00831795"/>
    <w:rsid w:val="0083360B"/>
    <w:rsid w:val="008337AD"/>
    <w:rsid w:val="00834382"/>
    <w:rsid w:val="0083699F"/>
    <w:rsid w:val="008377DA"/>
    <w:rsid w:val="00837D8B"/>
    <w:rsid w:val="00842B8A"/>
    <w:rsid w:val="008431A0"/>
    <w:rsid w:val="008449B9"/>
    <w:rsid w:val="00845388"/>
    <w:rsid w:val="008462E5"/>
    <w:rsid w:val="008474EA"/>
    <w:rsid w:val="00847795"/>
    <w:rsid w:val="008500CE"/>
    <w:rsid w:val="00850F8F"/>
    <w:rsid w:val="00851998"/>
    <w:rsid w:val="008523F9"/>
    <w:rsid w:val="00852DB6"/>
    <w:rsid w:val="00852FE0"/>
    <w:rsid w:val="00854A7E"/>
    <w:rsid w:val="00854C2E"/>
    <w:rsid w:val="00855620"/>
    <w:rsid w:val="008574E1"/>
    <w:rsid w:val="00860D92"/>
    <w:rsid w:val="00861CA2"/>
    <w:rsid w:val="0086382A"/>
    <w:rsid w:val="00864D4B"/>
    <w:rsid w:val="00865595"/>
    <w:rsid w:val="00865D7B"/>
    <w:rsid w:val="00866E2B"/>
    <w:rsid w:val="008707BD"/>
    <w:rsid w:val="00870AAA"/>
    <w:rsid w:val="008717F1"/>
    <w:rsid w:val="00871CF7"/>
    <w:rsid w:val="0087394D"/>
    <w:rsid w:val="00873DEC"/>
    <w:rsid w:val="00875500"/>
    <w:rsid w:val="0087588B"/>
    <w:rsid w:val="008779FC"/>
    <w:rsid w:val="008817D8"/>
    <w:rsid w:val="00882754"/>
    <w:rsid w:val="00884533"/>
    <w:rsid w:val="00885425"/>
    <w:rsid w:val="00886B83"/>
    <w:rsid w:val="00887136"/>
    <w:rsid w:val="0089017F"/>
    <w:rsid w:val="008902C3"/>
    <w:rsid w:val="00892403"/>
    <w:rsid w:val="00892976"/>
    <w:rsid w:val="00892A35"/>
    <w:rsid w:val="008936A9"/>
    <w:rsid w:val="00894008"/>
    <w:rsid w:val="008942D9"/>
    <w:rsid w:val="00897305"/>
    <w:rsid w:val="00897427"/>
    <w:rsid w:val="008974CF"/>
    <w:rsid w:val="00897D1E"/>
    <w:rsid w:val="008A1AF9"/>
    <w:rsid w:val="008A1D68"/>
    <w:rsid w:val="008A357B"/>
    <w:rsid w:val="008A4438"/>
    <w:rsid w:val="008A4A24"/>
    <w:rsid w:val="008A65F1"/>
    <w:rsid w:val="008A7A69"/>
    <w:rsid w:val="008A7AC2"/>
    <w:rsid w:val="008A7D99"/>
    <w:rsid w:val="008B085D"/>
    <w:rsid w:val="008B08E1"/>
    <w:rsid w:val="008B1FB3"/>
    <w:rsid w:val="008B204B"/>
    <w:rsid w:val="008B2B66"/>
    <w:rsid w:val="008B31F5"/>
    <w:rsid w:val="008B366B"/>
    <w:rsid w:val="008B51F6"/>
    <w:rsid w:val="008B53DD"/>
    <w:rsid w:val="008B67B7"/>
    <w:rsid w:val="008B70F2"/>
    <w:rsid w:val="008B7809"/>
    <w:rsid w:val="008C0651"/>
    <w:rsid w:val="008C22C6"/>
    <w:rsid w:val="008C2658"/>
    <w:rsid w:val="008C3AE1"/>
    <w:rsid w:val="008C4A61"/>
    <w:rsid w:val="008C5BDE"/>
    <w:rsid w:val="008C6FEA"/>
    <w:rsid w:val="008D2527"/>
    <w:rsid w:val="008D3458"/>
    <w:rsid w:val="008D61DE"/>
    <w:rsid w:val="008D6C98"/>
    <w:rsid w:val="008D725B"/>
    <w:rsid w:val="008E008A"/>
    <w:rsid w:val="008E08F2"/>
    <w:rsid w:val="008E0CF3"/>
    <w:rsid w:val="008E2B7A"/>
    <w:rsid w:val="008E395E"/>
    <w:rsid w:val="008E42FD"/>
    <w:rsid w:val="008E4E1D"/>
    <w:rsid w:val="008E5358"/>
    <w:rsid w:val="008E71F3"/>
    <w:rsid w:val="008F0014"/>
    <w:rsid w:val="008F123B"/>
    <w:rsid w:val="008F1FFC"/>
    <w:rsid w:val="008F22F6"/>
    <w:rsid w:val="008F244C"/>
    <w:rsid w:val="008F3906"/>
    <w:rsid w:val="008F4497"/>
    <w:rsid w:val="008F5A13"/>
    <w:rsid w:val="008F5B3A"/>
    <w:rsid w:val="008F60E4"/>
    <w:rsid w:val="008F6E26"/>
    <w:rsid w:val="008F6FE6"/>
    <w:rsid w:val="0090024A"/>
    <w:rsid w:val="00900754"/>
    <w:rsid w:val="00900A7E"/>
    <w:rsid w:val="00903F26"/>
    <w:rsid w:val="00904635"/>
    <w:rsid w:val="00904942"/>
    <w:rsid w:val="00904C99"/>
    <w:rsid w:val="00905038"/>
    <w:rsid w:val="00905280"/>
    <w:rsid w:val="009061B8"/>
    <w:rsid w:val="00906345"/>
    <w:rsid w:val="00910629"/>
    <w:rsid w:val="00911258"/>
    <w:rsid w:val="00914639"/>
    <w:rsid w:val="00914EE0"/>
    <w:rsid w:val="0091631F"/>
    <w:rsid w:val="009172AE"/>
    <w:rsid w:val="00917BB7"/>
    <w:rsid w:val="00917E74"/>
    <w:rsid w:val="00920786"/>
    <w:rsid w:val="00922375"/>
    <w:rsid w:val="009246CC"/>
    <w:rsid w:val="00925F1E"/>
    <w:rsid w:val="00925F5A"/>
    <w:rsid w:val="0092714E"/>
    <w:rsid w:val="009302F7"/>
    <w:rsid w:val="009310F9"/>
    <w:rsid w:val="009332AD"/>
    <w:rsid w:val="009351CA"/>
    <w:rsid w:val="009368D7"/>
    <w:rsid w:val="0093691B"/>
    <w:rsid w:val="00940148"/>
    <w:rsid w:val="0094020B"/>
    <w:rsid w:val="00941436"/>
    <w:rsid w:val="009417A6"/>
    <w:rsid w:val="009419ED"/>
    <w:rsid w:val="00942E7A"/>
    <w:rsid w:val="0094376E"/>
    <w:rsid w:val="00943CA5"/>
    <w:rsid w:val="0094404D"/>
    <w:rsid w:val="00944571"/>
    <w:rsid w:val="00946002"/>
    <w:rsid w:val="00946ACB"/>
    <w:rsid w:val="00946F04"/>
    <w:rsid w:val="0094783C"/>
    <w:rsid w:val="00955ACC"/>
    <w:rsid w:val="00957C6C"/>
    <w:rsid w:val="00957D24"/>
    <w:rsid w:val="00961EEA"/>
    <w:rsid w:val="0096208D"/>
    <w:rsid w:val="00963491"/>
    <w:rsid w:val="0096593A"/>
    <w:rsid w:val="00966B21"/>
    <w:rsid w:val="009677F4"/>
    <w:rsid w:val="00967A60"/>
    <w:rsid w:val="00970330"/>
    <w:rsid w:val="00971018"/>
    <w:rsid w:val="0097263F"/>
    <w:rsid w:val="00972F0C"/>
    <w:rsid w:val="00973106"/>
    <w:rsid w:val="00973CA9"/>
    <w:rsid w:val="00975D0E"/>
    <w:rsid w:val="009762DF"/>
    <w:rsid w:val="009765C7"/>
    <w:rsid w:val="00977D55"/>
    <w:rsid w:val="0098075A"/>
    <w:rsid w:val="00980CCD"/>
    <w:rsid w:val="00980E40"/>
    <w:rsid w:val="009820C5"/>
    <w:rsid w:val="00982D3A"/>
    <w:rsid w:val="009848CE"/>
    <w:rsid w:val="00984D53"/>
    <w:rsid w:val="00985DF3"/>
    <w:rsid w:val="00986A43"/>
    <w:rsid w:val="009901A8"/>
    <w:rsid w:val="00990ADF"/>
    <w:rsid w:val="0099114D"/>
    <w:rsid w:val="00991632"/>
    <w:rsid w:val="0099190F"/>
    <w:rsid w:val="009922A1"/>
    <w:rsid w:val="009922BC"/>
    <w:rsid w:val="0099326F"/>
    <w:rsid w:val="00994060"/>
    <w:rsid w:val="009943D4"/>
    <w:rsid w:val="0099598B"/>
    <w:rsid w:val="00995DCC"/>
    <w:rsid w:val="0099698C"/>
    <w:rsid w:val="00996CF3"/>
    <w:rsid w:val="00997593"/>
    <w:rsid w:val="009A3A4D"/>
    <w:rsid w:val="009A3BCF"/>
    <w:rsid w:val="009A3E20"/>
    <w:rsid w:val="009A7B3E"/>
    <w:rsid w:val="009B166D"/>
    <w:rsid w:val="009B2EE5"/>
    <w:rsid w:val="009B3D76"/>
    <w:rsid w:val="009B67B8"/>
    <w:rsid w:val="009B69F5"/>
    <w:rsid w:val="009B76FC"/>
    <w:rsid w:val="009B77A5"/>
    <w:rsid w:val="009B7CF6"/>
    <w:rsid w:val="009C1897"/>
    <w:rsid w:val="009C2110"/>
    <w:rsid w:val="009C32EF"/>
    <w:rsid w:val="009C335A"/>
    <w:rsid w:val="009C42B7"/>
    <w:rsid w:val="009C5038"/>
    <w:rsid w:val="009C6144"/>
    <w:rsid w:val="009C6180"/>
    <w:rsid w:val="009C6478"/>
    <w:rsid w:val="009C66A7"/>
    <w:rsid w:val="009C6B2E"/>
    <w:rsid w:val="009C7F58"/>
    <w:rsid w:val="009D0133"/>
    <w:rsid w:val="009D021A"/>
    <w:rsid w:val="009D0314"/>
    <w:rsid w:val="009D1442"/>
    <w:rsid w:val="009D34CF"/>
    <w:rsid w:val="009D3B5B"/>
    <w:rsid w:val="009D504B"/>
    <w:rsid w:val="009D509C"/>
    <w:rsid w:val="009D51F8"/>
    <w:rsid w:val="009D6109"/>
    <w:rsid w:val="009D63ED"/>
    <w:rsid w:val="009D7398"/>
    <w:rsid w:val="009E014F"/>
    <w:rsid w:val="009E08F6"/>
    <w:rsid w:val="009E3A3E"/>
    <w:rsid w:val="009E514A"/>
    <w:rsid w:val="009E55CA"/>
    <w:rsid w:val="009E6BFC"/>
    <w:rsid w:val="009F2CA7"/>
    <w:rsid w:val="009F3200"/>
    <w:rsid w:val="009F3A89"/>
    <w:rsid w:val="009F67FC"/>
    <w:rsid w:val="00A0074A"/>
    <w:rsid w:val="00A03062"/>
    <w:rsid w:val="00A0316C"/>
    <w:rsid w:val="00A032A8"/>
    <w:rsid w:val="00A03A11"/>
    <w:rsid w:val="00A040A1"/>
    <w:rsid w:val="00A05EAE"/>
    <w:rsid w:val="00A10348"/>
    <w:rsid w:val="00A1079D"/>
    <w:rsid w:val="00A11045"/>
    <w:rsid w:val="00A11074"/>
    <w:rsid w:val="00A112D3"/>
    <w:rsid w:val="00A11B62"/>
    <w:rsid w:val="00A121E4"/>
    <w:rsid w:val="00A13304"/>
    <w:rsid w:val="00A1480D"/>
    <w:rsid w:val="00A157B1"/>
    <w:rsid w:val="00A15CAC"/>
    <w:rsid w:val="00A1623C"/>
    <w:rsid w:val="00A1684F"/>
    <w:rsid w:val="00A16889"/>
    <w:rsid w:val="00A17C4F"/>
    <w:rsid w:val="00A20F7E"/>
    <w:rsid w:val="00A2141B"/>
    <w:rsid w:val="00A21604"/>
    <w:rsid w:val="00A222BE"/>
    <w:rsid w:val="00A22338"/>
    <w:rsid w:val="00A2296A"/>
    <w:rsid w:val="00A251AB"/>
    <w:rsid w:val="00A2556C"/>
    <w:rsid w:val="00A25AFB"/>
    <w:rsid w:val="00A25E2D"/>
    <w:rsid w:val="00A30098"/>
    <w:rsid w:val="00A30523"/>
    <w:rsid w:val="00A311A9"/>
    <w:rsid w:val="00A32610"/>
    <w:rsid w:val="00A33679"/>
    <w:rsid w:val="00A33B50"/>
    <w:rsid w:val="00A34E36"/>
    <w:rsid w:val="00A35E83"/>
    <w:rsid w:val="00A3660D"/>
    <w:rsid w:val="00A3732D"/>
    <w:rsid w:val="00A402C9"/>
    <w:rsid w:val="00A40EFA"/>
    <w:rsid w:val="00A41CA8"/>
    <w:rsid w:val="00A42728"/>
    <w:rsid w:val="00A433B0"/>
    <w:rsid w:val="00A44457"/>
    <w:rsid w:val="00A44D7E"/>
    <w:rsid w:val="00A44FF2"/>
    <w:rsid w:val="00A4550A"/>
    <w:rsid w:val="00A46709"/>
    <w:rsid w:val="00A51111"/>
    <w:rsid w:val="00A52130"/>
    <w:rsid w:val="00A5312C"/>
    <w:rsid w:val="00A54506"/>
    <w:rsid w:val="00A55765"/>
    <w:rsid w:val="00A5587A"/>
    <w:rsid w:val="00A570B7"/>
    <w:rsid w:val="00A57F0D"/>
    <w:rsid w:val="00A60534"/>
    <w:rsid w:val="00A616EE"/>
    <w:rsid w:val="00A63B92"/>
    <w:rsid w:val="00A63E13"/>
    <w:rsid w:val="00A649E8"/>
    <w:rsid w:val="00A659B5"/>
    <w:rsid w:val="00A65BB0"/>
    <w:rsid w:val="00A6718F"/>
    <w:rsid w:val="00A67A8A"/>
    <w:rsid w:val="00A71AD7"/>
    <w:rsid w:val="00A71B8B"/>
    <w:rsid w:val="00A74F6B"/>
    <w:rsid w:val="00A77EC1"/>
    <w:rsid w:val="00A80C65"/>
    <w:rsid w:val="00A80F83"/>
    <w:rsid w:val="00A81C05"/>
    <w:rsid w:val="00A82496"/>
    <w:rsid w:val="00A82C17"/>
    <w:rsid w:val="00A8338A"/>
    <w:rsid w:val="00A8449B"/>
    <w:rsid w:val="00A85716"/>
    <w:rsid w:val="00A865F6"/>
    <w:rsid w:val="00A9033D"/>
    <w:rsid w:val="00A92D12"/>
    <w:rsid w:val="00A9335E"/>
    <w:rsid w:val="00A9458B"/>
    <w:rsid w:val="00A94C83"/>
    <w:rsid w:val="00A95604"/>
    <w:rsid w:val="00A95855"/>
    <w:rsid w:val="00A95879"/>
    <w:rsid w:val="00A974C8"/>
    <w:rsid w:val="00A97882"/>
    <w:rsid w:val="00A97AB5"/>
    <w:rsid w:val="00A97AF7"/>
    <w:rsid w:val="00AA05E6"/>
    <w:rsid w:val="00AA07E4"/>
    <w:rsid w:val="00AA0F3A"/>
    <w:rsid w:val="00AA4424"/>
    <w:rsid w:val="00AA4C51"/>
    <w:rsid w:val="00AA4FEC"/>
    <w:rsid w:val="00AA5289"/>
    <w:rsid w:val="00AA63E7"/>
    <w:rsid w:val="00AA6427"/>
    <w:rsid w:val="00AB02C8"/>
    <w:rsid w:val="00AB0BF3"/>
    <w:rsid w:val="00AB15EE"/>
    <w:rsid w:val="00AB2571"/>
    <w:rsid w:val="00AB5BEC"/>
    <w:rsid w:val="00AC0AC6"/>
    <w:rsid w:val="00AC17DE"/>
    <w:rsid w:val="00AD0DE8"/>
    <w:rsid w:val="00AD26B5"/>
    <w:rsid w:val="00AD35D1"/>
    <w:rsid w:val="00AD39F5"/>
    <w:rsid w:val="00AD431E"/>
    <w:rsid w:val="00AD4336"/>
    <w:rsid w:val="00AD4CF7"/>
    <w:rsid w:val="00AD7F29"/>
    <w:rsid w:val="00AD7F54"/>
    <w:rsid w:val="00AE18AC"/>
    <w:rsid w:val="00AE21E9"/>
    <w:rsid w:val="00AE34D8"/>
    <w:rsid w:val="00AE3922"/>
    <w:rsid w:val="00AE3E33"/>
    <w:rsid w:val="00AE3F12"/>
    <w:rsid w:val="00AE4013"/>
    <w:rsid w:val="00AE5CE8"/>
    <w:rsid w:val="00AE6EDD"/>
    <w:rsid w:val="00AE7007"/>
    <w:rsid w:val="00AE75AD"/>
    <w:rsid w:val="00AE7C75"/>
    <w:rsid w:val="00AF1E9D"/>
    <w:rsid w:val="00AF299E"/>
    <w:rsid w:val="00AF3042"/>
    <w:rsid w:val="00AF378C"/>
    <w:rsid w:val="00AF3B44"/>
    <w:rsid w:val="00AF4522"/>
    <w:rsid w:val="00B000AA"/>
    <w:rsid w:val="00B00A7B"/>
    <w:rsid w:val="00B03328"/>
    <w:rsid w:val="00B035F1"/>
    <w:rsid w:val="00B037B4"/>
    <w:rsid w:val="00B0386A"/>
    <w:rsid w:val="00B04463"/>
    <w:rsid w:val="00B065AB"/>
    <w:rsid w:val="00B1136A"/>
    <w:rsid w:val="00B1187B"/>
    <w:rsid w:val="00B11D2A"/>
    <w:rsid w:val="00B12EB1"/>
    <w:rsid w:val="00B12F9D"/>
    <w:rsid w:val="00B1449A"/>
    <w:rsid w:val="00B15355"/>
    <w:rsid w:val="00B17896"/>
    <w:rsid w:val="00B20B81"/>
    <w:rsid w:val="00B220EC"/>
    <w:rsid w:val="00B232F8"/>
    <w:rsid w:val="00B239E3"/>
    <w:rsid w:val="00B241E3"/>
    <w:rsid w:val="00B26B9F"/>
    <w:rsid w:val="00B273FE"/>
    <w:rsid w:val="00B2762F"/>
    <w:rsid w:val="00B27901"/>
    <w:rsid w:val="00B3165E"/>
    <w:rsid w:val="00B31943"/>
    <w:rsid w:val="00B31A4C"/>
    <w:rsid w:val="00B35893"/>
    <w:rsid w:val="00B35963"/>
    <w:rsid w:val="00B409BA"/>
    <w:rsid w:val="00B43BE1"/>
    <w:rsid w:val="00B4419A"/>
    <w:rsid w:val="00B44617"/>
    <w:rsid w:val="00B4620F"/>
    <w:rsid w:val="00B46622"/>
    <w:rsid w:val="00B46B26"/>
    <w:rsid w:val="00B47D73"/>
    <w:rsid w:val="00B53AC0"/>
    <w:rsid w:val="00B5555F"/>
    <w:rsid w:val="00B5643F"/>
    <w:rsid w:val="00B56DAA"/>
    <w:rsid w:val="00B573C9"/>
    <w:rsid w:val="00B5773A"/>
    <w:rsid w:val="00B579C5"/>
    <w:rsid w:val="00B6000E"/>
    <w:rsid w:val="00B622E7"/>
    <w:rsid w:val="00B63AFA"/>
    <w:rsid w:val="00B6488E"/>
    <w:rsid w:val="00B64907"/>
    <w:rsid w:val="00B64C8F"/>
    <w:rsid w:val="00B64E38"/>
    <w:rsid w:val="00B65082"/>
    <w:rsid w:val="00B65C60"/>
    <w:rsid w:val="00B65E96"/>
    <w:rsid w:val="00B65FB4"/>
    <w:rsid w:val="00B668E5"/>
    <w:rsid w:val="00B6757C"/>
    <w:rsid w:val="00B7151E"/>
    <w:rsid w:val="00B71F5A"/>
    <w:rsid w:val="00B726C6"/>
    <w:rsid w:val="00B72C67"/>
    <w:rsid w:val="00B74D44"/>
    <w:rsid w:val="00B75155"/>
    <w:rsid w:val="00B76867"/>
    <w:rsid w:val="00B76E1D"/>
    <w:rsid w:val="00B80B99"/>
    <w:rsid w:val="00B82BD7"/>
    <w:rsid w:val="00B82D04"/>
    <w:rsid w:val="00B858FA"/>
    <w:rsid w:val="00B85E55"/>
    <w:rsid w:val="00B8628C"/>
    <w:rsid w:val="00B872CA"/>
    <w:rsid w:val="00B90508"/>
    <w:rsid w:val="00B90BBB"/>
    <w:rsid w:val="00B911A6"/>
    <w:rsid w:val="00B91A16"/>
    <w:rsid w:val="00B91D86"/>
    <w:rsid w:val="00B9262D"/>
    <w:rsid w:val="00B94B28"/>
    <w:rsid w:val="00B96614"/>
    <w:rsid w:val="00B9723F"/>
    <w:rsid w:val="00B9758F"/>
    <w:rsid w:val="00B97AC3"/>
    <w:rsid w:val="00B97E07"/>
    <w:rsid w:val="00B97F15"/>
    <w:rsid w:val="00BA01CC"/>
    <w:rsid w:val="00BA0B31"/>
    <w:rsid w:val="00BA0ED1"/>
    <w:rsid w:val="00BA34C7"/>
    <w:rsid w:val="00BA374C"/>
    <w:rsid w:val="00BA5567"/>
    <w:rsid w:val="00BA6307"/>
    <w:rsid w:val="00BA7EBF"/>
    <w:rsid w:val="00BB034F"/>
    <w:rsid w:val="00BB036F"/>
    <w:rsid w:val="00BB186D"/>
    <w:rsid w:val="00BB2D66"/>
    <w:rsid w:val="00BB3B41"/>
    <w:rsid w:val="00BB4119"/>
    <w:rsid w:val="00BB489E"/>
    <w:rsid w:val="00BB58D2"/>
    <w:rsid w:val="00BB6B7C"/>
    <w:rsid w:val="00BB6D11"/>
    <w:rsid w:val="00BB71CE"/>
    <w:rsid w:val="00BB77FB"/>
    <w:rsid w:val="00BB7C06"/>
    <w:rsid w:val="00BC02C3"/>
    <w:rsid w:val="00BC100C"/>
    <w:rsid w:val="00BC2721"/>
    <w:rsid w:val="00BC6A26"/>
    <w:rsid w:val="00BD1412"/>
    <w:rsid w:val="00BD2476"/>
    <w:rsid w:val="00BD2A90"/>
    <w:rsid w:val="00BD3E08"/>
    <w:rsid w:val="00BD4510"/>
    <w:rsid w:val="00BD4E67"/>
    <w:rsid w:val="00BD5EAA"/>
    <w:rsid w:val="00BD79D0"/>
    <w:rsid w:val="00BE0B6C"/>
    <w:rsid w:val="00BE16A9"/>
    <w:rsid w:val="00BE42E6"/>
    <w:rsid w:val="00BE4BE3"/>
    <w:rsid w:val="00BE4F48"/>
    <w:rsid w:val="00BE5292"/>
    <w:rsid w:val="00BE5351"/>
    <w:rsid w:val="00BF131E"/>
    <w:rsid w:val="00BF1953"/>
    <w:rsid w:val="00BF2EBE"/>
    <w:rsid w:val="00BF3584"/>
    <w:rsid w:val="00BF433A"/>
    <w:rsid w:val="00BF4352"/>
    <w:rsid w:val="00BF454A"/>
    <w:rsid w:val="00BF4DB2"/>
    <w:rsid w:val="00BF4F77"/>
    <w:rsid w:val="00BF5678"/>
    <w:rsid w:val="00BF5EC9"/>
    <w:rsid w:val="00BF6F9F"/>
    <w:rsid w:val="00BF78F5"/>
    <w:rsid w:val="00C004F5"/>
    <w:rsid w:val="00C0109E"/>
    <w:rsid w:val="00C02156"/>
    <w:rsid w:val="00C042D7"/>
    <w:rsid w:val="00C045E9"/>
    <w:rsid w:val="00C06623"/>
    <w:rsid w:val="00C079D4"/>
    <w:rsid w:val="00C10D77"/>
    <w:rsid w:val="00C11F5E"/>
    <w:rsid w:val="00C12914"/>
    <w:rsid w:val="00C12F26"/>
    <w:rsid w:val="00C13A58"/>
    <w:rsid w:val="00C15CB8"/>
    <w:rsid w:val="00C15FA4"/>
    <w:rsid w:val="00C16B68"/>
    <w:rsid w:val="00C1714F"/>
    <w:rsid w:val="00C17200"/>
    <w:rsid w:val="00C17C19"/>
    <w:rsid w:val="00C21DA5"/>
    <w:rsid w:val="00C22CC5"/>
    <w:rsid w:val="00C22F3B"/>
    <w:rsid w:val="00C23712"/>
    <w:rsid w:val="00C23AE0"/>
    <w:rsid w:val="00C23B72"/>
    <w:rsid w:val="00C244AC"/>
    <w:rsid w:val="00C24715"/>
    <w:rsid w:val="00C248C2"/>
    <w:rsid w:val="00C24C3F"/>
    <w:rsid w:val="00C26081"/>
    <w:rsid w:val="00C265B9"/>
    <w:rsid w:val="00C266DF"/>
    <w:rsid w:val="00C26C26"/>
    <w:rsid w:val="00C26D26"/>
    <w:rsid w:val="00C276AC"/>
    <w:rsid w:val="00C27A00"/>
    <w:rsid w:val="00C30881"/>
    <w:rsid w:val="00C30CD6"/>
    <w:rsid w:val="00C32568"/>
    <w:rsid w:val="00C341BE"/>
    <w:rsid w:val="00C356F2"/>
    <w:rsid w:val="00C4019E"/>
    <w:rsid w:val="00C40B74"/>
    <w:rsid w:val="00C44498"/>
    <w:rsid w:val="00C47057"/>
    <w:rsid w:val="00C47160"/>
    <w:rsid w:val="00C52BC2"/>
    <w:rsid w:val="00C54A0C"/>
    <w:rsid w:val="00C55F60"/>
    <w:rsid w:val="00C56E69"/>
    <w:rsid w:val="00C60210"/>
    <w:rsid w:val="00C603BD"/>
    <w:rsid w:val="00C62CCB"/>
    <w:rsid w:val="00C62E1C"/>
    <w:rsid w:val="00C640A7"/>
    <w:rsid w:val="00C6452A"/>
    <w:rsid w:val="00C646AB"/>
    <w:rsid w:val="00C64ECF"/>
    <w:rsid w:val="00C64FFE"/>
    <w:rsid w:val="00C65F10"/>
    <w:rsid w:val="00C7075D"/>
    <w:rsid w:val="00C711AF"/>
    <w:rsid w:val="00C71951"/>
    <w:rsid w:val="00C71ACB"/>
    <w:rsid w:val="00C72EA2"/>
    <w:rsid w:val="00C72FD7"/>
    <w:rsid w:val="00C733B0"/>
    <w:rsid w:val="00C73692"/>
    <w:rsid w:val="00C74DC1"/>
    <w:rsid w:val="00C75A7B"/>
    <w:rsid w:val="00C75B42"/>
    <w:rsid w:val="00C75CE7"/>
    <w:rsid w:val="00C7725E"/>
    <w:rsid w:val="00C77489"/>
    <w:rsid w:val="00C81AE0"/>
    <w:rsid w:val="00C83163"/>
    <w:rsid w:val="00C83A87"/>
    <w:rsid w:val="00C83D76"/>
    <w:rsid w:val="00C84B51"/>
    <w:rsid w:val="00C84DFD"/>
    <w:rsid w:val="00C84E47"/>
    <w:rsid w:val="00C85088"/>
    <w:rsid w:val="00C869B8"/>
    <w:rsid w:val="00C87AD1"/>
    <w:rsid w:val="00C91CF2"/>
    <w:rsid w:val="00C94C59"/>
    <w:rsid w:val="00C975FE"/>
    <w:rsid w:val="00CA0750"/>
    <w:rsid w:val="00CA25BD"/>
    <w:rsid w:val="00CA389A"/>
    <w:rsid w:val="00CA4809"/>
    <w:rsid w:val="00CA4FB3"/>
    <w:rsid w:val="00CA582C"/>
    <w:rsid w:val="00CA7E02"/>
    <w:rsid w:val="00CB0C4C"/>
    <w:rsid w:val="00CB11EA"/>
    <w:rsid w:val="00CB19D7"/>
    <w:rsid w:val="00CB233E"/>
    <w:rsid w:val="00CB23AA"/>
    <w:rsid w:val="00CB2E23"/>
    <w:rsid w:val="00CB6266"/>
    <w:rsid w:val="00CB63B9"/>
    <w:rsid w:val="00CC0A8C"/>
    <w:rsid w:val="00CC1071"/>
    <w:rsid w:val="00CC11C0"/>
    <w:rsid w:val="00CC232F"/>
    <w:rsid w:val="00CC2565"/>
    <w:rsid w:val="00CC2D5C"/>
    <w:rsid w:val="00CC3CA5"/>
    <w:rsid w:val="00CC3D37"/>
    <w:rsid w:val="00CC3F8A"/>
    <w:rsid w:val="00CC49F5"/>
    <w:rsid w:val="00CC58A0"/>
    <w:rsid w:val="00CC6544"/>
    <w:rsid w:val="00CC6830"/>
    <w:rsid w:val="00CD1D2C"/>
    <w:rsid w:val="00CD2168"/>
    <w:rsid w:val="00CD5331"/>
    <w:rsid w:val="00CD6D71"/>
    <w:rsid w:val="00CD7232"/>
    <w:rsid w:val="00CD7355"/>
    <w:rsid w:val="00CD7E90"/>
    <w:rsid w:val="00CE0A80"/>
    <w:rsid w:val="00CE2270"/>
    <w:rsid w:val="00CE2512"/>
    <w:rsid w:val="00CE40CE"/>
    <w:rsid w:val="00CE6CDC"/>
    <w:rsid w:val="00CF1FF5"/>
    <w:rsid w:val="00CF2758"/>
    <w:rsid w:val="00CF36D3"/>
    <w:rsid w:val="00CF4170"/>
    <w:rsid w:val="00CF462D"/>
    <w:rsid w:val="00CF73FF"/>
    <w:rsid w:val="00CF7CD9"/>
    <w:rsid w:val="00D00FAD"/>
    <w:rsid w:val="00D01050"/>
    <w:rsid w:val="00D0224A"/>
    <w:rsid w:val="00D040B5"/>
    <w:rsid w:val="00D04740"/>
    <w:rsid w:val="00D06480"/>
    <w:rsid w:val="00D0746F"/>
    <w:rsid w:val="00D119C5"/>
    <w:rsid w:val="00D1292D"/>
    <w:rsid w:val="00D1322B"/>
    <w:rsid w:val="00D1351E"/>
    <w:rsid w:val="00D13711"/>
    <w:rsid w:val="00D15B72"/>
    <w:rsid w:val="00D16478"/>
    <w:rsid w:val="00D16B83"/>
    <w:rsid w:val="00D17679"/>
    <w:rsid w:val="00D205AF"/>
    <w:rsid w:val="00D20CE0"/>
    <w:rsid w:val="00D214B8"/>
    <w:rsid w:val="00D218F2"/>
    <w:rsid w:val="00D220DD"/>
    <w:rsid w:val="00D2240F"/>
    <w:rsid w:val="00D22AC3"/>
    <w:rsid w:val="00D23699"/>
    <w:rsid w:val="00D2376E"/>
    <w:rsid w:val="00D24EE3"/>
    <w:rsid w:val="00D25945"/>
    <w:rsid w:val="00D25DDE"/>
    <w:rsid w:val="00D26722"/>
    <w:rsid w:val="00D2681A"/>
    <w:rsid w:val="00D27E13"/>
    <w:rsid w:val="00D3010C"/>
    <w:rsid w:val="00D309F2"/>
    <w:rsid w:val="00D32C3E"/>
    <w:rsid w:val="00D32FF7"/>
    <w:rsid w:val="00D3301B"/>
    <w:rsid w:val="00D33BF0"/>
    <w:rsid w:val="00D344E3"/>
    <w:rsid w:val="00D350C1"/>
    <w:rsid w:val="00D35617"/>
    <w:rsid w:val="00D3593F"/>
    <w:rsid w:val="00D365D7"/>
    <w:rsid w:val="00D37017"/>
    <w:rsid w:val="00D37570"/>
    <w:rsid w:val="00D4056F"/>
    <w:rsid w:val="00D40605"/>
    <w:rsid w:val="00D4106F"/>
    <w:rsid w:val="00D41FE5"/>
    <w:rsid w:val="00D42900"/>
    <w:rsid w:val="00D42B23"/>
    <w:rsid w:val="00D44281"/>
    <w:rsid w:val="00D445F9"/>
    <w:rsid w:val="00D4588B"/>
    <w:rsid w:val="00D50148"/>
    <w:rsid w:val="00D514F1"/>
    <w:rsid w:val="00D514F3"/>
    <w:rsid w:val="00D52E2F"/>
    <w:rsid w:val="00D53560"/>
    <w:rsid w:val="00D544F0"/>
    <w:rsid w:val="00D6013E"/>
    <w:rsid w:val="00D60AE1"/>
    <w:rsid w:val="00D62425"/>
    <w:rsid w:val="00D643DA"/>
    <w:rsid w:val="00D65210"/>
    <w:rsid w:val="00D6523D"/>
    <w:rsid w:val="00D65C90"/>
    <w:rsid w:val="00D66199"/>
    <w:rsid w:val="00D66563"/>
    <w:rsid w:val="00D67875"/>
    <w:rsid w:val="00D67BA5"/>
    <w:rsid w:val="00D67F20"/>
    <w:rsid w:val="00D719FA"/>
    <w:rsid w:val="00D7228E"/>
    <w:rsid w:val="00D7244B"/>
    <w:rsid w:val="00D72AE2"/>
    <w:rsid w:val="00D740DD"/>
    <w:rsid w:val="00D7436F"/>
    <w:rsid w:val="00D74B09"/>
    <w:rsid w:val="00D75B9F"/>
    <w:rsid w:val="00D76590"/>
    <w:rsid w:val="00D7777D"/>
    <w:rsid w:val="00D8071E"/>
    <w:rsid w:val="00D822E8"/>
    <w:rsid w:val="00D826CB"/>
    <w:rsid w:val="00D82BA1"/>
    <w:rsid w:val="00D83370"/>
    <w:rsid w:val="00D83ADD"/>
    <w:rsid w:val="00D84FAD"/>
    <w:rsid w:val="00D8568B"/>
    <w:rsid w:val="00D85FCA"/>
    <w:rsid w:val="00D86974"/>
    <w:rsid w:val="00D86D1E"/>
    <w:rsid w:val="00D87004"/>
    <w:rsid w:val="00D87C57"/>
    <w:rsid w:val="00D9064D"/>
    <w:rsid w:val="00D908EF"/>
    <w:rsid w:val="00D93602"/>
    <w:rsid w:val="00D936E6"/>
    <w:rsid w:val="00D93C99"/>
    <w:rsid w:val="00D942D2"/>
    <w:rsid w:val="00D945F6"/>
    <w:rsid w:val="00D959C1"/>
    <w:rsid w:val="00D964E5"/>
    <w:rsid w:val="00D964F8"/>
    <w:rsid w:val="00D966F2"/>
    <w:rsid w:val="00DA0F2F"/>
    <w:rsid w:val="00DA1E32"/>
    <w:rsid w:val="00DA2A7B"/>
    <w:rsid w:val="00DA38BA"/>
    <w:rsid w:val="00DA3CF9"/>
    <w:rsid w:val="00DA42EA"/>
    <w:rsid w:val="00DA4AFD"/>
    <w:rsid w:val="00DA6A54"/>
    <w:rsid w:val="00DA6D24"/>
    <w:rsid w:val="00DA6F3C"/>
    <w:rsid w:val="00DB1ED5"/>
    <w:rsid w:val="00DB2708"/>
    <w:rsid w:val="00DB5396"/>
    <w:rsid w:val="00DB6F3B"/>
    <w:rsid w:val="00DC1D46"/>
    <w:rsid w:val="00DC2322"/>
    <w:rsid w:val="00DC371E"/>
    <w:rsid w:val="00DC46BB"/>
    <w:rsid w:val="00DC4AAE"/>
    <w:rsid w:val="00DC50BC"/>
    <w:rsid w:val="00DC6F54"/>
    <w:rsid w:val="00DD00BF"/>
    <w:rsid w:val="00DD2083"/>
    <w:rsid w:val="00DD39D6"/>
    <w:rsid w:val="00DD4E63"/>
    <w:rsid w:val="00DD4EFC"/>
    <w:rsid w:val="00DD640D"/>
    <w:rsid w:val="00DD6AD2"/>
    <w:rsid w:val="00DD7779"/>
    <w:rsid w:val="00DD79EF"/>
    <w:rsid w:val="00DD7BB7"/>
    <w:rsid w:val="00DE3E08"/>
    <w:rsid w:val="00DE5E5C"/>
    <w:rsid w:val="00DE5FDC"/>
    <w:rsid w:val="00DF0E7D"/>
    <w:rsid w:val="00DF20DD"/>
    <w:rsid w:val="00DF35CE"/>
    <w:rsid w:val="00DF4577"/>
    <w:rsid w:val="00E00D88"/>
    <w:rsid w:val="00E00EBF"/>
    <w:rsid w:val="00E00FA4"/>
    <w:rsid w:val="00E043AE"/>
    <w:rsid w:val="00E052AE"/>
    <w:rsid w:val="00E05A38"/>
    <w:rsid w:val="00E07F0C"/>
    <w:rsid w:val="00E11107"/>
    <w:rsid w:val="00E11329"/>
    <w:rsid w:val="00E12D17"/>
    <w:rsid w:val="00E131F7"/>
    <w:rsid w:val="00E13547"/>
    <w:rsid w:val="00E138C4"/>
    <w:rsid w:val="00E14908"/>
    <w:rsid w:val="00E15810"/>
    <w:rsid w:val="00E165D4"/>
    <w:rsid w:val="00E16CF8"/>
    <w:rsid w:val="00E17FE2"/>
    <w:rsid w:val="00E20950"/>
    <w:rsid w:val="00E20FA2"/>
    <w:rsid w:val="00E21829"/>
    <w:rsid w:val="00E21D76"/>
    <w:rsid w:val="00E223BA"/>
    <w:rsid w:val="00E24234"/>
    <w:rsid w:val="00E2431F"/>
    <w:rsid w:val="00E24A01"/>
    <w:rsid w:val="00E24C12"/>
    <w:rsid w:val="00E24D5A"/>
    <w:rsid w:val="00E24FA5"/>
    <w:rsid w:val="00E25373"/>
    <w:rsid w:val="00E33632"/>
    <w:rsid w:val="00E33857"/>
    <w:rsid w:val="00E344E3"/>
    <w:rsid w:val="00E361AF"/>
    <w:rsid w:val="00E36A44"/>
    <w:rsid w:val="00E41EA2"/>
    <w:rsid w:val="00E41F28"/>
    <w:rsid w:val="00E4209B"/>
    <w:rsid w:val="00E42316"/>
    <w:rsid w:val="00E42D87"/>
    <w:rsid w:val="00E433E1"/>
    <w:rsid w:val="00E435DF"/>
    <w:rsid w:val="00E43A43"/>
    <w:rsid w:val="00E43A72"/>
    <w:rsid w:val="00E44605"/>
    <w:rsid w:val="00E47E03"/>
    <w:rsid w:val="00E507BE"/>
    <w:rsid w:val="00E50C24"/>
    <w:rsid w:val="00E511CF"/>
    <w:rsid w:val="00E51979"/>
    <w:rsid w:val="00E52021"/>
    <w:rsid w:val="00E522F8"/>
    <w:rsid w:val="00E52CA6"/>
    <w:rsid w:val="00E52E3C"/>
    <w:rsid w:val="00E54791"/>
    <w:rsid w:val="00E5597E"/>
    <w:rsid w:val="00E57243"/>
    <w:rsid w:val="00E57CC2"/>
    <w:rsid w:val="00E601F2"/>
    <w:rsid w:val="00E648EE"/>
    <w:rsid w:val="00E652D6"/>
    <w:rsid w:val="00E657A0"/>
    <w:rsid w:val="00E66144"/>
    <w:rsid w:val="00E66448"/>
    <w:rsid w:val="00E66B0F"/>
    <w:rsid w:val="00E67621"/>
    <w:rsid w:val="00E7028A"/>
    <w:rsid w:val="00E716E2"/>
    <w:rsid w:val="00E719DF"/>
    <w:rsid w:val="00E71A04"/>
    <w:rsid w:val="00E7303F"/>
    <w:rsid w:val="00E75813"/>
    <w:rsid w:val="00E76CEA"/>
    <w:rsid w:val="00E77021"/>
    <w:rsid w:val="00E774B9"/>
    <w:rsid w:val="00E801FB"/>
    <w:rsid w:val="00E82755"/>
    <w:rsid w:val="00E827A8"/>
    <w:rsid w:val="00E829A9"/>
    <w:rsid w:val="00E82F12"/>
    <w:rsid w:val="00E84327"/>
    <w:rsid w:val="00E85DB0"/>
    <w:rsid w:val="00E86549"/>
    <w:rsid w:val="00E870D6"/>
    <w:rsid w:val="00E87B2F"/>
    <w:rsid w:val="00E90481"/>
    <w:rsid w:val="00E905C1"/>
    <w:rsid w:val="00E911CD"/>
    <w:rsid w:val="00E91DCE"/>
    <w:rsid w:val="00E93559"/>
    <w:rsid w:val="00E95C78"/>
    <w:rsid w:val="00E95E8B"/>
    <w:rsid w:val="00E95F37"/>
    <w:rsid w:val="00E9605F"/>
    <w:rsid w:val="00E9691F"/>
    <w:rsid w:val="00EA00DB"/>
    <w:rsid w:val="00EA11B7"/>
    <w:rsid w:val="00EA11CF"/>
    <w:rsid w:val="00EA1F98"/>
    <w:rsid w:val="00EA2087"/>
    <w:rsid w:val="00EA26D3"/>
    <w:rsid w:val="00EA2966"/>
    <w:rsid w:val="00EA38B9"/>
    <w:rsid w:val="00EA39D8"/>
    <w:rsid w:val="00EA3A20"/>
    <w:rsid w:val="00EA3B12"/>
    <w:rsid w:val="00EA6008"/>
    <w:rsid w:val="00EA68F9"/>
    <w:rsid w:val="00EA6FAA"/>
    <w:rsid w:val="00EB0655"/>
    <w:rsid w:val="00EB09A3"/>
    <w:rsid w:val="00EB130E"/>
    <w:rsid w:val="00EB15C7"/>
    <w:rsid w:val="00EB2047"/>
    <w:rsid w:val="00EB323C"/>
    <w:rsid w:val="00EB4BDF"/>
    <w:rsid w:val="00EB5C35"/>
    <w:rsid w:val="00EB631D"/>
    <w:rsid w:val="00EB6A4F"/>
    <w:rsid w:val="00EB7CA4"/>
    <w:rsid w:val="00EC0712"/>
    <w:rsid w:val="00EC1DB3"/>
    <w:rsid w:val="00EC205C"/>
    <w:rsid w:val="00EC3294"/>
    <w:rsid w:val="00EC478F"/>
    <w:rsid w:val="00EC5BCD"/>
    <w:rsid w:val="00EC6762"/>
    <w:rsid w:val="00EC6B93"/>
    <w:rsid w:val="00EC6DC1"/>
    <w:rsid w:val="00EC6F92"/>
    <w:rsid w:val="00ED0121"/>
    <w:rsid w:val="00ED0437"/>
    <w:rsid w:val="00ED45E7"/>
    <w:rsid w:val="00ED488B"/>
    <w:rsid w:val="00ED6D8F"/>
    <w:rsid w:val="00ED7714"/>
    <w:rsid w:val="00ED78E4"/>
    <w:rsid w:val="00EE2165"/>
    <w:rsid w:val="00EE29A3"/>
    <w:rsid w:val="00EE3802"/>
    <w:rsid w:val="00EE4E33"/>
    <w:rsid w:val="00EE5B1C"/>
    <w:rsid w:val="00EE627D"/>
    <w:rsid w:val="00EE67F4"/>
    <w:rsid w:val="00EE69D0"/>
    <w:rsid w:val="00EE72E4"/>
    <w:rsid w:val="00EE7C84"/>
    <w:rsid w:val="00EF051C"/>
    <w:rsid w:val="00EF0A50"/>
    <w:rsid w:val="00EF0FD4"/>
    <w:rsid w:val="00EF3C7B"/>
    <w:rsid w:val="00EF4E2C"/>
    <w:rsid w:val="00EF65FE"/>
    <w:rsid w:val="00EF7F3C"/>
    <w:rsid w:val="00EF7FC8"/>
    <w:rsid w:val="00F003AF"/>
    <w:rsid w:val="00F009FA"/>
    <w:rsid w:val="00F01C47"/>
    <w:rsid w:val="00F02C62"/>
    <w:rsid w:val="00F02FA5"/>
    <w:rsid w:val="00F04680"/>
    <w:rsid w:val="00F051D3"/>
    <w:rsid w:val="00F05A7B"/>
    <w:rsid w:val="00F068F9"/>
    <w:rsid w:val="00F10FDC"/>
    <w:rsid w:val="00F11C70"/>
    <w:rsid w:val="00F13337"/>
    <w:rsid w:val="00F145D1"/>
    <w:rsid w:val="00F14FD3"/>
    <w:rsid w:val="00F1514A"/>
    <w:rsid w:val="00F16F78"/>
    <w:rsid w:val="00F16FF3"/>
    <w:rsid w:val="00F17D7E"/>
    <w:rsid w:val="00F17D88"/>
    <w:rsid w:val="00F17DC9"/>
    <w:rsid w:val="00F20591"/>
    <w:rsid w:val="00F2194B"/>
    <w:rsid w:val="00F24809"/>
    <w:rsid w:val="00F260A4"/>
    <w:rsid w:val="00F26C50"/>
    <w:rsid w:val="00F27DD1"/>
    <w:rsid w:val="00F27DED"/>
    <w:rsid w:val="00F31003"/>
    <w:rsid w:val="00F31508"/>
    <w:rsid w:val="00F3198E"/>
    <w:rsid w:val="00F329F8"/>
    <w:rsid w:val="00F3334F"/>
    <w:rsid w:val="00F34F1B"/>
    <w:rsid w:val="00F3546C"/>
    <w:rsid w:val="00F360C2"/>
    <w:rsid w:val="00F3706B"/>
    <w:rsid w:val="00F37102"/>
    <w:rsid w:val="00F373D9"/>
    <w:rsid w:val="00F401C8"/>
    <w:rsid w:val="00F414CF"/>
    <w:rsid w:val="00F41758"/>
    <w:rsid w:val="00F41981"/>
    <w:rsid w:val="00F42177"/>
    <w:rsid w:val="00F45519"/>
    <w:rsid w:val="00F4693A"/>
    <w:rsid w:val="00F5034C"/>
    <w:rsid w:val="00F5252D"/>
    <w:rsid w:val="00F52F8B"/>
    <w:rsid w:val="00F53E9C"/>
    <w:rsid w:val="00F53FF6"/>
    <w:rsid w:val="00F54AC6"/>
    <w:rsid w:val="00F55916"/>
    <w:rsid w:val="00F56096"/>
    <w:rsid w:val="00F563A3"/>
    <w:rsid w:val="00F56517"/>
    <w:rsid w:val="00F56668"/>
    <w:rsid w:val="00F57E8A"/>
    <w:rsid w:val="00F61546"/>
    <w:rsid w:val="00F62C33"/>
    <w:rsid w:val="00F62D35"/>
    <w:rsid w:val="00F639DC"/>
    <w:rsid w:val="00F63A8A"/>
    <w:rsid w:val="00F64858"/>
    <w:rsid w:val="00F6601E"/>
    <w:rsid w:val="00F664FA"/>
    <w:rsid w:val="00F671A0"/>
    <w:rsid w:val="00F71025"/>
    <w:rsid w:val="00F71E8B"/>
    <w:rsid w:val="00F72309"/>
    <w:rsid w:val="00F728A9"/>
    <w:rsid w:val="00F76D49"/>
    <w:rsid w:val="00F77BE2"/>
    <w:rsid w:val="00F80E65"/>
    <w:rsid w:val="00F814E7"/>
    <w:rsid w:val="00F832DE"/>
    <w:rsid w:val="00F83E31"/>
    <w:rsid w:val="00F847DA"/>
    <w:rsid w:val="00F8487D"/>
    <w:rsid w:val="00F8492D"/>
    <w:rsid w:val="00F85845"/>
    <w:rsid w:val="00F87421"/>
    <w:rsid w:val="00F91889"/>
    <w:rsid w:val="00F91E79"/>
    <w:rsid w:val="00F91FFB"/>
    <w:rsid w:val="00F9204A"/>
    <w:rsid w:val="00F93E0D"/>
    <w:rsid w:val="00F947A3"/>
    <w:rsid w:val="00F954C6"/>
    <w:rsid w:val="00F9575B"/>
    <w:rsid w:val="00F95BDD"/>
    <w:rsid w:val="00F9616E"/>
    <w:rsid w:val="00FA0AD9"/>
    <w:rsid w:val="00FA3F29"/>
    <w:rsid w:val="00FA557A"/>
    <w:rsid w:val="00FA683B"/>
    <w:rsid w:val="00FA6F9C"/>
    <w:rsid w:val="00FB3562"/>
    <w:rsid w:val="00FB595B"/>
    <w:rsid w:val="00FB6472"/>
    <w:rsid w:val="00FB6EF2"/>
    <w:rsid w:val="00FC00C8"/>
    <w:rsid w:val="00FC02B5"/>
    <w:rsid w:val="00FC06D3"/>
    <w:rsid w:val="00FC0731"/>
    <w:rsid w:val="00FC0A67"/>
    <w:rsid w:val="00FC0CDC"/>
    <w:rsid w:val="00FC27ED"/>
    <w:rsid w:val="00FC2A4E"/>
    <w:rsid w:val="00FC3224"/>
    <w:rsid w:val="00FC47DF"/>
    <w:rsid w:val="00FC5C0A"/>
    <w:rsid w:val="00FC5CC0"/>
    <w:rsid w:val="00FC642A"/>
    <w:rsid w:val="00FC6C23"/>
    <w:rsid w:val="00FC7240"/>
    <w:rsid w:val="00FD06AA"/>
    <w:rsid w:val="00FD0EF3"/>
    <w:rsid w:val="00FD1278"/>
    <w:rsid w:val="00FD1B41"/>
    <w:rsid w:val="00FD1C49"/>
    <w:rsid w:val="00FD2D9E"/>
    <w:rsid w:val="00FD5748"/>
    <w:rsid w:val="00FD66D9"/>
    <w:rsid w:val="00FD789C"/>
    <w:rsid w:val="00FE2020"/>
    <w:rsid w:val="00FE224D"/>
    <w:rsid w:val="00FE2317"/>
    <w:rsid w:val="00FE28FB"/>
    <w:rsid w:val="00FE2BB6"/>
    <w:rsid w:val="00FE3E8A"/>
    <w:rsid w:val="00FE4DDE"/>
    <w:rsid w:val="00FE4F50"/>
    <w:rsid w:val="00FE64E2"/>
    <w:rsid w:val="00FE7F92"/>
    <w:rsid w:val="00FF25E2"/>
    <w:rsid w:val="00FF4BAF"/>
    <w:rsid w:val="00FF7463"/>
    <w:rsid w:val="00FF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D59B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71A"/>
    <w:pPr>
      <w:spacing w:line="240" w:lineRule="atLeast"/>
    </w:pPr>
    <w:rPr>
      <w:sz w:val="24"/>
      <w:szCs w:val="24"/>
    </w:rPr>
  </w:style>
  <w:style w:type="paragraph" w:styleId="Heading1">
    <w:name w:val="heading 1"/>
    <w:basedOn w:val="divname"/>
    <w:next w:val="Normal"/>
    <w:qFormat/>
    <w:rsid w:val="00957C6C"/>
    <w:pPr>
      <w:spacing w:after="140" w:line="240" w:lineRule="auto"/>
      <w:outlineLvl w:val="0"/>
    </w:pPr>
    <w:rPr>
      <w:rFonts w:ascii="Century Gothic" w:eastAsia="Century Gothic" w:hAnsi="Century Gothic" w:cs="Century Gothic"/>
    </w:rPr>
  </w:style>
  <w:style w:type="paragraph" w:styleId="Heading2">
    <w:name w:val="heading 2"/>
    <w:basedOn w:val="divdocumentdivsectiontitle"/>
    <w:next w:val="Normal"/>
    <w:link w:val="Heading2Char"/>
    <w:qFormat/>
    <w:rsid w:val="00C83D76"/>
    <w:pPr>
      <w:pBdr>
        <w:bottom w:val="single" w:sz="8" w:space="3" w:color="653040"/>
      </w:pBdr>
      <w:spacing w:before="240" w:after="40"/>
      <w:outlineLvl w:val="1"/>
    </w:pPr>
    <w:rPr>
      <w:rFonts w:ascii="Century Gothic" w:eastAsia="Century Gothic" w:hAnsi="Century Gothic" w:cs="Century Gothic"/>
    </w:rPr>
  </w:style>
  <w:style w:type="paragraph" w:styleId="Heading3">
    <w:name w:val="heading 3"/>
    <w:basedOn w:val="divdocumentsinglecolumn"/>
    <w:next w:val="Normal"/>
    <w:qFormat/>
    <w:rsid w:val="008449B9"/>
    <w:pPr>
      <w:keepNext/>
      <w:tabs>
        <w:tab w:val="right" w:pos="11140"/>
      </w:tabs>
      <w:spacing w:before="240" w:line="320" w:lineRule="atLeast"/>
      <w:outlineLvl w:val="2"/>
    </w:pPr>
    <w:rPr>
      <w:rFonts w:ascii="Century Gothic" w:eastAsia="Century Gothic" w:hAnsi="Century Gothic" w:cs="Century Gothic"/>
      <w:b/>
      <w:szCs w:val="18"/>
    </w:rPr>
  </w:style>
  <w:style w:type="paragraph" w:styleId="Heading4">
    <w:name w:val="heading 4"/>
    <w:basedOn w:val="divdocumentsinglecolumn"/>
    <w:next w:val="Normal"/>
    <w:link w:val="Heading4Char"/>
    <w:qFormat/>
    <w:rsid w:val="00D27E13"/>
    <w:pPr>
      <w:tabs>
        <w:tab w:val="right" w:pos="11140"/>
      </w:tabs>
      <w:spacing w:line="320" w:lineRule="atLeast"/>
      <w:outlineLvl w:val="3"/>
    </w:pPr>
    <w:rPr>
      <w:rFonts w:ascii="Century Gothic" w:eastAsia="Century Gothic" w:hAnsi="Century Gothic" w:cs="Century Gothic"/>
      <w:b/>
      <w:bCs/>
      <w:sz w:val="18"/>
      <w:szCs w:val="18"/>
    </w:rPr>
  </w:style>
  <w:style w:type="paragraph" w:styleId="Heading5">
    <w:name w:val="heading 5"/>
    <w:basedOn w:val="divdocumentsinglecolumn"/>
    <w:next w:val="Normal"/>
    <w:qFormat/>
    <w:rsid w:val="00CF2758"/>
    <w:pPr>
      <w:shd w:val="clear" w:color="auto" w:fill="E7E6E6" w:themeFill="background2"/>
      <w:tabs>
        <w:tab w:val="right" w:pos="11140"/>
      </w:tabs>
      <w:spacing w:line="320" w:lineRule="atLeast"/>
      <w:outlineLvl w:val="4"/>
    </w:pPr>
    <w:rPr>
      <w:rFonts w:ascii="Century Gothic" w:eastAsia="Century Gothic" w:hAnsi="Century Gothic" w:cs="Century Gothic"/>
      <w:b/>
      <w:bCs/>
      <w:sz w:val="18"/>
      <w:szCs w:val="18"/>
    </w:rPr>
  </w:style>
  <w:style w:type="paragraph" w:styleId="Heading6">
    <w:name w:val="heading 6"/>
    <w:basedOn w:val="Normal"/>
    <w:next w:val="Normal"/>
    <w:qFormat/>
    <w:rsid w:val="00BB6D11"/>
    <w:pPr>
      <w:spacing w:before="240" w:after="60"/>
      <w:ind w:left="165" w:right="165"/>
      <w:outlineLvl w:val="5"/>
    </w:pPr>
    <w:rPr>
      <w:rFonts w:ascii="Centaur" w:eastAsia="Century Gothic" w:hAnsi="Centaur" w:cs="Centaur Now Text"/>
      <w:b/>
      <w:b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F5B3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rsid w:val="00D60AE1"/>
    <w:pPr>
      <w:spacing w:line="320" w:lineRule="atLeast"/>
    </w:pPr>
  </w:style>
  <w:style w:type="paragraph" w:customStyle="1" w:styleId="divdocumentdivfirstsection">
    <w:name w:val="div_document_div_firstsection"/>
    <w:basedOn w:val="Normal"/>
    <w:rsid w:val="00D60AE1"/>
  </w:style>
  <w:style w:type="paragraph" w:customStyle="1" w:styleId="divdocumentdivparagraph">
    <w:name w:val="div_document_div_paragraph"/>
    <w:basedOn w:val="Normal"/>
    <w:rsid w:val="00D60AE1"/>
  </w:style>
  <w:style w:type="paragraph" w:customStyle="1" w:styleId="divname">
    <w:name w:val="div_name"/>
    <w:basedOn w:val="div"/>
    <w:rsid w:val="00D60AE1"/>
    <w:pPr>
      <w:spacing w:line="820" w:lineRule="atLeast"/>
    </w:pPr>
    <w:rPr>
      <w:b/>
      <w:bCs/>
      <w:caps/>
      <w:sz w:val="54"/>
      <w:szCs w:val="54"/>
    </w:rPr>
  </w:style>
  <w:style w:type="paragraph" w:customStyle="1" w:styleId="div">
    <w:name w:val="div"/>
    <w:basedOn w:val="Normal"/>
    <w:rsid w:val="00D60AE1"/>
  </w:style>
  <w:style w:type="character" w:customStyle="1" w:styleId="span">
    <w:name w:val="span"/>
    <w:rsid w:val="00D60AE1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rsid w:val="00D60AE1"/>
    <w:rPr>
      <w:color w:val="C00000"/>
    </w:rPr>
  </w:style>
  <w:style w:type="paragraph" w:customStyle="1" w:styleId="divdocumentdivSECTIONCNTC">
    <w:name w:val="div_document_div_SECTION_CNTC"/>
    <w:basedOn w:val="Normal"/>
    <w:rsid w:val="00D60AE1"/>
  </w:style>
  <w:style w:type="paragraph" w:customStyle="1" w:styleId="divaddress">
    <w:name w:val="div_address"/>
    <w:basedOn w:val="div"/>
    <w:rsid w:val="00D60AE1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340" w:lineRule="atLeast"/>
    </w:pPr>
    <w:rPr>
      <w:b/>
      <w:bCs/>
      <w:color w:val="FFFFFF"/>
      <w:sz w:val="16"/>
      <w:szCs w:val="16"/>
      <w:shd w:val="clear" w:color="auto" w:fill="000000"/>
    </w:rPr>
  </w:style>
  <w:style w:type="character" w:customStyle="1" w:styleId="divaddressCharacter">
    <w:name w:val="div_address Character"/>
    <w:rsid w:val="00D60AE1"/>
    <w:rPr>
      <w:b/>
      <w:bCs/>
      <w:color w:val="FFFFFF"/>
      <w:sz w:val="16"/>
      <w:szCs w:val="16"/>
      <w:bdr w:val="none" w:sz="0" w:space="0" w:color="auto"/>
      <w:shd w:val="clear" w:color="auto" w:fill="000000"/>
      <w:vertAlign w:val="baseline"/>
    </w:rPr>
  </w:style>
  <w:style w:type="character" w:customStyle="1" w:styleId="divCharacter">
    <w:name w:val="div Character"/>
    <w:rsid w:val="00D60AE1"/>
    <w:rPr>
      <w:sz w:val="24"/>
      <w:szCs w:val="24"/>
      <w:bdr w:val="none" w:sz="0" w:space="0" w:color="auto"/>
      <w:vertAlign w:val="baseline"/>
    </w:rPr>
  </w:style>
  <w:style w:type="table" w:customStyle="1" w:styleId="divdocumenttablecontactaspose">
    <w:name w:val="div_document_table_contact_aspose"/>
    <w:basedOn w:val="TableNormal"/>
    <w:rsid w:val="00D60AE1"/>
    <w:tblPr/>
  </w:style>
  <w:style w:type="paragraph" w:customStyle="1" w:styleId="divdocumentsection">
    <w:name w:val="div_document_section"/>
    <w:basedOn w:val="Normal"/>
    <w:rsid w:val="00D60AE1"/>
  </w:style>
  <w:style w:type="paragraph" w:customStyle="1" w:styleId="divdocumentdivheading">
    <w:name w:val="div_document_div_heading"/>
    <w:basedOn w:val="Normal"/>
    <w:rsid w:val="00D60AE1"/>
    <w:pPr>
      <w:pBdr>
        <w:bottom w:val="none" w:sz="0" w:space="3" w:color="auto"/>
      </w:pBdr>
    </w:pPr>
  </w:style>
  <w:style w:type="paragraph" w:customStyle="1" w:styleId="divdocumentdivsectiontitle">
    <w:name w:val="div_document_div_sectiontitle"/>
    <w:basedOn w:val="Normal"/>
    <w:rsid w:val="00D60AE1"/>
    <w:pPr>
      <w:spacing w:line="360" w:lineRule="atLeast"/>
    </w:pPr>
    <w:rPr>
      <w:sz w:val="30"/>
      <w:szCs w:val="30"/>
    </w:rPr>
  </w:style>
  <w:style w:type="paragraph" w:customStyle="1" w:styleId="divdocumentsinglecolumn">
    <w:name w:val="div_document_singlecolumn"/>
    <w:basedOn w:val="Normal"/>
    <w:rsid w:val="00D60AE1"/>
  </w:style>
  <w:style w:type="paragraph" w:customStyle="1" w:styleId="p">
    <w:name w:val="p"/>
    <w:basedOn w:val="Normal"/>
    <w:rsid w:val="00D60AE1"/>
  </w:style>
  <w:style w:type="paragraph" w:customStyle="1" w:styleId="ulli">
    <w:name w:val="ul_li"/>
    <w:basedOn w:val="Normal"/>
    <w:rsid w:val="00D60AE1"/>
  </w:style>
  <w:style w:type="table" w:customStyle="1" w:styleId="divdocumenttable">
    <w:name w:val="div_document_table"/>
    <w:basedOn w:val="TableNormal"/>
    <w:rsid w:val="00D60AE1"/>
    <w:tblPr/>
  </w:style>
  <w:style w:type="character" w:customStyle="1" w:styleId="singlecolumnspanpaddedlinenth-child1">
    <w:name w:val="singlecolumn_span_paddedline_nth-child(1)"/>
    <w:basedOn w:val="DefaultParagraphFont"/>
    <w:rsid w:val="00D60AE1"/>
  </w:style>
  <w:style w:type="character" w:customStyle="1" w:styleId="spanjobtitle">
    <w:name w:val="span_jobtitle"/>
    <w:rsid w:val="00D60AE1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D60AE1"/>
  </w:style>
  <w:style w:type="paragraph" w:customStyle="1" w:styleId="spanpaddedline">
    <w:name w:val="span_paddedline"/>
    <w:basedOn w:val="spanParagraph"/>
    <w:rsid w:val="00D60AE1"/>
  </w:style>
  <w:style w:type="paragraph" w:customStyle="1" w:styleId="spanParagraph">
    <w:name w:val="span Paragraph"/>
    <w:basedOn w:val="Normal"/>
    <w:rsid w:val="00D60AE1"/>
  </w:style>
  <w:style w:type="character" w:customStyle="1" w:styleId="spancompanyname">
    <w:name w:val="span_companyname"/>
    <w:rsid w:val="00D60AE1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rsid w:val="00D60AE1"/>
    <w:rPr>
      <w:sz w:val="24"/>
      <w:szCs w:val="24"/>
      <w:bdr w:val="none" w:sz="0" w:space="0" w:color="auto"/>
      <w:vertAlign w:val="baseline"/>
    </w:rPr>
  </w:style>
  <w:style w:type="character" w:styleId="CommentReference">
    <w:name w:val="annotation reference"/>
    <w:uiPriority w:val="99"/>
    <w:semiHidden/>
    <w:unhideWhenUsed/>
    <w:rsid w:val="00F455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55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551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51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455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51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4551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23AE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72F0C"/>
    <w:pPr>
      <w:ind w:left="720"/>
      <w:contextualSpacing/>
    </w:pPr>
  </w:style>
  <w:style w:type="paragraph" w:styleId="Subtitle">
    <w:name w:val="Subtitle"/>
    <w:basedOn w:val="divaddress"/>
    <w:next w:val="Normal"/>
    <w:link w:val="SubtitleChar"/>
    <w:uiPriority w:val="11"/>
    <w:qFormat/>
    <w:rsid w:val="006E49AB"/>
    <w:pPr>
      <w:shd w:val="clear" w:color="auto" w:fill="auto"/>
      <w:spacing w:after="90" w:line="240" w:lineRule="auto"/>
      <w:ind w:left="100" w:right="100"/>
    </w:pPr>
    <w:rPr>
      <w:rFonts w:ascii="Century Gothic" w:eastAsia="Century Gothic" w:hAnsi="Century Gothic" w:cs="Century Gothic"/>
      <w:shd w:val="clear" w:color="auto" w:fill="auto"/>
    </w:rPr>
  </w:style>
  <w:style w:type="character" w:customStyle="1" w:styleId="SubtitleChar">
    <w:name w:val="Subtitle Char"/>
    <w:basedOn w:val="DefaultParagraphFont"/>
    <w:link w:val="Subtitle"/>
    <w:uiPriority w:val="11"/>
    <w:rsid w:val="006E49AB"/>
    <w:rPr>
      <w:rFonts w:ascii="Century Gothic" w:eastAsia="Century Gothic" w:hAnsi="Century Gothic" w:cs="Century Gothic"/>
      <w:b/>
      <w:bCs/>
      <w:color w:val="FFFFFF"/>
      <w:sz w:val="16"/>
      <w:szCs w:val="16"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F639DC"/>
    <w:pPr>
      <w:keepNext/>
    </w:pPr>
    <w:rPr>
      <w:rFonts w:ascii="Century Gothic" w:eastAsia="Century Gothic" w:hAnsi="Century Gothic"/>
      <w:sz w:val="18"/>
      <w:szCs w:val="18"/>
    </w:rPr>
  </w:style>
  <w:style w:type="character" w:customStyle="1" w:styleId="NoteHeadingChar">
    <w:name w:val="Note Heading Char"/>
    <w:basedOn w:val="DefaultParagraphFont"/>
    <w:link w:val="NoteHeading"/>
    <w:uiPriority w:val="99"/>
    <w:rsid w:val="00F639DC"/>
    <w:rPr>
      <w:rFonts w:ascii="Century Gothic" w:eastAsia="Century Gothic" w:hAnsi="Century Gothic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38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8C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38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8C4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11258"/>
    <w:rPr>
      <w:rFonts w:ascii="Century Gothic" w:eastAsia="Century Gothic" w:hAnsi="Century Gothic" w:cs="Century Gothic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7E76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266DF"/>
    <w:tblPr>
      <w:tblStyleRowBandSize w:val="2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381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C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725E"/>
    <w:rPr>
      <w:color w:val="954F72" w:themeColor="followed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8F5B3A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83D76"/>
    <w:rPr>
      <w:rFonts w:ascii="Century Gothic" w:eastAsia="Century Gothic" w:hAnsi="Century Gothic" w:cs="Century Gothic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23099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309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099C"/>
    <w:pPr>
      <w:spacing w:after="100"/>
      <w:ind w:left="2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3732D"/>
    <w:pPr>
      <w:spacing w:after="100"/>
      <w:ind w:left="960"/>
    </w:pPr>
  </w:style>
  <w:style w:type="paragraph" w:styleId="TOC3">
    <w:name w:val="toc 3"/>
    <w:basedOn w:val="Normal"/>
    <w:next w:val="Normal"/>
    <w:autoRedefine/>
    <w:uiPriority w:val="39"/>
    <w:unhideWhenUsed/>
    <w:rsid w:val="001F6F01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5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hyperlink" Target="https://www.dropbox.com/scl/fi/id2e08v343fxme4qjr3p5/GTM-Asset-Utilization-Analytics_Dashboards_Internal_2026.pdf?rlkey=7a74pypx9ydh3thl1or28v4ua&amp;st=q9e44gda&amp;dl=0" TargetMode="External"/><Relationship Id="rId26" Type="http://schemas.openxmlformats.org/officeDocument/2006/relationships/hyperlink" Target="https://www.dropbox.com/scl/fi/q7v8y08bccwmtjg7eme71/Client-Opportunity-Waterfall_Dashboard_Internal_2023.pdf?rlkey=xv9s3n6ta0dr9q2h7kg6owlas&amp;st=9bxaijka&amp;dl=0" TargetMode="External"/><Relationship Id="rId39" Type="http://schemas.openxmlformats.org/officeDocument/2006/relationships/hyperlink" Target="https://www.dropbox.com/scl/fi/rjgwb4rexqrjfcuti23cr/Team-Capacity-Planning_Dashboard_Internal_2019.pdf?rlkey=xapid5ddqw2vbqvrlxq39t34c&amp;st=3wyvx1xm&amp;dl=0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www.dropbox.com/scl/fi/rjgwb4rexqrjfcuti23cr/Team-Capacity-Planning_Dashboard_Internal_2019.pdf?rlkey=xapid5ddqw2vbqvrlxq39t34c&amp;st=3wyvx1xm&amp;dl=0" TargetMode="External"/><Relationship Id="rId42" Type="http://schemas.openxmlformats.org/officeDocument/2006/relationships/hyperlink" Target="https://www.dropbox.com/scl/fi/m9ueugox4p4kcsowantbr/Product-Feature-BestPractices_Presentation_Internal_2020.pdf?rlkey=rg1i5fqg5s4cp963bwggy256z&amp;st=upcvm7zf&amp;dl=0" TargetMode="External"/><Relationship Id="rId47" Type="http://schemas.openxmlformats.org/officeDocument/2006/relationships/hyperlink" Target="https://www.dropbox.com/scl/fi/m9ueugox4p4kcsowantbr/Product-Feature-BestPractices_Presentation_Internal_2020.pdf?rlkey=rg1i5fqg5s4cp963bwggy256z&amp;st=upcvm7zf&amp;dl=0" TargetMode="External"/><Relationship Id="rId50" Type="http://schemas.openxmlformats.org/officeDocument/2006/relationships/image" Target="media/image20.png"/><Relationship Id="rId55" Type="http://schemas.openxmlformats.org/officeDocument/2006/relationships/hyperlink" Target="https://public.tableau.com/views/Dashboard_Presentation_EmailRetro_ROI/TitleSlide?:language=en-US&amp;publish=yes&amp;:sid=&amp;:redirect=auth&amp;:display_count=n&amp;:origin=viz_share_link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public.tableau.com/views/Dashboard_Presentation_EmailRetro_ROI/TitleSlide?:language=en-US&amp;publish=yes&amp;:sid=&amp;:redirect=auth&amp;:display_count=n&amp;:origin=viz_share_link" TargetMode="External"/><Relationship Id="rId11" Type="http://schemas.openxmlformats.org/officeDocument/2006/relationships/image" Target="media/image4.svg"/><Relationship Id="rId24" Type="http://schemas.openxmlformats.org/officeDocument/2006/relationships/hyperlink" Target="https://www.dropbox.com/scl/fi/id2e08v343fxme4qjr3p5/GTM-Asset-Utilization-Analytics_Dashboards_Internal_2026.pdf?rlkey=7a74pypx9ydh3thl1or28v4ua&amp;st=q9e44gda&amp;dl=0" TargetMode="External"/><Relationship Id="rId32" Type="http://schemas.openxmlformats.org/officeDocument/2006/relationships/hyperlink" Target="https://www.dropbox.com/scl/fi/4srt147cwz1m77bukrupa/Interactive-DiSC-Test-Results_Dashboard_External_2021.pdf?rlkey=grovnoejk30vgq2s74r91h8n2&amp;st=tjaw23h8&amp;dl=0" TargetMode="External"/><Relationship Id="rId37" Type="http://schemas.openxmlformats.org/officeDocument/2006/relationships/hyperlink" Target="https://www.dropbox.com/scl/fi/4srt147cwz1m77bukrupa/Interactive-DiSC-Test-Results_Dashboard_External_2021.pdf?rlkey=grovnoejk30vgq2s74r91h8n2&amp;st=tjaw23h8&amp;dl=0" TargetMode="External"/><Relationship Id="rId40" Type="http://schemas.openxmlformats.org/officeDocument/2006/relationships/hyperlink" Target="https://www.dropbox.com/scl/fi/aoyho2v7u8iz2pmcjbdz3/Client-Value-Prop-w-ROI_Presentation_Internal_2021.pdf?rlkey=z6bdi7m5tsavnazrvvtpy5lc6&amp;st=ab9500c4&amp;dl=0" TargetMode="External"/><Relationship Id="rId45" Type="http://schemas.openxmlformats.org/officeDocument/2006/relationships/image" Target="media/image19.png"/><Relationship Id="rId53" Type="http://schemas.openxmlformats.org/officeDocument/2006/relationships/hyperlink" Target="https://www.dropbox.com/scl/fi/vuklmbnp4ymi5un52787z/Accessibility-Tips-n-Tricks_Presentation_Internal_2024.pdf?rlkey=rmarq8x3h3plmzboxt9zwh99w&amp;st=p3cwha7y&amp;dl=0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hyperlink" Target="https://www.dropbox.com/scl/fi/8bu29taxzb4xbb64mxqqd/Email-Verification-SaaS-ROI_Tableau_External_2022.pdf?rlkey=1slgjwgxsh35z3pg4pzj8nqln&amp;st=eipntlk4&amp;dl=0" TargetMode="External"/><Relationship Id="rId27" Type="http://schemas.openxmlformats.org/officeDocument/2006/relationships/hyperlink" Target="https://public.tableau.com/views/ClientConversionOpportunityWaterfall/Dashboard?:language=en-US&amp;publish=yes&amp;:sid=&amp;:redirect=auth&amp;:display_count=n&amp;:origin=viz_share_link" TargetMode="External"/><Relationship Id="rId30" Type="http://schemas.openxmlformats.org/officeDocument/2006/relationships/hyperlink" Target="https://www.dropbox.com/scl/fi/ymh29m3cor3haldpxawl4/Web-Application-Prototype_Tableau_Internal_2022.pdf?rlkey=tw8mdaavzj6nycytvt1mirq97&amp;st=wctlpoiw&amp;dl=0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18.png"/><Relationship Id="rId48" Type="http://schemas.openxmlformats.org/officeDocument/2006/relationships/hyperlink" Target="https://www.dropbox.com/scl/fi/e7gvo7gxji6uea1p5kuhi/Change-Impact-Analysis_Presentation_External_2020.pdf?rlkey=z8znzhrtb68w1rmb7ak3bo5uo&amp;st=ft86wrrv&amp;dl=0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www.dropbox.com/scl/fi/04nwgwf6r81uijsnie4k8/Product-ROI-Seller-Education_Presentation_Internal_2022.pdf?rlkey=ain55h22otpu2f8713286pjs6&amp;st=p6ttkant&amp;dl=0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hyperlink" Target="https://public.tableau.com/views/VideoEngagementAnalytics/Video?:language=en-US&amp;:sid=&amp;:redirect=auth&amp;:display_count=n&amp;:origin=viz_share_link" TargetMode="External"/><Relationship Id="rId33" Type="http://schemas.openxmlformats.org/officeDocument/2006/relationships/image" Target="media/image15.png"/><Relationship Id="rId38" Type="http://schemas.openxmlformats.org/officeDocument/2006/relationships/hyperlink" Target="https://public.tableau.com/views/DisneyFamilyDiscPlusAssessment/00_Home?:language=en-US&amp;:sid=&amp;:redirect=auth&amp;:display_count=n&amp;:origin=viz_share_link" TargetMode="External"/><Relationship Id="rId46" Type="http://schemas.openxmlformats.org/officeDocument/2006/relationships/hyperlink" Target="https://www.dropbox.com/scl/fi/aoyho2v7u8iz2pmcjbdz3/Client-Value-Prop-w-ROI_Presentation_Internal_2021.pdf?rlkey=z6bdi7m5tsavnazrvvtpy5lc6&amp;st=ab9500c4&amp;dl=0" TargetMode="External"/><Relationship Id="rId20" Type="http://schemas.openxmlformats.org/officeDocument/2006/relationships/hyperlink" Target="https://www.dropbox.com/scl/fi/q7v8y08bccwmtjg7eme71/Client-Opportunity-Waterfall_Dashboard_Internal_2023.pdf?rlkey=xv9s3n6ta0dr9q2h7kg6owlas&amp;st=9bxaijka&amp;dl=0" TargetMode="External"/><Relationship Id="rId41" Type="http://schemas.openxmlformats.org/officeDocument/2006/relationships/image" Target="media/image17.png"/><Relationship Id="rId54" Type="http://schemas.openxmlformats.org/officeDocument/2006/relationships/hyperlink" Target="https://www.dropbox.com/scl/fi/04nwgwf6r81uijsnie4k8/Product-ROI-Seller-Education_Presentation_Internal_2022.pdf?rlkey=ain55h22otpu2f8713286pjs6&amp;st=p6ttkant&amp;dl=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3.png"/><Relationship Id="rId28" Type="http://schemas.openxmlformats.org/officeDocument/2006/relationships/hyperlink" Target="https://www.dropbox.com/scl/fi/8bu29taxzb4xbb64mxqqd/Email-Verification-SaaS-ROI_Tableau_External_2022.pdf?rlkey=1slgjwgxsh35z3pg4pzj8nqln&amp;st=eipntlk4&amp;dl=0" TargetMode="External"/><Relationship Id="rId36" Type="http://schemas.openxmlformats.org/officeDocument/2006/relationships/hyperlink" Target="https://www.dropbox.com/scl/fi/ymh29m3cor3haldpxawl4/Web-Application-Prototype_Tableau_Internal_2022.pdf?rlkey=tw8mdaavzj6nycytvt1mirq97&amp;st=wctlpoiw&amp;dl=0" TargetMode="External"/><Relationship Id="rId49" Type="http://schemas.openxmlformats.org/officeDocument/2006/relationships/hyperlink" Target="https://www.dropbox.com/scl/fi/vuklmbnp4ymi5un52787z/Accessibility-Tips-n-Tricks_Presentation_Internal_2024.pdf?rlkey=rmarq8x3h3plmzboxt9zwh99w&amp;st=p3cwha7y&amp;dl=0" TargetMode="External"/><Relationship Id="rId57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hyperlink" Target="https://www.dropbox.com/scl/fi/e7gvo7gxji6uea1p5kuhi/Change-Impact-Analysis_Presentation_External_2020.pdf?rlkey=z8znzhrtb68w1rmb7ak3bo5uo&amp;st=ft86wrrv&amp;dl=0" TargetMode="External"/><Relationship Id="rId52" Type="http://schemas.openxmlformats.org/officeDocument/2006/relationships/image" Target="media/image2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A0DE5BEE2C414FAC41DCD82B733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53D3-2766-4E5B-BEDF-66D43FDF5061}"/>
      </w:docPartPr>
      <w:docPartBody>
        <w:p w:rsidR="00517B1C" w:rsidRDefault="002B24FF" w:rsidP="002B24FF">
          <w:pPr>
            <w:pStyle w:val="00A0DE5BEE2C414FAC41DCD82B73321B"/>
          </w:pPr>
          <w:r>
            <w:t>See more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entaur Now Text">
    <w:charset w:val="00"/>
    <w:family w:val="auto"/>
    <w:pitch w:val="variable"/>
    <w:sig w:usb0="A00000FF" w:usb1="5000205B" w:usb2="00000008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W1G Medium">
    <w:altName w:val="Calibri"/>
    <w:panose1 w:val="00000000000000000000"/>
    <w:charset w:val="00"/>
    <w:family w:val="swiss"/>
    <w:notTrueType/>
    <w:pitch w:val="variable"/>
    <w:sig w:usb0="A00002EF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W1G">
    <w:altName w:val="Calibri"/>
    <w:panose1 w:val="00000000000000000000"/>
    <w:charset w:val="00"/>
    <w:family w:val="swiss"/>
    <w:notTrueType/>
    <w:pitch w:val="variable"/>
    <w:sig w:usb0="A00002EF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FF"/>
    <w:rsid w:val="000B1A45"/>
    <w:rsid w:val="002B24FF"/>
    <w:rsid w:val="00327124"/>
    <w:rsid w:val="00435892"/>
    <w:rsid w:val="00517B1C"/>
    <w:rsid w:val="00544653"/>
    <w:rsid w:val="005972DE"/>
    <w:rsid w:val="005D2712"/>
    <w:rsid w:val="00A30098"/>
    <w:rsid w:val="00C35886"/>
    <w:rsid w:val="00D220DD"/>
    <w:rsid w:val="00D33620"/>
    <w:rsid w:val="00EC1401"/>
    <w:rsid w:val="00F4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A0DE5BEE2C414FAC41DCD82B73321B">
    <w:name w:val="00A0DE5BEE2C414FAC41DCD82B73321B"/>
    <w:rsid w:val="002B24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02904-1212-497B-9948-2E5602B6E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1566</Words>
  <Characters>10777</Characters>
  <Application>Microsoft Office Word</Application>
  <DocSecurity>0</DocSecurity>
  <Lines>371</Lines>
  <Paragraphs>108</Paragraphs>
  <ScaleCrop>false</ScaleCrop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2026-08-30T22:10:00Z</dcterms:created>
  <dcterms:modified xsi:type="dcterms:W3CDTF">2026-08-30T22:10:00Z</dcterms:modified>
</cp:coreProperties>
</file>