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MoClo assembly protocol</w:t>
      </w:r>
    </w:p>
    <w:p>
      <w:r>
        <w:t>Hello! This document contains a protocol for the assembly of genetic parts using MoClo assembly with an automated liquid handler. This document was produced by the software 'SynBioMate' (https://github.com/phoenixgater/SynBioMate)</w:t>
      </w:r>
    </w:p>
    <w:p>
      <w:r>
        <w:t>The protocols and fusion sites in this protocol are designed to be compatible with the EcoFlex MoClo kit, 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EcoFlex</w:t>
      </w:r>
      <w:r>
        <w:rPr>
          <w:b/>
        </w:rPr>
        <w:br/>
        <w:t>Transcription unit quantity:</w:t>
      </w:r>
      <w:r>
        <w:t xml:space="preserve"> 2</w:t>
      </w:r>
      <w:r>
        <w:rPr>
          <w:b/>
        </w:rPr>
        <w:br/>
        <w:t>Assembly method:</w:t>
      </w:r>
      <w:r>
        <w:t xml:space="preserve"> Automatic</w:t>
      </w:r>
      <w:r>
        <w:rPr>
          <w:b/>
        </w:rPr>
        <w:br/>
        <w:t>Liquid handler:</w:t>
      </w:r>
      <w:r>
        <w:t xml:space="preserve"> Echo 525</w:t>
      </w:r>
      <w:r>
        <w:rPr>
          <w:b/>
        </w:rPr>
        <w:br/>
        <w:t>Include codon swap for cds parts?:</w:t>
      </w:r>
      <w:r>
        <w:t xml:space="preserve"> Yes</w:t>
      </w:r>
      <w:r>
        <w:rPr>
          <w:b/>
        </w:rPr>
        <w:br/>
        <w:t>Add fusion sites to parts?:</w:t>
      </w:r>
      <w:r>
        <w:t xml:space="preserve"> Yes</w:t>
      </w:r>
      <w:r>
        <w:rPr>
          <w:b/>
        </w:rPr>
        <w:br/>
        <w:t>Selected reaction ratios:</w:t>
      </w:r>
      <w:r>
        <w:br/>
        <w:t xml:space="preserve">Level 1: </w:t>
      </w:r>
      <w:r>
        <w:t xml:space="preserve"> reaction 2:1, </w:t>
      </w:r>
      <w:r>
        <w:br/>
        <w:t xml:space="preserve">Level 2: </w:t>
      </w:r>
      <w:r>
        <w:t xml:space="preserve"> reaction 1:2, </w:t>
      </w:r>
      <w:r>
        <w:t xml:space="preserve"> reaction 2:1,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r>
        <w:br w:type="page"/>
      </w:r>
    </w:p>
    <w:p>
      <w:pPr>
        <w:pStyle w:val="Heading2"/>
      </w:pPr>
      <w:r>
        <w:t>Creating level 1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p>
    <w:p>
      <w:r>
        <w:t>a) Add genetic parts and level 1 transcription unit backbones into their corresponding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Volume (nl)</w:t>
            </w:r>
          </w:p>
        </w:tc>
      </w:tr>
      <w:tr>
        <w:tc>
          <w:tcPr>
            <w:tcW w:type="dxa" w:w="2880"/>
          </w:tcPr>
          <w:p>
            <w:r>
              <w:t>A1</w:t>
            </w:r>
          </w:p>
        </w:tc>
        <w:tc>
          <w:tcPr>
            <w:tcW w:type="dxa" w:w="2880"/>
          </w:tcPr>
          <w:p>
            <w:r>
              <w:t>BBa_Promoter</w:t>
            </w:r>
          </w:p>
        </w:tc>
        <w:tc>
          <w:tcPr>
            <w:tcW w:type="dxa" w:w="2880"/>
          </w:tcPr>
          <w:p>
            <w:r>
              <w:t>16000</w:t>
            </w:r>
          </w:p>
        </w:tc>
      </w:tr>
      <w:tr>
        <w:tc>
          <w:tcPr>
            <w:tcW w:type="dxa" w:w="2880"/>
          </w:tcPr>
          <w:p>
            <w:r>
              <w:t>A2</w:t>
            </w:r>
          </w:p>
        </w:tc>
        <w:tc>
          <w:tcPr>
            <w:tcW w:type="dxa" w:w="2880"/>
          </w:tcPr>
          <w:p>
            <w:r>
              <w:t>BBa_B0032</w:t>
            </w:r>
          </w:p>
        </w:tc>
        <w:tc>
          <w:tcPr>
            <w:tcW w:type="dxa" w:w="2880"/>
          </w:tcPr>
          <w:p>
            <w:r>
              <w:t>15500</w:t>
            </w:r>
          </w:p>
        </w:tc>
      </w:tr>
      <w:tr>
        <w:tc>
          <w:tcPr>
            <w:tcW w:type="dxa" w:w="2880"/>
          </w:tcPr>
          <w:p>
            <w:r>
              <w:t>A3</w:t>
            </w:r>
          </w:p>
        </w:tc>
        <w:tc>
          <w:tcPr>
            <w:tcW w:type="dxa" w:w="2880"/>
          </w:tcPr>
          <w:p>
            <w:r>
              <w:t>BBa_CDS</w:t>
            </w:r>
          </w:p>
        </w:tc>
        <w:tc>
          <w:tcPr>
            <w:tcW w:type="dxa" w:w="2880"/>
          </w:tcPr>
          <w:p>
            <w:r>
              <w:t>15500</w:t>
            </w:r>
          </w:p>
        </w:tc>
      </w:tr>
      <w:tr>
        <w:tc>
          <w:tcPr>
            <w:tcW w:type="dxa" w:w="2880"/>
          </w:tcPr>
          <w:p>
            <w:r>
              <w:t>A4</w:t>
            </w:r>
          </w:p>
        </w:tc>
        <w:tc>
          <w:tcPr>
            <w:tcW w:type="dxa" w:w="2880"/>
          </w:tcPr>
          <w:p>
            <w:r>
              <w:t>BBa_J61048</w:t>
            </w:r>
          </w:p>
        </w:tc>
        <w:tc>
          <w:tcPr>
            <w:tcW w:type="dxa" w:w="2880"/>
          </w:tcPr>
          <w:p>
            <w:r>
              <w:t>15500</w:t>
            </w:r>
          </w:p>
        </w:tc>
      </w:tr>
      <w:tr>
        <w:tc>
          <w:tcPr>
            <w:tcW w:type="dxa" w:w="2880"/>
          </w:tcPr>
          <w:p>
            <w:r>
              <w:t>A5</w:t>
            </w:r>
          </w:p>
        </w:tc>
        <w:tc>
          <w:tcPr>
            <w:tcW w:type="dxa" w:w="2880"/>
          </w:tcPr>
          <w:p>
            <w:r>
              <w:t>BBa_R0040</w:t>
            </w:r>
          </w:p>
        </w:tc>
        <w:tc>
          <w:tcPr>
            <w:tcW w:type="dxa" w:w="2880"/>
          </w:tcPr>
          <w:p>
            <w:r>
              <w:t>15500</w:t>
            </w:r>
          </w:p>
        </w:tc>
      </w:tr>
      <w:tr>
        <w:tc>
          <w:tcPr>
            <w:tcW w:type="dxa" w:w="2880"/>
          </w:tcPr>
          <w:p>
            <w:r>
              <w:t>A6</w:t>
            </w:r>
          </w:p>
        </w:tc>
        <w:tc>
          <w:tcPr>
            <w:tcW w:type="dxa" w:w="2880"/>
          </w:tcPr>
          <w:p>
            <w:r>
              <w:t>BBa_B0034</w:t>
            </w:r>
          </w:p>
        </w:tc>
        <w:tc>
          <w:tcPr>
            <w:tcW w:type="dxa" w:w="2880"/>
          </w:tcPr>
          <w:p>
            <w:r>
              <w:t>16000</w:t>
            </w:r>
          </w:p>
        </w:tc>
      </w:tr>
      <w:tr>
        <w:tc>
          <w:tcPr>
            <w:tcW w:type="dxa" w:w="2880"/>
          </w:tcPr>
          <w:p>
            <w:r>
              <w:t>A7</w:t>
            </w:r>
          </w:p>
        </w:tc>
        <w:tc>
          <w:tcPr>
            <w:tcW w:type="dxa" w:w="2880"/>
          </w:tcPr>
          <w:p>
            <w:r>
              <w:t>BBa_E0040</w:t>
            </w:r>
          </w:p>
        </w:tc>
        <w:tc>
          <w:tcPr>
            <w:tcW w:type="dxa" w:w="2880"/>
          </w:tcPr>
          <w:p>
            <w:r>
              <w:t>16000</w:t>
            </w:r>
          </w:p>
        </w:tc>
      </w:tr>
      <w:tr>
        <w:tc>
          <w:tcPr>
            <w:tcW w:type="dxa" w:w="2880"/>
          </w:tcPr>
          <w:p>
            <w:r>
              <w:t>A8</w:t>
            </w:r>
          </w:p>
        </w:tc>
        <w:tc>
          <w:tcPr>
            <w:tcW w:type="dxa" w:w="2880"/>
          </w:tcPr>
          <w:p>
            <w:r>
              <w:t>BBa_J63002</w:t>
            </w:r>
          </w:p>
        </w:tc>
        <w:tc>
          <w:tcPr>
            <w:tcW w:type="dxa" w:w="2880"/>
          </w:tcPr>
          <w:p>
            <w:r>
              <w:t>16000</w:t>
            </w:r>
          </w:p>
        </w:tc>
      </w:tr>
      <w:tr>
        <w:tc>
          <w:tcPr>
            <w:tcW w:type="dxa" w:w="2880"/>
          </w:tcPr>
          <w:p>
            <w:r>
              <w:t>A9</w:t>
            </w:r>
          </w:p>
        </w:tc>
        <w:tc>
          <w:tcPr>
            <w:tcW w:type="dxa" w:w="2880"/>
          </w:tcPr>
          <w:p>
            <w:r>
              <w:t>pTU1-A-RFP</w:t>
            </w:r>
          </w:p>
        </w:tc>
        <w:tc>
          <w:tcPr>
            <w:tcW w:type="dxa" w:w="2880"/>
          </w:tcPr>
          <w:p>
            <w:r>
              <w:t>15250</w:t>
            </w:r>
          </w:p>
        </w:tc>
      </w:tr>
      <w:tr>
        <w:tc>
          <w:tcPr>
            <w:tcW w:type="dxa" w:w="2880"/>
          </w:tcPr>
          <w:p>
            <w:r>
              <w:t>A10</w:t>
            </w:r>
          </w:p>
        </w:tc>
        <w:tc>
          <w:tcPr>
            <w:tcW w:type="dxa" w:w="2880"/>
          </w:tcPr>
          <w:p>
            <w:r>
              <w:t>pTU1-B-RFP</w:t>
            </w:r>
          </w:p>
        </w:tc>
        <w:tc>
          <w:tcPr>
            <w:tcW w:type="dxa" w:w="2880"/>
          </w:tcPr>
          <w:p>
            <w:r>
              <w:t>15500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Volume (nl)</w:t>
            </w:r>
          </w:p>
        </w:tc>
      </w:tr>
      <w:tr>
        <w:tc>
          <w:tcPr>
            <w:tcW w:type="dxa" w:w="2880"/>
          </w:tcPr>
          <w:p>
            <w:r>
              <w:t>A1</w:t>
            </w:r>
          </w:p>
        </w:tc>
        <w:tc>
          <w:tcPr>
            <w:tcW w:type="dxa" w:w="2880"/>
          </w:tcPr>
          <w:p>
            <w:r>
              <w:t>deionised water</w:t>
            </w:r>
          </w:p>
        </w:tc>
        <w:tc>
          <w:tcPr>
            <w:tcW w:type="dxa" w:w="2880"/>
          </w:tcPr>
          <w:p>
            <w:r>
              <w:t>255625</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Volume (nl)</w:t>
            </w:r>
          </w:p>
        </w:tc>
      </w:tr>
      <w:tr>
        <w:tc>
          <w:tcPr>
            <w:tcW w:type="dxa" w:w="2880"/>
          </w:tcPr>
          <w:p>
            <w:r>
              <w:t>A1</w:t>
            </w:r>
          </w:p>
        </w:tc>
        <w:tc>
          <w:tcPr>
            <w:tcW w:type="dxa" w:w="2880"/>
          </w:tcPr>
          <w:p>
            <w:r>
              <w:t>10x DNA ligase buffer (Promega)</w:t>
            </w:r>
          </w:p>
        </w:tc>
        <w:tc>
          <w:tcPr>
            <w:tcW w:type="dxa" w:w="2880"/>
          </w:tcPr>
          <w:p>
            <w:r>
              <w:t>4500</w:t>
            </w:r>
          </w:p>
        </w:tc>
      </w:tr>
      <w:tr>
        <w:tc>
          <w:tcPr>
            <w:tcW w:type="dxa" w:w="2880"/>
          </w:tcPr>
          <w:p>
            <w:r>
              <w:t>A2</w:t>
            </w:r>
          </w:p>
        </w:tc>
        <w:tc>
          <w:tcPr>
            <w:tcW w:type="dxa" w:w="2880"/>
          </w:tcPr>
          <w:p>
            <w:r>
              <w:t>1-3 units T4 DNA ligase (Promega)</w:t>
            </w:r>
          </w:p>
        </w:tc>
        <w:tc>
          <w:tcPr>
            <w:tcW w:type="dxa" w:w="2880"/>
          </w:tcPr>
          <w:p>
            <w:r>
              <w:t>6375</w:t>
            </w:r>
          </w:p>
        </w:tc>
      </w:tr>
      <w:tr>
        <w:tc>
          <w:tcPr>
            <w:tcW w:type="dxa" w:w="2880"/>
          </w:tcPr>
          <w:p>
            <w:r>
              <w:t>A3</w:t>
            </w:r>
          </w:p>
        </w:tc>
        <w:tc>
          <w:tcPr>
            <w:tcW w:type="dxa" w:w="2880"/>
          </w:tcPr>
          <w:p>
            <w:r>
              <w:t>BsaI-HF (NEB)</w:t>
            </w:r>
          </w:p>
        </w:tc>
        <w:tc>
          <w:tcPr>
            <w:tcW w:type="dxa" w:w="2880"/>
          </w:tcPr>
          <w:p>
            <w:r>
              <w:t>6750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Transcription unit 1 variant 1 reaction 2:1</w:t>
            </w:r>
          </w:p>
        </w:tc>
        <w:tc>
          <w:tcPr>
            <w:tcW w:type="dxa" w:w="2880"/>
          </w:tcPr>
          <w:p>
            <w:r>
              <w:t>5000</w:t>
            </w:r>
          </w:p>
        </w:tc>
      </w:tr>
      <w:tr>
        <w:tc>
          <w:tcPr>
            <w:tcW w:type="dxa" w:w="2880"/>
          </w:tcPr>
          <w:p>
            <w:r>
              <w:t>A2</w:t>
            </w:r>
          </w:p>
        </w:tc>
        <w:tc>
          <w:tcPr>
            <w:tcW w:type="dxa" w:w="2880"/>
          </w:tcPr>
          <w:p>
            <w:r>
              <w:t>Transcription unit 2 variant 1 reaction 2:1</w:t>
            </w:r>
          </w:p>
        </w:tc>
        <w:tc>
          <w:tcPr>
            <w:tcW w:type="dxa" w:w="2880"/>
          </w:tcPr>
          <w:p>
            <w:r>
              <w:t>5000</w:t>
            </w:r>
          </w:p>
        </w:tc>
      </w:tr>
      <w:tr>
        <w:tc>
          <w:tcPr>
            <w:tcW w:type="dxa" w:w="2880"/>
          </w:tcPr>
          <w:p>
            <w:r>
              <w:t>A3</w:t>
            </w:r>
          </w:p>
        </w:tc>
        <w:tc>
          <w:tcPr>
            <w:tcW w:type="dxa" w:w="2880"/>
          </w:tcPr>
          <w:p>
            <w:r>
              <w:t>Transcription unit 2 variant 2 reaction 2:1</w:t>
            </w:r>
          </w:p>
        </w:tc>
        <w:tc>
          <w:tcPr>
            <w:tcW w:type="dxa" w:w="2880"/>
          </w:tcPr>
          <w:p>
            <w:r>
              <w:t>5000</w:t>
            </w:r>
          </w:p>
        </w:tc>
      </w:tr>
    </w:tbl>
    <w:p>
      <w:r>
        <w:t>d) Load input plates into the Echo 525, and carry out protocols with the following scripts:</w:t>
      </w:r>
      <w:r>
        <w:br/>
        <w:t>-test_protocol_6res.csv</w:t>
      </w:r>
      <w:r>
        <w:br/>
        <w:t>-test_protocol_ldv.csv</w:t>
      </w:r>
      <w:r>
        <w:br/>
        <w:t>-test_protocol_dna.csv</w:t>
      </w:r>
    </w:p>
    <w:p>
      <w:r>
        <w:t>e) Run a PCR protocol for the contents of the output plate, consisting of:</w:t>
      </w:r>
      <w:r>
        <w:br/>
        <w:t>15-30 cycles of:</w:t>
        <w:br/>
        <w:t>15-30 cycles of:</w:t>
        <w:br/>
        <w:t>-5 minutes at 37°C</w:t>
        <w:br/>
        <w:t>-10 minutes at 16°C</w:t>
        <w:br/>
        <w:t>Followed by (only once):</w:t>
        <w:br/>
        <w:t>-5 minutes at 50°C</w:t>
        <w:br/>
        <w:t xml:space="preserve">-5 minutes at 80°C </w:t>
      </w:r>
      <w:r>
        <w:br/>
        <w:br/>
        <w:t>f) Transform 5 uL of each output mixture into 50uL of chemically compotent Escherichia coli (E. coli) dH10a by heat shock transformation (One mixture per cell culture)</w:t>
      </w:r>
    </w:p>
    <w:p>
      <w:pPr>
        <w:pStyle w:val="Heading2"/>
      </w:pPr>
      <w:r>
        <w:t>Creating level 2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r>
        <w:t>a) Recover and re-suspend level 1 transcription units from transformed cells in previous step</w:t>
        <w:br/>
      </w:r>
      <w:r>
        <w:t>b) Add level 1 transcription units and level 2 plasmid backbones to their specified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Volume (nl)</w:t>
            </w:r>
          </w:p>
        </w:tc>
      </w:tr>
      <w:tr>
        <w:tc>
          <w:tcPr>
            <w:tcW w:type="dxa" w:w="2880"/>
          </w:tcPr>
          <w:p>
            <w:r>
              <w:t>A1</w:t>
            </w:r>
          </w:p>
        </w:tc>
        <w:tc>
          <w:tcPr>
            <w:tcW w:type="dxa" w:w="2880"/>
          </w:tcPr>
          <w:p>
            <w:r>
              <w:t>Transcription unit 1 variant 1</w:t>
            </w:r>
          </w:p>
        </w:tc>
        <w:tc>
          <w:tcPr>
            <w:tcW w:type="dxa" w:w="2880"/>
          </w:tcPr>
          <w:p>
            <w:r>
              <w:t>16500</w:t>
            </w:r>
          </w:p>
        </w:tc>
      </w:tr>
      <w:tr>
        <w:tc>
          <w:tcPr>
            <w:tcW w:type="dxa" w:w="2880"/>
          </w:tcPr>
          <w:p>
            <w:r>
              <w:t>A2</w:t>
            </w:r>
          </w:p>
        </w:tc>
        <w:tc>
          <w:tcPr>
            <w:tcW w:type="dxa" w:w="2880"/>
          </w:tcPr>
          <w:p>
            <w:r>
              <w:t>Transcription unit 2 variant 1</w:t>
            </w:r>
          </w:p>
        </w:tc>
        <w:tc>
          <w:tcPr>
            <w:tcW w:type="dxa" w:w="2880"/>
          </w:tcPr>
          <w:p>
            <w:r>
              <w:t>15750</w:t>
            </w:r>
          </w:p>
        </w:tc>
      </w:tr>
      <w:tr>
        <w:tc>
          <w:tcPr>
            <w:tcW w:type="dxa" w:w="2880"/>
          </w:tcPr>
          <w:p>
            <w:r>
              <w:t>A3</w:t>
            </w:r>
          </w:p>
        </w:tc>
        <w:tc>
          <w:tcPr>
            <w:tcW w:type="dxa" w:w="2880"/>
          </w:tcPr>
          <w:p>
            <w:r>
              <w:t>Transcription unit 2 variant 2</w:t>
            </w:r>
          </w:p>
        </w:tc>
        <w:tc>
          <w:tcPr>
            <w:tcW w:type="dxa" w:w="2880"/>
          </w:tcPr>
          <w:p>
            <w:r>
              <w:t>15750</w:t>
            </w:r>
          </w:p>
        </w:tc>
      </w:tr>
      <w:tr>
        <w:tc>
          <w:tcPr>
            <w:tcW w:type="dxa" w:w="2880"/>
          </w:tcPr>
          <w:p>
            <w:r>
              <w:t>A4</w:t>
            </w:r>
          </w:p>
        </w:tc>
        <w:tc>
          <w:tcPr>
            <w:tcW w:type="dxa" w:w="2880"/>
          </w:tcPr>
          <w:p>
            <w:r>
              <w:t>pTU2-a-RFP</w:t>
            </w:r>
          </w:p>
        </w:tc>
        <w:tc>
          <w:tcPr>
            <w:tcW w:type="dxa" w:w="2880"/>
          </w:tcPr>
          <w:p>
            <w:r>
              <w:t>16500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Volume (nl)</w:t>
            </w:r>
          </w:p>
        </w:tc>
      </w:tr>
      <w:tr>
        <w:tc>
          <w:tcPr>
            <w:tcW w:type="dxa" w:w="2880"/>
          </w:tcPr>
          <w:p>
            <w:r>
              <w:t>A1</w:t>
            </w:r>
          </w:p>
        </w:tc>
        <w:tc>
          <w:tcPr>
            <w:tcW w:type="dxa" w:w="2880"/>
          </w:tcPr>
          <w:p>
            <w:r>
              <w:t>deionised water</w:t>
            </w:r>
          </w:p>
        </w:tc>
        <w:tc>
          <w:tcPr>
            <w:tcW w:type="dxa" w:w="2880"/>
          </w:tcPr>
          <w:p>
            <w:r>
              <w:t>255750</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Volume (nl)</w:t>
            </w:r>
          </w:p>
        </w:tc>
      </w:tr>
      <w:tr>
        <w:tc>
          <w:tcPr>
            <w:tcW w:type="dxa" w:w="2880"/>
          </w:tcPr>
          <w:p>
            <w:r>
              <w:t>A1</w:t>
            </w:r>
          </w:p>
        </w:tc>
        <w:tc>
          <w:tcPr>
            <w:tcW w:type="dxa" w:w="2880"/>
          </w:tcPr>
          <w:p>
            <w:r>
              <w:t>10x DNA ligase buffer (Promega)</w:t>
            </w:r>
          </w:p>
        </w:tc>
        <w:tc>
          <w:tcPr>
            <w:tcW w:type="dxa" w:w="2880"/>
          </w:tcPr>
          <w:p>
            <w:r>
              <w:t>4000</w:t>
            </w:r>
          </w:p>
        </w:tc>
      </w:tr>
      <w:tr>
        <w:tc>
          <w:tcPr>
            <w:tcW w:type="dxa" w:w="2880"/>
          </w:tcPr>
          <w:p>
            <w:r>
              <w:t>A2</w:t>
            </w:r>
          </w:p>
        </w:tc>
        <w:tc>
          <w:tcPr>
            <w:tcW w:type="dxa" w:w="2880"/>
          </w:tcPr>
          <w:p>
            <w:r>
              <w:t>1-3 units T4 DNA ligase (Promega)</w:t>
            </w:r>
          </w:p>
        </w:tc>
        <w:tc>
          <w:tcPr>
            <w:tcW w:type="dxa" w:w="2880"/>
          </w:tcPr>
          <w:p>
            <w:r>
              <w:t>6250</w:t>
            </w:r>
          </w:p>
        </w:tc>
      </w:tr>
      <w:tr>
        <w:tc>
          <w:tcPr>
            <w:tcW w:type="dxa" w:w="2880"/>
          </w:tcPr>
          <w:p>
            <w:r>
              <w:t>A3</w:t>
            </w:r>
          </w:p>
        </w:tc>
        <w:tc>
          <w:tcPr>
            <w:tcW w:type="dxa" w:w="2880"/>
          </w:tcPr>
          <w:p>
            <w:r>
              <w:t>BsmBI (NEB)</w:t>
            </w:r>
          </w:p>
        </w:tc>
        <w:tc>
          <w:tcPr>
            <w:tcW w:type="dxa" w:w="2880"/>
          </w:tcPr>
          <w:p>
            <w:r>
              <w:t>6500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Level 2 construct variant 1 reaction 1:2</w:t>
            </w:r>
          </w:p>
        </w:tc>
        <w:tc>
          <w:tcPr>
            <w:tcW w:type="dxa" w:w="2880"/>
          </w:tcPr>
          <w:p>
            <w:r>
              <w:t>5000</w:t>
            </w:r>
          </w:p>
        </w:tc>
      </w:tr>
      <w:tr>
        <w:tc>
          <w:tcPr>
            <w:tcW w:type="dxa" w:w="2880"/>
          </w:tcPr>
          <w:p>
            <w:r>
              <w:t>A2</w:t>
            </w:r>
          </w:p>
        </w:tc>
        <w:tc>
          <w:tcPr>
            <w:tcW w:type="dxa" w:w="2880"/>
          </w:tcPr>
          <w:p>
            <w:r>
              <w:t>Level 2 construct variant 2 reaction 1:2</w:t>
            </w:r>
          </w:p>
        </w:tc>
        <w:tc>
          <w:tcPr>
            <w:tcW w:type="dxa" w:w="2880"/>
          </w:tcPr>
          <w:p>
            <w:r>
              <w:t>5000</w:t>
            </w:r>
          </w:p>
        </w:tc>
      </w:tr>
      <w:tr>
        <w:tc>
          <w:tcPr>
            <w:tcW w:type="dxa" w:w="2880"/>
          </w:tcPr>
          <w:p>
            <w:r>
              <w:t>A3</w:t>
            </w:r>
          </w:p>
        </w:tc>
        <w:tc>
          <w:tcPr>
            <w:tcW w:type="dxa" w:w="2880"/>
          </w:tcPr>
          <w:p>
            <w:r>
              <w:t>Level 2 construct variant 1 reaction 2:1</w:t>
            </w:r>
          </w:p>
        </w:tc>
        <w:tc>
          <w:tcPr>
            <w:tcW w:type="dxa" w:w="2880"/>
          </w:tcPr>
          <w:p>
            <w:r>
              <w:t>5000</w:t>
            </w:r>
          </w:p>
        </w:tc>
      </w:tr>
      <w:tr>
        <w:tc>
          <w:tcPr>
            <w:tcW w:type="dxa" w:w="2880"/>
          </w:tcPr>
          <w:p>
            <w:r>
              <w:t>A4</w:t>
            </w:r>
          </w:p>
        </w:tc>
        <w:tc>
          <w:tcPr>
            <w:tcW w:type="dxa" w:w="2880"/>
          </w:tcPr>
          <w:p>
            <w:r>
              <w:t>Level 2 construct variant 2 reaction 2:1</w:t>
            </w:r>
          </w:p>
        </w:tc>
        <w:tc>
          <w:tcPr>
            <w:tcW w:type="dxa" w:w="2880"/>
          </w:tcPr>
          <w:p>
            <w:r>
              <w:t>5000</w:t>
            </w:r>
          </w:p>
        </w:tc>
      </w:tr>
    </w:tbl>
    <w:p>
      <w:r>
        <w:t>d) Load input plates into the Echo 525, and carry out protocols with the following scripts:</w:t>
      </w:r>
      <w:r>
        <w:br/>
        <w:t>-test_protocol_6res_2.csv</w:t>
      </w:r>
      <w:r>
        <w:br/>
        <w:t>-test_protocol_ldv_2.csv</w:t>
      </w:r>
      <w:r>
        <w:br/>
        <w:t>-test_protocol_dna_2.csv</w:t>
      </w:r>
    </w:p>
    <w:p>
      <w:r>
        <w:t>e) Incubate the contents of the output plate at 37°C for 16 hours</w:t>
      </w:r>
      <w:r>
        <w:br/>
        <w:br/>
        <w:t>f) Transform 5 uL of each output mixture into 50uL of chemically compotent Escherichia coli (E. coli) dH10a by heat shock transformation (One mixture per cell culture)</w:t>
      </w:r>
    </w:p>
    <w:p>
      <w:r>
        <w:br w:type="page"/>
      </w:r>
    </w:p>
    <w:p>
      <w:pPr>
        <w:pStyle w:val="Heading1"/>
      </w:pPr>
      <w:r>
        <w:t>Appendix</w:t>
      </w:r>
    </w:p>
    <w:p>
      <w:pPr>
        <w:pStyle w:val="Heading2"/>
      </w:pPr>
      <w:r>
        <w:t>Promoters</w:t>
      </w:r>
    </w:p>
    <w:p>
      <w:pPr>
        <w:pStyle w:val="Heading3"/>
      </w:pPr>
      <w:r>
        <w:t>BBa_Promoter</w:t>
      </w:r>
    </w:p>
    <w:p>
      <w:r>
        <w:rPr>
          <w:b/>
        </w:rPr>
        <w:t xml:space="preserve">Description: </w:t>
      </w:r>
      <w:r>
        <w:t>Part creation promoter</w:t>
      </w:r>
    </w:p>
    <w:p>
      <w:r>
        <w:rPr>
          <w:b/>
        </w:rPr>
        <w:t xml:space="preserve">Destination level 0 backbone: </w:t>
      </w:r>
      <w:r>
        <w:t>pBP-lacZ, available from 'http://www.addgene.org/72948/'</w:t>
      </w:r>
    </w:p>
    <w:p>
      <w:r>
        <w:rPr>
          <w:b/>
        </w:rPr>
        <w:t>Notes:</w:t>
      </w:r>
      <w:r>
        <w:br/>
        <w:t>-Restriction site catatg (NdeI) detected</w:t>
      </w:r>
      <w:r>
        <w:br/>
        <w:t>-Prefix added for NdeI overhang (ta), BsaI restriction site (ggtctca) and golden gate promoter fusion site (ctat)</w:t>
      </w:r>
      <w:r>
        <w:br/>
        <w:t>-Suffix added for golden gate promoterfusion site (gtac), BsaI restriction site (agagacc), and SphI overhang (catg)</w:t>
      </w:r>
    </w:p>
    <w:p>
      <w:r>
        <w:rPr>
          <w:b/>
        </w:rPr>
        <w:t xml:space="preserve">Part design: </w:t>
      </w:r>
      <w:r>
        <w:br/>
        <w:t>5' taggtctcactatagacatatgagagtacagagacccatg 3'</w:t>
        <w:br/>
        <w:t>3'     ccagagtgatatctgtatactctcatgtctctgg         5'</w:t>
      </w:r>
    </w:p>
    <w:p>
      <w:pPr>
        <w:pStyle w:val="Heading3"/>
      </w:pPr>
      <w:r>
        <w:t>BBa_R0040</w:t>
      </w:r>
    </w:p>
    <w:p>
      <w:r>
        <w:rPr>
          <w:b/>
        </w:rPr>
        <w:t xml:space="preserve">Description: </w:t>
      </w:r>
      <w:r>
        <w:t>TetR repressible promoter</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promoterfusion site (gtac), BsaI restriction site (agagacc), and SphI overhang (catg)</w:t>
      </w:r>
    </w:p>
    <w:p>
      <w:r>
        <w:rPr>
          <w:b/>
        </w:rPr>
        <w:t xml:space="preserve">Part design: </w:t>
      </w:r>
      <w:r>
        <w:br/>
        <w:t>5' taggtctcactattccctatcagtgatagagattgacatccctatcagtgatagagatactgagcacgtacagagacccatg 3'</w:t>
        <w:br/>
        <w:t>3'     ccagagtgataagggatagtcactatctctaactgtagggatagtcactatctctatgactcgtgcatgtctctgg         5'</w:t>
      </w:r>
    </w:p>
    <w:p>
      <w:pPr>
        <w:pStyle w:val="Heading2"/>
      </w:pPr>
      <w:r>
        <w:t>Ribosome binding sites (RBSs)</w:t>
      </w:r>
    </w:p>
    <w:p>
      <w:pPr>
        <w:pStyle w:val="Heading3"/>
      </w:pPr>
      <w:r>
        <w:t>BBa_B0032</w:t>
      </w:r>
    </w:p>
    <w:p>
      <w:r>
        <w:rPr>
          <w:b/>
        </w:rPr>
        <w:t xml:space="preserve">Description: </w:t>
      </w:r>
      <w:r>
        <w:t>RBS.3 (medium) -- derivative of BBa_0030</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taggtctcagtactcacacaggaaagcataagagacccatg 3'</w:t>
        <w:br/>
        <w:t>3'     ccagagtcatgagtgtgtcctttcgtattctctgg         5'</w:t>
      </w:r>
    </w:p>
    <w:p>
      <w:pPr>
        <w:pStyle w:val="Heading3"/>
      </w:pPr>
      <w:r>
        <w:t>BBa_B0034</w:t>
      </w:r>
    </w:p>
    <w:p>
      <w:r>
        <w:rPr>
          <w:b/>
        </w:rPr>
        <w:t xml:space="preserve">Description: </w:t>
      </w:r>
      <w:r>
        <w:t>RBS (Elowitz 1999) -- defines RBS efficiency</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taggtctcagtacaaagaggagaaa 3'</w:t>
        <w:br/>
        <w:t>3'     ccagagtcatgtttctcct         5'</w:t>
      </w:r>
    </w:p>
    <w:p>
      <w:pPr>
        <w:pStyle w:val="Heading2"/>
      </w:pPr>
      <w:r>
        <w:t>Coding regions (CDSs)</w:t>
      </w:r>
    </w:p>
    <w:p>
      <w:pPr>
        <w:pStyle w:val="Heading3"/>
      </w:pPr>
      <w:r>
        <w:t>BBa_CDS</w:t>
      </w:r>
    </w:p>
    <w:p>
      <w:r>
        <w:rPr>
          <w:b/>
        </w:rPr>
        <w:t xml:space="preserve">Description: </w:t>
      </w:r>
      <w:r>
        <w:t>Part creation CDS</w:t>
      </w:r>
    </w:p>
    <w:p>
      <w:r>
        <w:rPr>
          <w:b/>
        </w:rPr>
        <w:t xml:space="preserve">Destination level 0 backbone: </w:t>
      </w:r>
      <w:r>
        <w:t>pBP-ORF, available from 'http://www.addgene.org/72949/'</w:t>
      </w:r>
    </w:p>
    <w:p>
      <w:r>
        <w:rPr>
          <w:b/>
        </w:rPr>
        <w:t>Notes:</w:t>
      </w:r>
      <w:r>
        <w:br/>
        <w:t>-Codon atc replaced with act to remove ggatcc (BamHI) restriction site</w:t>
      </w:r>
      <w:r>
        <w:br/>
        <w:t>-Codon tgg replaced with tgc to remove ctctgg (BsaI) restriction site</w:t>
      </w:r>
      <w:r>
        <w:br/>
        <w:t>-Codon tgc replaced with tga to remove ctctgc (BsmBI) restriction site</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tatgctctgaactctgtgtctag 3'</w:t>
        <w:br/>
        <w:t>3'     acgagacttgagacaca         5'</w:t>
      </w:r>
    </w:p>
    <w:p>
      <w:pPr>
        <w:pStyle w:val="Heading3"/>
      </w:pPr>
      <w:r>
        <w:t>BBa_E0040</w:t>
      </w:r>
    </w:p>
    <w:p>
      <w:r>
        <w:rPr>
          <w:b/>
        </w:rPr>
        <w:t xml:space="preserve">Description: </w:t>
      </w:r>
      <w:r>
        <w:t>green fluorescent protein derived from jellyfish Aequeora victoria wild-type GFP (SwissProt: P42212</w:t>
      </w:r>
    </w:p>
    <w:p>
      <w:r>
        <w:rPr>
          <w:b/>
        </w:rPr>
        <w:t xml:space="preserve">Destination level 0 backbone: </w:t>
      </w:r>
      <w:r>
        <w:t>pBP-ORF, available from 'http://www.addgene.org/72949/'</w:t>
      </w:r>
    </w:p>
    <w:p>
      <w:r>
        <w:rPr>
          <w:b/>
        </w:rPr>
        <w:t>Notes:</w:t>
      </w:r>
      <w:r>
        <w:br/>
        <w:t>-Codon atg replaced with ata to remove catatg (NdeI) restriction site</w:t>
      </w:r>
      <w:r>
        <w:br/>
        <w:t xml:space="preserve">-Restriction site gtatac (NdeI) detectedbut was unable to be changed due to unavailable codon alternative for tac. This codon has been substituted in the designed sequence for 'XXX' </w:t>
      </w:r>
      <w:r>
        <w:br/>
        <w:t>-Codon gac replaced with aat to remove gagacc (BsaI) restriction site</w:t>
      </w:r>
      <w:r>
        <w:br/>
        <w:t>-Prefix added for NdeI overhang (t)</w:t>
      </w:r>
      <w:r>
        <w:br/>
        <w:t>-Suffix added for BamHI overhang (ctag)</w:t>
      </w:r>
    </w:p>
    <w:p>
      <w:r>
        <w:rPr>
          <w:b/>
        </w:rPr>
        <w:t xml:space="preserve">Part design: </w:t>
      </w:r>
      <w:r>
        <w:br/>
        <w:t>5' 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ctag 3'</w:t>
        <w:br/>
        <w:t>3'     acgcatttcctcttcttgaaaagtgacctcaacagggttaagaacaacttaatctaccactacaattacccgtgtttaaaagacagtcacctctcccacttccactacgttgtatgccttttgaatgggaatttaaataaacgtgatgaccttttgatggacaaggtaccggttgtgaacagtgatgaaagccaataccacaagttacgaaacgctctatgggtctagtatattttgtcgtactgaaaaagttctcacggtacgggcttccaatacatgtcctttcttgatataaaaagtttctactgcccttgatgttctgtgcacgacttcagttcaaacttccactatgggaacaattatcttagctcaattttccataactaaaatttcttctacctttgtaagaacctgtgtttaaccttatgttgatattgagtgtgttacattagtaccgtctgtttgttttcttaccttagtttcaattgaagttttaatctgtgttgtaacttctaccttcgcaagttgatcgtctggtaatagttgttttatgaggttaaccgctaccgggacaggaaaatggtctgttggtaatggacaggtgtgttagacgggaaagctttctagggttgcttttctctttagtgtaccaggaagaactcaaacattgtcgacgaccctaatgtgtaccgtacctacttgatatgtttattatt         5'</w:t>
      </w:r>
    </w:p>
    <w:p>
      <w:pPr>
        <w:pStyle w:val="Heading2"/>
      </w:pPr>
      <w:r>
        <w:t>Terminators</w:t>
      </w:r>
    </w:p>
    <w:p>
      <w:pPr>
        <w:pStyle w:val="Heading3"/>
      </w:pPr>
      <w:r>
        <w:t>BBa_J61048</w:t>
      </w:r>
    </w:p>
    <w:p>
      <w:r>
        <w:rPr>
          <w:b/>
        </w:rPr>
        <w:t xml:space="preserve">Description: </w:t>
      </w:r>
      <w:r>
        <w:t>[rnpB-T1] Terminator</w:t>
      </w:r>
    </w:p>
    <w:p>
      <w:r>
        <w:rPr>
          <w:b/>
        </w:rPr>
        <w:t xml:space="preserve">Destination level 0 backbone: </w:t>
      </w:r>
      <w:r>
        <w:t>pBP-lacZ, available from 'http://www.addgene.org/72948/'</w:t>
      </w:r>
    </w:p>
    <w:p>
      <w:r>
        <w:rPr>
          <w:b/>
        </w:rPr>
        <w:t>Notes:</w:t>
      </w:r>
      <w:r>
        <w:br/>
        <w:t>-Prefix added for NdeI overhang (ta), BsaI restriction site (ggtctca) and golden gate terminator fusion site (tcga)</w:t>
      </w:r>
      <w:r>
        <w:br/>
        <w:t>-Suffix added for golden gate terminatorfusion site (tgtt), BsaI restriction site (agagacc), and SphI overhang (catg)</w:t>
      </w:r>
    </w:p>
    <w:p>
      <w:r>
        <w:rPr>
          <w:b/>
        </w:rPr>
        <w:t xml:space="preserve">Part design: </w:t>
      </w:r>
      <w:r>
        <w:br/>
        <w:t>5' taggtctcatcgaccggcttatcggtcagtttcacctgatttacgtaaaaacccgcttcggcgggtttttgcttttggaggggcagaaagatgaatgactgtccacgacgctatacccaaaagaaatgttagagccccatg 3'</w:t>
        <w:br/>
        <w:t>3'     ccagagtagctggccgaatagccagtcaaagtggactaaatgcatttttgggcgaagccgcccaaaaacgaaaacctccccgtctttctacttactgacaggtgctgcgatatgggttttctttacaatctcggg         5'</w:t>
      </w:r>
    </w:p>
    <w:p>
      <w:pPr>
        <w:pStyle w:val="Heading3"/>
      </w:pPr>
      <w:r>
        <w:t>BBa_J63002</w:t>
      </w:r>
    </w:p>
    <w:p>
      <w:r>
        <w:rPr>
          <w:b/>
        </w:rPr>
        <w:t xml:space="preserve">Description: </w:t>
      </w:r>
      <w:r>
        <w:t>ADH1 terminator from S. cerevisiae</w:t>
      </w:r>
    </w:p>
    <w:p>
      <w:r>
        <w:rPr>
          <w:b/>
        </w:rPr>
        <w:t xml:space="preserve">Destination level 0 backbone: </w:t>
      </w:r>
      <w:r>
        <w:t>pBP-lacZ, available from 'http://www.addgene.org/72948/'</w:t>
      </w:r>
    </w:p>
    <w:p>
      <w:r>
        <w:rPr>
          <w:b/>
        </w:rPr>
        <w:t>Notes:</w:t>
      </w:r>
      <w:r>
        <w:br/>
        <w:t>-Restriction site gtatac (NdeI) detected</w:t>
      </w:r>
      <w:r>
        <w:br/>
        <w:t>-Restriction site gcatgc (SphI) detected</w:t>
      </w:r>
    </w:p>
    <w:p>
      <w:r>
        <w:rPr>
          <w:b/>
        </w:rPr>
        <w:t xml:space="preserve">Part design: </w:t>
      </w:r>
      <w:r>
        <w:br/>
        <w:t>5' taataagcgaatttcttatgatttatgatttttattattaaataagttataaaaaaaataagtgtatacaaattttaaagtgactcttaggttttaaaacgaaaattcttattcttgagtaactctttcctgtaggtcaggttgctttctcaggtatagcatgaggtcgctcttattgaccacacctctaccggcatgccgagcaaatgcctgcaaatcgctccc 3'</w:t>
        <w:br/>
        <w:t>3'     tattcgcttaaagaatactaaatactaaaaataataatttattcaatattttttttattcacatatgtttaaaatttcactgagaatccaaaattttgcttttaagaataagaactcattgagaaaggacatccagtccaacgaaagagtccatatcgtactccagcgagaataactggtgtggagatggccgtacggctcgtttacggacgtttagcg         5'</w:t>
      </w:r>
    </w:p>
    <w:p>
      <w:pPr>
        <w:pStyle w:val="Heading2"/>
      </w:pPr>
      <w:r>
        <w:t>Level 1 transcription units</w:t>
      </w:r>
    </w:p>
    <w:p>
      <w:pPr>
        <w:pStyle w:val="Heading3"/>
      </w:pPr>
      <w:r>
        <w:t>Transcription unit 1 variant 1</w:t>
      </w:r>
    </w:p>
    <w:p>
      <w:r>
        <w:rPr>
          <w:b/>
        </w:rPr>
        <w:t xml:space="preserve">Parts: </w:t>
      </w:r>
      <w:r>
        <w:t>BBa_Promoter</w:t>
      </w:r>
      <w:r>
        <w:t xml:space="preserve">, </w:t>
      </w:r>
      <w:r>
        <w:t>BBa_B0032</w:t>
      </w:r>
      <w:r>
        <w:t xml:space="preserve">, </w:t>
      </w:r>
      <w:r>
        <w:t>BBa_CDS</w:t>
      </w:r>
      <w:r>
        <w:t xml:space="preserve">, </w:t>
      </w:r>
      <w:r>
        <w:t>BBa_J61048</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atctctatagacatatgagagtactcacacaggaaagcatatgctctgaactctgtgttcgaccggcttatcggtcagtttcacctgatttacgtaaaaacccgcttcggcgggtttttgcttttggaggggcagaaagatgaatgactgtccacgacgctatacccaaaagaaatgtttgcc</w:t>
      </w:r>
      <w:r>
        <w:t xml:space="preserve"> 3'</w:t>
      </w:r>
    </w:p>
    <w:p>
      <w:pPr>
        <w:pStyle w:val="Heading3"/>
      </w:pPr>
      <w:r>
        <w:t>Transcription unit 2 variant 1</w:t>
      </w:r>
    </w:p>
    <w:p>
      <w:r>
        <w:rPr>
          <w:b/>
        </w:rPr>
        <w:t xml:space="preserve">Parts: </w:t>
      </w:r>
      <w:r>
        <w:t>BBa_R0040</w:t>
      </w:r>
      <w:r>
        <w:t xml:space="preserve">, </w:t>
      </w:r>
      <w:r>
        <w:t>BBa_B0034</w:t>
      </w:r>
      <w:r>
        <w:t xml:space="preserve">, </w:t>
      </w:r>
      <w:r>
        <w:t>BBa_E0040</w:t>
      </w:r>
      <w:r>
        <w:t xml:space="preserve">, </w:t>
      </w:r>
      <w:r>
        <w:t>BBa_J63002</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tccctatcagtgatagagattgacatccctatcagtgatagagatactgagcacg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aatttcttatgatttatgatttttattattaaataagttataaaaaaaataagtgtatacaaattttaaagtgactcttaggttttaaaacgaaaattcttattcttgagtaactctttcctgtaggtcaggttgctttctcaggtatagcatgaggtcgctcttattgaccacacctctaccggcatgccgagcaaatgcctgcccgg</w:t>
      </w:r>
      <w:r>
        <w:t xml:space="preserve"> 3'</w:t>
      </w:r>
    </w:p>
    <w:p>
      <w:pPr>
        <w:pStyle w:val="Heading3"/>
      </w:pPr>
      <w:r>
        <w:t>Transcription unit 2 variant 2</w:t>
      </w:r>
    </w:p>
    <w:p>
      <w:r>
        <w:rPr>
          <w:b/>
        </w:rPr>
        <w:t xml:space="preserve">Parts: </w:t>
      </w:r>
      <w:r>
        <w:t>BBa_Promoter</w:t>
      </w:r>
      <w:r>
        <w:t xml:space="preserve">, </w:t>
      </w:r>
      <w:r>
        <w:t>BBa_B0034</w:t>
      </w:r>
      <w:r>
        <w:t xml:space="preserve">, </w:t>
      </w:r>
      <w:r>
        <w:t>BBa_E0040</w:t>
      </w:r>
      <w:r>
        <w:t xml:space="preserve">, </w:t>
      </w:r>
      <w:r>
        <w:t>BBa_J63002</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agacatatgagag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aatttcttatgatttatgatttttattattaaataagttataaaaaaaataagtgtatacaaattttaaagtgactcttaggttttaaaacgaaaattcttattcttgagtaactctttcctgtaggtcaggttgctttctcaggtatagcatgaggtcgctcttattgaccacacctctaccggcatgccgagcaaatgcctgcccgg</w:t>
      </w:r>
      <w:r>
        <w:t xml:space="preserve"> 3'</w:t>
      </w:r>
    </w:p>
    <w:p>
      <w:pPr>
        <w:pStyle w:val="Heading2"/>
      </w:pPr>
      <w:r>
        <w:t>Level 2 multi-TU constructs</w:t>
      </w:r>
    </w:p>
    <w:p>
      <w:r>
        <w:rPr>
          <w:b/>
        </w:rPr>
        <w:t xml:space="preserve">Level 2 plasmid backbone: </w:t>
      </w:r>
      <w:r>
        <w:t>pTU2-a-RFP, available from 'http://www.addgene.org/72958/'</w:t>
      </w:r>
    </w:p>
    <w:p>
      <w:pPr>
        <w:pStyle w:val="Heading3"/>
      </w:pPr>
      <w:r>
        <w:t>Level 2 construct variant 1</w:t>
      </w:r>
    </w:p>
    <w:p>
      <w:r>
        <w:rPr>
          <w:b/>
        </w:rPr>
        <w:t xml:space="preserve">Sub-units: </w:t>
      </w:r>
      <w:r>
        <w:t>Transcription unit 1 variant 1</w:t>
      </w:r>
      <w:r>
        <w:t xml:space="preserve">, </w:t>
      </w:r>
      <w:r>
        <w:t>Transcription unit 2 variant 1</w:t>
      </w:r>
      <w:r>
        <w:t xml:space="preserve">, </w:t>
      </w:r>
    </w:p>
    <w:p>
      <w:r>
        <w:rPr>
          <w:b/>
        </w:rPr>
        <w:t xml:space="preserve">Sequence (Excluding plasmid backbone): </w:t>
      </w:r>
      <w:r>
        <w:t xml:space="preserve">5' </w:t>
      </w:r>
      <w:r>
        <w:t>atctctatagacatatgagagtactcacacaggaaagcatatgctctgaactctgtgttcgaccggcttatcggtcagtttcacctgatttacgtaaaaacccgcttcggcgggtttttgcttttggaggggcagaaagatgaatgactgtccacgacgctatacccaaaagaaatgtttgcctgccctattccctatcagtgatagagattgacatccctatcagtgatagagatactgagcacg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aatttcttatgatttatgatttttattattaaataagttataaaaaaaataagtgtatacaaattttaaagtgactcttaggttttaaaacgaaaattcttattcttgagtaactctttcctgtaggtcaggttgctttctcaggtatagcatgaggtcgctcttattgaccacacctctaccggcatgccgagcaaatgcctgcccgg</w:t>
      </w:r>
      <w:r>
        <w:t xml:space="preserve"> 3'</w:t>
      </w:r>
    </w:p>
    <w:p>
      <w:pPr>
        <w:pStyle w:val="Heading3"/>
      </w:pPr>
      <w:r>
        <w:t>Level 2 construct variant 2</w:t>
      </w:r>
    </w:p>
    <w:p>
      <w:r>
        <w:rPr>
          <w:b/>
        </w:rPr>
        <w:t xml:space="preserve">Sub-units: </w:t>
      </w:r>
      <w:r>
        <w:t>Transcription unit 1 variant 1</w:t>
      </w:r>
      <w:r>
        <w:t xml:space="preserve">, </w:t>
      </w:r>
      <w:r>
        <w:t>Transcription unit 2 variant 2</w:t>
      </w:r>
      <w:r>
        <w:t xml:space="preserve">, </w:t>
      </w:r>
    </w:p>
    <w:p>
      <w:r>
        <w:rPr>
          <w:b/>
        </w:rPr>
        <w:t xml:space="preserve">Sequence (Excluding plasmid backbone): </w:t>
      </w:r>
      <w:r>
        <w:t xml:space="preserve">5' </w:t>
      </w:r>
      <w:r>
        <w:t>atctctatagacatatgagagtactcacacaggaaagcatatgctctgaactctgtgttcgaccggcttatcggtcagtttcacctgatttacgtaaaaacccgcttcggcgggtttttgcttttggaggggcagaaagatgaatgactgtccacgacgctatacccaaaagaaatgtttgcctgccctatagacatatgagag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aatttcttatgatttatgatttttattattaaataagttataaaaaaaataagtgtatacaaattttaaagtgactcttaggttttaaaacgaaaattcttattcttgagtaactctttcctgtaggtcaggttgctttctcaggtatagcatgaggtcgctcttattgaccacacctctaccggcatgccgagcaaatgcctgcccg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