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b84tzcxbxj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Planning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n7jhya41a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Sprint 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"Develop and implement the core enemy AI behaviors for the Knights in </w:t>
      </w:r>
      <w:r w:rsidDel="00000000" w:rsidR="00000000" w:rsidRPr="00000000">
        <w:rPr>
          <w:i w:val="1"/>
          <w:rtl w:val="0"/>
        </w:rPr>
        <w:t xml:space="preserve">Gnomes vs Knights</w:t>
      </w:r>
      <w:r w:rsidDel="00000000" w:rsidR="00000000" w:rsidRPr="00000000">
        <w:rPr>
          <w:rtl w:val="0"/>
        </w:rPr>
        <w:t xml:space="preserve"> to ensure realistic movement and attack patterns based of the EA Plants vs Zombies mobile game.."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pzy5joe5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Capacity Calculation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Team Members: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Hours per Day per Team Member:</w:t>
      </w:r>
      <w:r w:rsidDel="00000000" w:rsidR="00000000" w:rsidRPr="00000000">
        <w:rPr>
          <w:rtl w:val="0"/>
        </w:rPr>
        <w:t xml:space="preserve"> Average of 2.25 hrs per day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Duration (Days):</w:t>
      </w:r>
      <w:r w:rsidDel="00000000" w:rsidR="00000000" w:rsidRPr="00000000">
        <w:rPr>
          <w:rtl w:val="0"/>
        </w:rPr>
        <w:t xml:space="preserve"> 7 days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Available Working Hours: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Trevor * 4 hours per day * 7 days in sprint = 28 hrs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* 2 hrs per day * 7 days in sprint = 14 hrs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* 2 hrs per day * 7 days in sprint = 14 hrs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Xane * 1 hr per day * 6 days in sprint = 6 hrs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Total: Trevor + David + Dylan + Xane = 62 hrs</w:t>
        <w:br w:type="textWrapping"/>
        <w:br w:type="textWrapping"/>
        <w:t xml:space="preserve">** (possibly more personal hours on the weekends)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/>
      </w:pPr>
      <w:bookmarkStart w:colFirst="0" w:colLast="0" w:name="_foalmn9670d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Product Backlog Review &amp; Task Selection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kkw28wsb5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Total Story Points Committed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"Total Story Points: 38"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aow4fcgyg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Sprint Backlog &amp; Task Assignments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775"/>
        <w:gridCol w:w="1310"/>
        <w:tblGridChange w:id="0">
          <w:tblGrid>
            <w:gridCol w:w="845"/>
            <w:gridCol w:w="177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[Team Member]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[Team Member]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[Team Member]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y5emohctx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Link to Scrum Board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https://scrumproject2025.atlassian.net/jira/software/projects/SCRUM/boards/1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xi32b6oew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Additional Notes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(Include any relevant notes about team availability, potential risks, or considerations for workload distribution.)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crumproject2025.atlassian.net/jira/software/projects/SCRUM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