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1A53" w14:textId="77777777" w:rsidR="007D1E88" w:rsidRDefault="007D1E88" w:rsidP="007D1E88">
      <w:pPr>
        <w:spacing w:before="100" w:beforeAutospacing="1" w:after="100" w:afterAutospacing="1" w:line="240" w:lineRule="auto"/>
        <w:rPr>
          <w:rFonts w:ascii="Times New Roman" w:eastAsia="Times New Roman" w:hAnsi="Times New Roman" w:cs="Times New Roman"/>
          <w:b/>
          <w:bCs/>
          <w:sz w:val="24"/>
          <w:szCs w:val="24"/>
          <w:lang w:eastAsia="en-CA"/>
        </w:rPr>
      </w:pPr>
    </w:p>
    <w:p w14:paraId="2A4A9857" w14:textId="26F16CF7" w:rsidR="007D1E88" w:rsidRDefault="007D1E88" w:rsidP="00E170D4">
      <w:pPr>
        <w:pStyle w:val="NormalWeb"/>
        <w:tabs>
          <w:tab w:val="center" w:pos="1737"/>
        </w:tabs>
        <w:rPr>
          <w:noProof/>
        </w:rPr>
      </w:pPr>
    </w:p>
    <w:p w14:paraId="4A0C9AA8" w14:textId="77777777" w:rsidR="00E170D4" w:rsidRDefault="00E170D4" w:rsidP="00E170D4">
      <w:pPr>
        <w:pStyle w:val="NormalWeb"/>
        <w:tabs>
          <w:tab w:val="center" w:pos="1737"/>
        </w:tabs>
        <w:rPr>
          <w:noProof/>
        </w:rPr>
      </w:pPr>
    </w:p>
    <w:p w14:paraId="744B56C0" w14:textId="77777777" w:rsidR="00E170D4" w:rsidRDefault="00E170D4" w:rsidP="00E170D4">
      <w:pPr>
        <w:pStyle w:val="NormalWeb"/>
        <w:tabs>
          <w:tab w:val="center" w:pos="1737"/>
        </w:tabs>
        <w:rPr>
          <w:noProof/>
        </w:rPr>
      </w:pPr>
    </w:p>
    <w:p w14:paraId="0AC30844" w14:textId="0120D154" w:rsidR="007D1E88" w:rsidRDefault="00E170D4" w:rsidP="007D1E88">
      <w:pPr>
        <w:pStyle w:val="NormalWeb"/>
        <w:tabs>
          <w:tab w:val="center" w:pos="1737"/>
        </w:tabs>
        <w:jc w:val="center"/>
        <w:rPr>
          <w:rFonts w:ascii="Arial" w:hAnsi="Arial" w:cs="Arial"/>
          <w:b/>
          <w:bCs/>
          <w:color w:val="313B4B"/>
          <w:sz w:val="47"/>
          <w:szCs w:val="47"/>
          <w:shd w:val="clear" w:color="auto" w:fill="FFFFFF"/>
        </w:rPr>
      </w:pPr>
      <w:r>
        <w:rPr>
          <w:noProof/>
        </w:rPr>
        <w:drawing>
          <wp:anchor distT="0" distB="0" distL="114300" distR="114300" simplePos="0" relativeHeight="251658240" behindDoc="0" locked="0" layoutInCell="1" allowOverlap="1" wp14:anchorId="6C97FBE3" wp14:editId="4D11CB3E">
            <wp:simplePos x="0" y="0"/>
            <wp:positionH relativeFrom="margin">
              <wp:posOffset>1272540</wp:posOffset>
            </wp:positionH>
            <wp:positionV relativeFrom="margin">
              <wp:posOffset>1417174</wp:posOffset>
            </wp:positionV>
            <wp:extent cx="3397885" cy="2419350"/>
            <wp:effectExtent l="0" t="0" r="0" b="0"/>
            <wp:wrapSquare wrapText="bothSides"/>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97885" cy="2419350"/>
                    </a:xfrm>
                    <a:prstGeom prst="rect">
                      <a:avLst/>
                    </a:prstGeom>
                    <a:noFill/>
                    <a:ln>
                      <a:noFill/>
                    </a:ln>
                  </pic:spPr>
                </pic:pic>
              </a:graphicData>
            </a:graphic>
            <wp14:sizeRelH relativeFrom="margin">
              <wp14:pctWidth>0</wp14:pctWidth>
            </wp14:sizeRelH>
          </wp:anchor>
        </w:drawing>
      </w:r>
    </w:p>
    <w:p w14:paraId="7720D731" w14:textId="2307E675" w:rsidR="007D1E88" w:rsidRDefault="007D1E88" w:rsidP="007D1E88">
      <w:pPr>
        <w:pStyle w:val="NormalWeb"/>
        <w:tabs>
          <w:tab w:val="center" w:pos="1737"/>
        </w:tabs>
        <w:jc w:val="center"/>
        <w:rPr>
          <w:rFonts w:ascii="Arial" w:hAnsi="Arial" w:cs="Arial"/>
          <w:b/>
          <w:bCs/>
          <w:color w:val="313B4B"/>
          <w:sz w:val="47"/>
          <w:szCs w:val="47"/>
          <w:shd w:val="clear" w:color="auto" w:fill="FFFFFF"/>
        </w:rPr>
      </w:pPr>
    </w:p>
    <w:p w14:paraId="41EC5F5F" w14:textId="77777777" w:rsidR="007D1E88" w:rsidRDefault="007D1E88" w:rsidP="007D1E88">
      <w:pPr>
        <w:pStyle w:val="NormalWeb"/>
        <w:tabs>
          <w:tab w:val="center" w:pos="1737"/>
        </w:tabs>
        <w:jc w:val="center"/>
        <w:rPr>
          <w:rFonts w:ascii="Arial" w:hAnsi="Arial" w:cs="Arial"/>
          <w:b/>
          <w:bCs/>
          <w:color w:val="313B4B"/>
          <w:sz w:val="47"/>
          <w:szCs w:val="47"/>
          <w:shd w:val="clear" w:color="auto" w:fill="FFFFFF"/>
        </w:rPr>
      </w:pPr>
    </w:p>
    <w:p w14:paraId="47F37F0A" w14:textId="77777777" w:rsidR="007D1E88" w:rsidRDefault="007D1E88" w:rsidP="007D1E88">
      <w:pPr>
        <w:jc w:val="center"/>
      </w:pPr>
    </w:p>
    <w:p w14:paraId="635D86CF" w14:textId="77777777" w:rsidR="007D1E88" w:rsidRDefault="007D1E88" w:rsidP="007D1E88">
      <w:pPr>
        <w:jc w:val="center"/>
      </w:pPr>
    </w:p>
    <w:p w14:paraId="1609ADC9" w14:textId="77777777" w:rsidR="007D1E88" w:rsidRDefault="007D1E88" w:rsidP="007D1E88"/>
    <w:p w14:paraId="0C5CB1CB" w14:textId="77777777" w:rsidR="007D1E88" w:rsidRDefault="007D1E88" w:rsidP="007D1E88">
      <w:pPr>
        <w:jc w:val="center"/>
      </w:pPr>
    </w:p>
    <w:p w14:paraId="70546CC9" w14:textId="77777777" w:rsidR="00BB08B2" w:rsidRDefault="00BB08B2" w:rsidP="00BB08B2">
      <w:pPr>
        <w:pStyle w:val="NormalWeb"/>
        <w:tabs>
          <w:tab w:val="center" w:pos="1737"/>
        </w:tabs>
        <w:rPr>
          <w:rFonts w:ascii="Arial" w:hAnsi="Arial" w:cs="Arial"/>
          <w:b/>
          <w:bCs/>
          <w:color w:val="313B4B"/>
          <w:sz w:val="47"/>
          <w:szCs w:val="47"/>
          <w:shd w:val="clear" w:color="auto" w:fill="FFFFFF"/>
        </w:rPr>
      </w:pPr>
    </w:p>
    <w:p w14:paraId="2EA02EDE" w14:textId="77777777" w:rsidR="00E170D4" w:rsidRPr="00E170D4" w:rsidRDefault="00E170D4" w:rsidP="00BB08B2">
      <w:pPr>
        <w:jc w:val="center"/>
        <w:rPr>
          <w:rFonts w:ascii="Arial" w:eastAsia="Times New Roman" w:hAnsi="Arial" w:cs="Arial"/>
          <w:b/>
          <w:bCs/>
          <w:color w:val="313B4B"/>
          <w:sz w:val="36"/>
          <w:szCs w:val="36"/>
          <w:shd w:val="clear" w:color="auto" w:fill="FFFFFF"/>
          <w:lang w:eastAsia="en-CA"/>
        </w:rPr>
      </w:pPr>
      <w:r w:rsidRPr="00E170D4">
        <w:rPr>
          <w:rFonts w:ascii="Arial" w:eastAsia="Times New Roman" w:hAnsi="Arial" w:cs="Arial"/>
          <w:b/>
          <w:bCs/>
          <w:color w:val="313B4B"/>
          <w:sz w:val="36"/>
          <w:szCs w:val="36"/>
          <w:shd w:val="clear" w:color="auto" w:fill="FFFFFF"/>
          <w:lang w:eastAsia="en-CA"/>
        </w:rPr>
        <w:t>Revenue Capture and Price Discipline – Core Thinking</w:t>
      </w:r>
    </w:p>
    <w:p w14:paraId="4789BD3F" w14:textId="3790B2BB" w:rsidR="00BB08B2" w:rsidRDefault="00E170D4" w:rsidP="00BB08B2">
      <w:pPr>
        <w:jc w:val="center"/>
      </w:pPr>
      <w:r w:rsidRPr="00E170D4">
        <w:rPr>
          <w:rFonts w:ascii="Times New Roman" w:eastAsia="Times New Roman" w:hAnsi="Times New Roman" w:cs="Times New Roman"/>
          <w:b/>
          <w:bCs/>
          <w:sz w:val="32"/>
          <w:szCs w:val="32"/>
          <w:lang w:eastAsia="en-CA"/>
        </w:rPr>
        <w:t>This document explains the deeper pricing philosophy behind the system, showing how revenue is lost through hesitation, inconsistency, and lack of structure, and why pricing must be actively managed as an ongoing control process.</w:t>
      </w:r>
    </w:p>
    <w:p w14:paraId="0A2DE56B" w14:textId="77777777" w:rsidR="00BB08B2" w:rsidRDefault="00BB08B2" w:rsidP="00BB08B2"/>
    <w:p w14:paraId="1DC6F0F2" w14:textId="77777777" w:rsidR="00BB08B2" w:rsidRDefault="00BB08B2" w:rsidP="00BB08B2">
      <w:pPr>
        <w:jc w:val="center"/>
      </w:pPr>
    </w:p>
    <w:p w14:paraId="74163ACB" w14:textId="77777777" w:rsidR="00BB08B2" w:rsidRDefault="00BB08B2" w:rsidP="00BB08B2">
      <w:pPr>
        <w:jc w:val="center"/>
      </w:pPr>
    </w:p>
    <w:p w14:paraId="13DA7782" w14:textId="77777777" w:rsidR="00BB08B2" w:rsidRDefault="00BB08B2" w:rsidP="00BB08B2">
      <w:pPr>
        <w:jc w:val="center"/>
      </w:pPr>
    </w:p>
    <w:p w14:paraId="35916089" w14:textId="77777777" w:rsidR="00BB08B2" w:rsidRDefault="00BB08B2" w:rsidP="00BB08B2">
      <w:pPr>
        <w:jc w:val="both"/>
      </w:pPr>
    </w:p>
    <w:p w14:paraId="25313A58" w14:textId="77777777" w:rsidR="00BB08B2" w:rsidRPr="00B95DCC" w:rsidRDefault="00BB08B2" w:rsidP="00BB08B2">
      <w:pPr>
        <w:spacing w:before="100" w:beforeAutospacing="1" w:after="100" w:afterAutospacing="1" w:line="240" w:lineRule="auto"/>
        <w:ind w:firstLine="720"/>
        <w:rPr>
          <w:rFonts w:ascii="Times New Roman" w:eastAsia="Times New Roman" w:hAnsi="Times New Roman" w:cs="Times New Roman"/>
          <w:b/>
          <w:bCs/>
          <w:sz w:val="24"/>
          <w:szCs w:val="24"/>
          <w:lang w:eastAsia="en-CA"/>
        </w:rPr>
      </w:pPr>
      <w:r w:rsidRPr="00B95DCC">
        <w:rPr>
          <w:b/>
          <w:bCs/>
        </w:rPr>
        <w:t xml:space="preserve">VET INC </w:t>
      </w:r>
      <w:r>
        <w:rPr>
          <w:b/>
          <w:bCs/>
        </w:rPr>
        <w:tab/>
      </w:r>
      <w:r>
        <w:rPr>
          <w:b/>
          <w:bCs/>
        </w:rPr>
        <w:tab/>
      </w:r>
      <w:r>
        <w:rPr>
          <w:b/>
          <w:bCs/>
        </w:rPr>
        <w:tab/>
      </w:r>
      <w:r>
        <w:rPr>
          <w:b/>
          <w:bCs/>
        </w:rPr>
        <w:tab/>
      </w:r>
      <w:r>
        <w:rPr>
          <w:b/>
          <w:bCs/>
        </w:rPr>
        <w:tab/>
      </w:r>
      <w:r>
        <w:rPr>
          <w:b/>
          <w:bCs/>
        </w:rPr>
        <w:tab/>
      </w:r>
      <w:r>
        <w:rPr>
          <w:b/>
          <w:bCs/>
        </w:rPr>
        <w:tab/>
      </w:r>
      <w:r>
        <w:rPr>
          <w:b/>
          <w:bCs/>
        </w:rPr>
        <w:tab/>
      </w:r>
      <w:r>
        <w:rPr>
          <w:b/>
          <w:bCs/>
        </w:rPr>
        <w:tab/>
        <w:t>April 2026</w:t>
      </w:r>
      <w:r>
        <w:rPr>
          <w:b/>
          <w:bCs/>
        </w:rPr>
        <w:tab/>
      </w:r>
      <w:r>
        <w:rPr>
          <w:b/>
          <w:bCs/>
        </w:rPr>
        <w:tab/>
      </w:r>
      <w:r>
        <w:rPr>
          <w:b/>
          <w:bCs/>
        </w:rPr>
        <w:tab/>
      </w:r>
      <w:r>
        <w:rPr>
          <w:b/>
          <w:bCs/>
        </w:rPr>
        <w:tab/>
      </w:r>
      <w:r>
        <w:rPr>
          <w:b/>
          <w:bCs/>
        </w:rPr>
        <w:tab/>
      </w:r>
      <w:r>
        <w:rPr>
          <w:b/>
          <w:bCs/>
        </w:rPr>
        <w:tab/>
      </w:r>
      <w:r>
        <w:rPr>
          <w:b/>
          <w:bCs/>
        </w:rPr>
        <w:tab/>
      </w:r>
      <w:r w:rsidRPr="00B95DCC">
        <w:rPr>
          <w:b/>
          <w:bCs/>
        </w:rPr>
        <w:tab/>
      </w:r>
      <w:r w:rsidRPr="00B95DCC">
        <w:rPr>
          <w:b/>
          <w:bCs/>
        </w:rPr>
        <w:tab/>
      </w:r>
      <w:r w:rsidRPr="00B95DCC">
        <w:rPr>
          <w:b/>
          <w:bCs/>
        </w:rPr>
        <w:tab/>
      </w:r>
      <w:r>
        <w:rPr>
          <w:b/>
          <w:bCs/>
        </w:rPr>
        <w:tab/>
      </w:r>
      <w:r>
        <w:rPr>
          <w:b/>
          <w:bCs/>
        </w:rPr>
        <w:tab/>
      </w:r>
    </w:p>
    <w:p w14:paraId="1FE02CA1" w14:textId="77777777" w:rsidR="00E170D4" w:rsidRDefault="007D1E88" w:rsidP="00E170D4">
      <w:pPr>
        <w:spacing w:before="100" w:beforeAutospacing="1" w:after="100" w:afterAutospacing="1" w:line="240" w:lineRule="auto"/>
        <w:ind w:firstLine="720"/>
        <w:rPr>
          <w:b/>
          <w:bCs/>
        </w:rPr>
      </w:pPr>
      <w:r>
        <w:rPr>
          <w:b/>
          <w:bCs/>
        </w:rPr>
        <w:lastRenderedPageBreak/>
        <w:tab/>
      </w:r>
      <w:r>
        <w:rPr>
          <w:b/>
          <w:bCs/>
        </w:rPr>
        <w:tab/>
      </w:r>
      <w:r>
        <w:rPr>
          <w:b/>
          <w:bCs/>
        </w:rPr>
        <w:tab/>
      </w:r>
      <w:r>
        <w:rPr>
          <w:b/>
          <w:bCs/>
        </w:rPr>
        <w:tab/>
      </w:r>
      <w:r>
        <w:rPr>
          <w:b/>
          <w:bCs/>
        </w:rPr>
        <w:tab/>
      </w:r>
      <w:r>
        <w:rPr>
          <w:b/>
          <w:bCs/>
        </w:rPr>
        <w:tab/>
      </w:r>
      <w:r>
        <w:rPr>
          <w:b/>
          <w:bCs/>
        </w:rPr>
        <w:tab/>
      </w:r>
      <w:r w:rsidRPr="00B95DCC">
        <w:rPr>
          <w:b/>
          <w:bCs/>
        </w:rPr>
        <w:tab/>
      </w:r>
      <w:r w:rsidRPr="00B95DCC">
        <w:rPr>
          <w:b/>
          <w:bCs/>
        </w:rPr>
        <w:tab/>
      </w:r>
      <w:r w:rsidRPr="00B95DCC">
        <w:rPr>
          <w:b/>
          <w:bCs/>
        </w:rPr>
        <w:tab/>
      </w:r>
    </w:p>
    <w:p w14:paraId="2F4C7AB9" w14:textId="0D876FFE" w:rsidR="00294EFB" w:rsidRPr="00294EFB" w:rsidRDefault="00294EFB" w:rsidP="00E170D4">
      <w:pPr>
        <w:spacing w:before="100" w:beforeAutospacing="1" w:after="100" w:afterAutospacing="1" w:line="240" w:lineRule="auto"/>
        <w:ind w:firstLine="720"/>
        <w:rPr>
          <w:rFonts w:ascii="Times New Roman" w:eastAsia="Times New Roman" w:hAnsi="Times New Roman" w:cs="Times New Roman"/>
          <w:b/>
          <w:bCs/>
          <w:sz w:val="24"/>
          <w:szCs w:val="24"/>
          <w:lang w:eastAsia="en-CA"/>
        </w:rPr>
      </w:pPr>
      <w:r w:rsidRPr="00294EFB">
        <w:rPr>
          <w:rFonts w:ascii="Times New Roman" w:eastAsia="Times New Roman" w:hAnsi="Times New Roman" w:cs="Times New Roman"/>
          <w:b/>
          <w:bCs/>
          <w:sz w:val="24"/>
          <w:szCs w:val="24"/>
          <w:lang w:eastAsia="en-CA"/>
        </w:rPr>
        <w:t>REVENUE CAPTURE &amp; PRICE DISCIPLINE – CORE THINKING</w:t>
      </w:r>
    </w:p>
    <w:p w14:paraId="240CDA42" w14:textId="4FE7AFE2"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 xml:space="preserve">This sits behind the pricing </w:t>
      </w:r>
      <w:r w:rsidR="001625A7">
        <w:rPr>
          <w:rFonts w:ascii="Times New Roman" w:eastAsia="Times New Roman" w:hAnsi="Times New Roman" w:cs="Times New Roman"/>
          <w:sz w:val="24"/>
          <w:szCs w:val="24"/>
          <w:lang w:eastAsia="en-CA"/>
        </w:rPr>
        <w:t xml:space="preserve">uplift – Core Concept </w:t>
      </w:r>
    </w:p>
    <w:p w14:paraId="1C1DE1A8"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 xml:space="preserve">Once pricing is brought back in line with inflation, the next layer is not “raising prices more” — it’s understanding how pricing </w:t>
      </w:r>
      <w:proofErr w:type="gramStart"/>
      <w:r w:rsidRPr="00294EFB">
        <w:rPr>
          <w:rFonts w:ascii="Times New Roman" w:eastAsia="Times New Roman" w:hAnsi="Times New Roman" w:cs="Times New Roman"/>
          <w:sz w:val="24"/>
          <w:szCs w:val="24"/>
          <w:lang w:eastAsia="en-CA"/>
        </w:rPr>
        <w:t>actually behaves</w:t>
      </w:r>
      <w:proofErr w:type="gramEnd"/>
      <w:r w:rsidRPr="00294EFB">
        <w:rPr>
          <w:rFonts w:ascii="Times New Roman" w:eastAsia="Times New Roman" w:hAnsi="Times New Roman" w:cs="Times New Roman"/>
          <w:sz w:val="24"/>
          <w:szCs w:val="24"/>
          <w:lang w:eastAsia="en-CA"/>
        </w:rPr>
        <w:t xml:space="preserve"> in the clinic.</w:t>
      </w:r>
    </w:p>
    <w:p w14:paraId="4166AF0A" w14:textId="77777777" w:rsidR="00294EFB" w:rsidRPr="00294EFB" w:rsidRDefault="00000000" w:rsidP="00294EFB">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35AFF622">
          <v:rect id="_x0000_i1025" style="width:0;height:1.5pt" o:hralign="center" o:hrstd="t" o:hr="t" fillcolor="#a0a0a0" stroked="f"/>
        </w:pict>
      </w:r>
    </w:p>
    <w:p w14:paraId="1B55F7A4"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b/>
          <w:bCs/>
          <w:sz w:val="24"/>
          <w:szCs w:val="24"/>
          <w:lang w:eastAsia="en-CA"/>
        </w:rPr>
      </w:pPr>
      <w:r w:rsidRPr="00294EFB">
        <w:rPr>
          <w:rFonts w:ascii="Times New Roman" w:eastAsia="Times New Roman" w:hAnsi="Times New Roman" w:cs="Times New Roman"/>
          <w:b/>
          <w:bCs/>
          <w:sz w:val="24"/>
          <w:szCs w:val="24"/>
          <w:lang w:eastAsia="en-CA"/>
        </w:rPr>
        <w:t>CORE IDEA</w:t>
      </w:r>
    </w:p>
    <w:p w14:paraId="4C09FC5C"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Revenue is not just lost from outdated prices.</w:t>
      </w:r>
    </w:p>
    <w:p w14:paraId="36232E96"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It is also lost through:</w:t>
      </w:r>
    </w:p>
    <w:p w14:paraId="7EBF102C" w14:textId="77777777" w:rsidR="00294EFB" w:rsidRPr="00294EFB" w:rsidRDefault="00294EFB" w:rsidP="00294E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inconsistent pricing decisions</w:t>
      </w:r>
    </w:p>
    <w:p w14:paraId="02DC6678" w14:textId="77777777" w:rsidR="00294EFB" w:rsidRPr="00294EFB" w:rsidRDefault="00294EFB" w:rsidP="00294E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hesitation to adjust</w:t>
      </w:r>
    </w:p>
    <w:p w14:paraId="5C53AE15" w14:textId="77777777" w:rsidR="00294EFB" w:rsidRPr="00294EFB" w:rsidRDefault="00294EFB" w:rsidP="00294E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lack of structure around how pricing evolves</w:t>
      </w:r>
    </w:p>
    <w:p w14:paraId="114A4715"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Most clinics are not underpricing on purpose.</w:t>
      </w:r>
    </w:p>
    <w:p w14:paraId="6995A6E0"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They are underpricing because:</w:t>
      </w:r>
      <w:r w:rsidRPr="00294EFB">
        <w:rPr>
          <w:rFonts w:ascii="Times New Roman" w:eastAsia="Times New Roman" w:hAnsi="Times New Roman" w:cs="Times New Roman"/>
          <w:sz w:val="24"/>
          <w:szCs w:val="24"/>
          <w:lang w:eastAsia="en-CA"/>
        </w:rPr>
        <w:br/>
      </w: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pricing is not being actively managed as a system</w:t>
      </w:r>
    </w:p>
    <w:p w14:paraId="2D2FCCB2" w14:textId="77777777" w:rsidR="00294EFB" w:rsidRPr="00294EFB" w:rsidRDefault="00000000" w:rsidP="00294EFB">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3A82475A">
          <v:rect id="_x0000_i1026" style="width:0;height:1.5pt" o:hralign="center" o:hrstd="t" o:hr="t" fillcolor="#a0a0a0" stroked="f"/>
        </w:pict>
      </w:r>
    </w:p>
    <w:p w14:paraId="1DCCA308"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b/>
          <w:bCs/>
          <w:sz w:val="24"/>
          <w:szCs w:val="24"/>
          <w:lang w:eastAsia="en-CA"/>
        </w:rPr>
      </w:pPr>
      <w:r w:rsidRPr="00294EFB">
        <w:rPr>
          <w:rFonts w:ascii="Times New Roman" w:eastAsia="Times New Roman" w:hAnsi="Times New Roman" w:cs="Times New Roman"/>
          <w:b/>
          <w:bCs/>
          <w:sz w:val="24"/>
          <w:szCs w:val="24"/>
          <w:lang w:eastAsia="en-CA"/>
        </w:rPr>
        <w:t>PRICING IS NOT STATIC</w:t>
      </w:r>
    </w:p>
    <w:p w14:paraId="4E971FA1"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Typical thinking:</w:t>
      </w:r>
    </w:p>
    <w:p w14:paraId="16A54665" w14:textId="77777777" w:rsidR="00294EFB" w:rsidRPr="00294EFB" w:rsidRDefault="00294EFB" w:rsidP="00294E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set a price</w:t>
      </w:r>
    </w:p>
    <w:p w14:paraId="5D8A618A" w14:textId="77777777" w:rsidR="00294EFB" w:rsidRPr="00294EFB" w:rsidRDefault="00294EFB" w:rsidP="00294E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revisit occasionally</w:t>
      </w:r>
    </w:p>
    <w:p w14:paraId="20CCC499" w14:textId="77777777" w:rsidR="00294EFB" w:rsidRPr="00294EFB" w:rsidRDefault="00294EFB" w:rsidP="00294E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adjust when needed</w:t>
      </w:r>
    </w:p>
    <w:p w14:paraId="6A9EF6C6"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Reality:</w:t>
      </w:r>
      <w:r w:rsidRPr="00294EFB">
        <w:rPr>
          <w:rFonts w:ascii="Times New Roman" w:eastAsia="Times New Roman" w:hAnsi="Times New Roman" w:cs="Times New Roman"/>
          <w:sz w:val="24"/>
          <w:szCs w:val="24"/>
          <w:lang w:eastAsia="en-CA"/>
        </w:rPr>
        <w:br/>
      </w: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pricing is dynamic</w:t>
      </w:r>
    </w:p>
    <w:p w14:paraId="6F6DF7EC"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It changes based on:</w:t>
      </w:r>
    </w:p>
    <w:p w14:paraId="68CD0B73" w14:textId="77777777" w:rsidR="00294EFB" w:rsidRPr="00294EFB" w:rsidRDefault="00294EFB" w:rsidP="00294E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time (inflation)</w:t>
      </w:r>
    </w:p>
    <w:p w14:paraId="1D3D1837" w14:textId="77777777" w:rsidR="00294EFB" w:rsidRPr="00294EFB" w:rsidRDefault="00294EFB" w:rsidP="00294E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usage</w:t>
      </w:r>
    </w:p>
    <w:p w14:paraId="4BD6BCDD" w14:textId="77777777" w:rsidR="00294EFB" w:rsidRPr="00294EFB" w:rsidRDefault="00294EFB" w:rsidP="00294E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positioning</w:t>
      </w:r>
    </w:p>
    <w:p w14:paraId="08183DAF" w14:textId="77777777" w:rsidR="00294EFB" w:rsidRPr="00294EFB" w:rsidRDefault="00294EFB" w:rsidP="00294E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human behavior (staff + client reactions)</w:t>
      </w:r>
    </w:p>
    <w:p w14:paraId="1696FF28" w14:textId="77777777" w:rsid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p>
    <w:p w14:paraId="25031C6C" w14:textId="1AE67804"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There is also an ownership mindset component:</w:t>
      </w:r>
    </w:p>
    <w:p w14:paraId="03661768" w14:textId="77777777" w:rsidR="00294EFB" w:rsidRPr="00294EFB" w:rsidRDefault="00294EFB" w:rsidP="00294E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desire to lessen the burden on clients</w:t>
      </w:r>
    </w:p>
    <w:p w14:paraId="7E9C9EC9" w14:textId="77777777" w:rsidR="00294EFB" w:rsidRPr="00294EFB" w:rsidRDefault="00294EFB" w:rsidP="00294E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desire to reduce pressure on staff presenting pricing</w:t>
      </w:r>
    </w:p>
    <w:p w14:paraId="59847317"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Without a system, pricing decisions drift — even after being corrected.</w:t>
      </w:r>
    </w:p>
    <w:p w14:paraId="49400CC0" w14:textId="77777777" w:rsidR="00294EFB" w:rsidRPr="00294EFB" w:rsidRDefault="00000000" w:rsidP="00294EFB">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32F808BC">
          <v:rect id="_x0000_i1027" style="width:0;height:1.5pt" o:hralign="center" o:hrstd="t" o:hr="t" fillcolor="#a0a0a0" stroked="f"/>
        </w:pict>
      </w:r>
    </w:p>
    <w:p w14:paraId="393601F5"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b/>
          <w:bCs/>
          <w:sz w:val="24"/>
          <w:szCs w:val="24"/>
          <w:lang w:eastAsia="en-CA"/>
        </w:rPr>
      </w:pPr>
      <w:r w:rsidRPr="00294EFB">
        <w:rPr>
          <w:rFonts w:ascii="Times New Roman" w:eastAsia="Times New Roman" w:hAnsi="Times New Roman" w:cs="Times New Roman"/>
          <w:b/>
          <w:bCs/>
          <w:sz w:val="24"/>
          <w:szCs w:val="24"/>
          <w:lang w:eastAsia="en-CA"/>
        </w:rPr>
        <w:t>SECOND LAYER – DISCIPLINE</w:t>
      </w:r>
    </w:p>
    <w:p w14:paraId="67F5F688"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Once alignment is fixed, the real opportunity is:</w:t>
      </w:r>
    </w:p>
    <w:p w14:paraId="61FFBA23"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maintaining pricing discipline over time</w:t>
      </w:r>
    </w:p>
    <w:p w14:paraId="2A94BEC9"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This includes:</w:t>
      </w:r>
    </w:p>
    <w:p w14:paraId="2767F857" w14:textId="77777777" w:rsidR="00294EFB" w:rsidRPr="00294EFB" w:rsidRDefault="00294EFB" w:rsidP="00294E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consistent review cycles</w:t>
      </w:r>
    </w:p>
    <w:p w14:paraId="5AAEFAD8" w14:textId="77777777" w:rsidR="00294EFB" w:rsidRPr="00294EFB" w:rsidRDefault="00294EFB" w:rsidP="00294E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controlled adjustments</w:t>
      </w:r>
    </w:p>
    <w:p w14:paraId="05DA1720" w14:textId="77777777" w:rsidR="00294EFB" w:rsidRPr="00294EFB" w:rsidRDefault="00294EFB" w:rsidP="00294E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removing hesitation from decision-making</w:t>
      </w:r>
    </w:p>
    <w:p w14:paraId="1AB5D442" w14:textId="77777777" w:rsidR="00294EFB" w:rsidRPr="00294EFB" w:rsidRDefault="00294EFB" w:rsidP="00294E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aligning pricing with inflationary changes as they occur</w:t>
      </w:r>
    </w:p>
    <w:p w14:paraId="4C9CB334"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Important detail:</w:t>
      </w:r>
    </w:p>
    <w:p w14:paraId="3293B9D1"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Costs in a clinic change in real time based on local economics.</w:t>
      </w:r>
    </w:p>
    <w:p w14:paraId="684C5E4A"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Example:</w:t>
      </w:r>
    </w:p>
    <w:p w14:paraId="54CA3524" w14:textId="77777777" w:rsidR="00294EFB" w:rsidRPr="00294EFB" w:rsidRDefault="00294EFB" w:rsidP="00294EF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fuel increases → immediate increase in supply and inventory costs</w:t>
      </w:r>
    </w:p>
    <w:p w14:paraId="6C65945F"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If pricing is only reviewed periodically (e.g. annually):</w:t>
      </w:r>
    </w:p>
    <w:p w14:paraId="0FF9E8BE"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expenses increase immediately</w:t>
      </w:r>
      <w:r w:rsidRPr="00294EFB">
        <w:rPr>
          <w:rFonts w:ascii="Times New Roman" w:eastAsia="Times New Roman" w:hAnsi="Times New Roman" w:cs="Times New Roman"/>
          <w:sz w:val="24"/>
          <w:szCs w:val="24"/>
          <w:lang w:eastAsia="en-CA"/>
        </w:rPr>
        <w:br/>
      </w: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pricing </w:t>
      </w:r>
      <w:proofErr w:type="gramStart"/>
      <w:r w:rsidRPr="00294EFB">
        <w:rPr>
          <w:rFonts w:ascii="Times New Roman" w:eastAsia="Times New Roman" w:hAnsi="Times New Roman" w:cs="Times New Roman"/>
          <w:sz w:val="24"/>
          <w:szCs w:val="24"/>
          <w:lang w:eastAsia="en-CA"/>
        </w:rPr>
        <w:t>lags behind</w:t>
      </w:r>
      <w:proofErr w:type="gramEnd"/>
      <w:r w:rsidRPr="00294EFB">
        <w:rPr>
          <w:rFonts w:ascii="Times New Roman" w:eastAsia="Times New Roman" w:hAnsi="Times New Roman" w:cs="Times New Roman"/>
          <w:sz w:val="24"/>
          <w:szCs w:val="24"/>
          <w:lang w:eastAsia="en-CA"/>
        </w:rPr>
        <w:br/>
      </w: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profit margin is reduced</w:t>
      </w:r>
    </w:p>
    <w:p w14:paraId="0162679E" w14:textId="77777777" w:rsidR="00294EFB" w:rsidRPr="00294EFB" w:rsidRDefault="00000000" w:rsidP="00294EFB">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7073E13F">
          <v:rect id="_x0000_i1028" style="width:0;height:1.5pt" o:hralign="center" o:hrstd="t" o:hr="t" fillcolor="#a0a0a0" stroked="f"/>
        </w:pict>
      </w:r>
    </w:p>
    <w:p w14:paraId="3128C779" w14:textId="77777777" w:rsid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p>
    <w:p w14:paraId="3C476A27" w14:textId="77777777" w:rsid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p>
    <w:p w14:paraId="5895798C" w14:textId="77777777" w:rsid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p>
    <w:p w14:paraId="2BD9BB58" w14:textId="77777777" w:rsid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p>
    <w:p w14:paraId="372DBA6B" w14:textId="7964D203" w:rsidR="00294EFB" w:rsidRPr="00294EFB" w:rsidRDefault="00294EFB" w:rsidP="00294EFB">
      <w:pPr>
        <w:spacing w:before="100" w:beforeAutospacing="1" w:after="100" w:afterAutospacing="1" w:line="240" w:lineRule="auto"/>
        <w:rPr>
          <w:rFonts w:ascii="Times New Roman" w:eastAsia="Times New Roman" w:hAnsi="Times New Roman" w:cs="Times New Roman"/>
          <w:b/>
          <w:bCs/>
          <w:sz w:val="24"/>
          <w:szCs w:val="24"/>
          <w:lang w:eastAsia="en-CA"/>
        </w:rPr>
      </w:pPr>
      <w:r w:rsidRPr="00294EFB">
        <w:rPr>
          <w:rFonts w:ascii="Times New Roman" w:eastAsia="Times New Roman" w:hAnsi="Times New Roman" w:cs="Times New Roman"/>
          <w:b/>
          <w:bCs/>
          <w:sz w:val="24"/>
          <w:szCs w:val="24"/>
          <w:lang w:eastAsia="en-CA"/>
        </w:rPr>
        <w:t>HESITATION (THIS IS A REAL COST)</w:t>
      </w:r>
    </w:p>
    <w:p w14:paraId="7055602E"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A major hidden issue:</w:t>
      </w:r>
    </w:p>
    <w:p w14:paraId="1657AAB1"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clinics hesitate to adjust pricing</w:t>
      </w:r>
    </w:p>
    <w:p w14:paraId="3C3C0405"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Reasons:</w:t>
      </w:r>
    </w:p>
    <w:p w14:paraId="657304BD" w14:textId="77777777" w:rsidR="00294EFB" w:rsidRPr="00294EFB" w:rsidRDefault="00294EFB" w:rsidP="00294EF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concern about staff pushback</w:t>
      </w:r>
    </w:p>
    <w:p w14:paraId="0889A719" w14:textId="77777777" w:rsidR="00294EFB" w:rsidRPr="00294EFB" w:rsidRDefault="00294EFB" w:rsidP="00294EF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concern about client reaction</w:t>
      </w:r>
    </w:p>
    <w:p w14:paraId="23DC14CB" w14:textId="77777777" w:rsidR="00294EFB" w:rsidRPr="00294EFB" w:rsidRDefault="00294EFB" w:rsidP="00294EF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uncertainty if the increase is “too much”</w:t>
      </w:r>
    </w:p>
    <w:p w14:paraId="4D1677C0" w14:textId="77777777" w:rsidR="00294EFB" w:rsidRPr="00294EFB" w:rsidRDefault="00294EFB" w:rsidP="00294EF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staff responsible for reviews struggle to prioritize time for business management</w:t>
      </w:r>
    </w:p>
    <w:p w14:paraId="71FCEFF1" w14:textId="77777777" w:rsidR="00294EFB" w:rsidRPr="00294EFB" w:rsidRDefault="00294EFB" w:rsidP="00294EF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lack of business training or comfort in managing inflationary adjustments</w:t>
      </w:r>
    </w:p>
    <w:p w14:paraId="0F8DDFAC" w14:textId="1C8EC10D"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proofErr w:type="gramStart"/>
      <w:r w:rsidRPr="00294EFB">
        <w:rPr>
          <w:rFonts w:ascii="Times New Roman" w:eastAsia="Times New Roman" w:hAnsi="Times New Roman" w:cs="Times New Roman"/>
          <w:sz w:val="24"/>
          <w:szCs w:val="24"/>
          <w:lang w:eastAsia="en-CA"/>
        </w:rPr>
        <w:t>So</w:t>
      </w:r>
      <w:proofErr w:type="gramEnd"/>
      <w:r w:rsidRPr="00294EFB">
        <w:rPr>
          <w:rFonts w:ascii="Times New Roman" w:eastAsia="Times New Roman" w:hAnsi="Times New Roman" w:cs="Times New Roman"/>
          <w:sz w:val="24"/>
          <w:szCs w:val="24"/>
          <w:lang w:eastAsia="en-CA"/>
        </w:rPr>
        <w:t xml:space="preserve"> decisions get delayed</w:t>
      </w:r>
      <w:r w:rsidR="001625A7">
        <w:rPr>
          <w:rFonts w:ascii="Times New Roman" w:eastAsia="Times New Roman" w:hAnsi="Times New Roman" w:cs="Times New Roman"/>
          <w:sz w:val="24"/>
          <w:szCs w:val="24"/>
          <w:lang w:eastAsia="en-CA"/>
        </w:rPr>
        <w:t xml:space="preserve">…EXPENSE continue to </w:t>
      </w:r>
      <w:r w:rsidR="001625A7" w:rsidRPr="001625A7">
        <w:rPr>
          <w:rFonts w:ascii="Times New Roman" w:eastAsia="Times New Roman" w:hAnsi="Times New Roman" w:cs="Times New Roman"/>
          <w:b/>
          <w:bCs/>
          <w:sz w:val="24"/>
          <w:szCs w:val="24"/>
          <w:lang w:eastAsia="en-CA"/>
        </w:rPr>
        <w:t>rise</w:t>
      </w:r>
      <w:r w:rsidR="001625A7">
        <w:rPr>
          <w:rFonts w:ascii="Times New Roman" w:eastAsia="Times New Roman" w:hAnsi="Times New Roman" w:cs="Times New Roman"/>
          <w:sz w:val="24"/>
          <w:szCs w:val="24"/>
          <w:lang w:eastAsia="en-CA"/>
        </w:rPr>
        <w:t xml:space="preserve">…PROFITS go </w:t>
      </w:r>
      <w:r w:rsidR="001625A7" w:rsidRPr="001625A7">
        <w:rPr>
          <w:rFonts w:ascii="Times New Roman" w:eastAsia="Times New Roman" w:hAnsi="Times New Roman" w:cs="Times New Roman"/>
          <w:b/>
          <w:bCs/>
          <w:sz w:val="24"/>
          <w:szCs w:val="24"/>
          <w:lang w:eastAsia="en-CA"/>
        </w:rPr>
        <w:t>down</w:t>
      </w:r>
    </w:p>
    <w:p w14:paraId="50CA8B58" w14:textId="77777777" w:rsidR="00294EFB" w:rsidRPr="00294EFB" w:rsidRDefault="00000000" w:rsidP="00294EFB">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28951CA2">
          <v:rect id="_x0000_i1029" style="width:0;height:1.5pt" o:hralign="center" o:hrstd="t" o:hr="t" fillcolor="#a0a0a0" stroked="f"/>
        </w:pict>
      </w:r>
    </w:p>
    <w:p w14:paraId="0550A236"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b/>
          <w:bCs/>
          <w:sz w:val="24"/>
          <w:szCs w:val="24"/>
          <w:lang w:eastAsia="en-CA"/>
        </w:rPr>
      </w:pPr>
      <w:r w:rsidRPr="00294EFB">
        <w:rPr>
          <w:rFonts w:ascii="Times New Roman" w:eastAsia="Times New Roman" w:hAnsi="Times New Roman" w:cs="Times New Roman"/>
          <w:b/>
          <w:bCs/>
          <w:sz w:val="24"/>
          <w:szCs w:val="24"/>
          <w:lang w:eastAsia="en-CA"/>
        </w:rPr>
        <w:t>WHAT HESITATION DOES</w:t>
      </w:r>
    </w:p>
    <w:p w14:paraId="016BB309"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Even small delays create real impact.</w:t>
      </w:r>
    </w:p>
    <w:p w14:paraId="1BC00357"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Example:</w:t>
      </w:r>
    </w:p>
    <w:p w14:paraId="304CD462" w14:textId="77777777" w:rsidR="00294EFB" w:rsidRPr="00294EFB" w:rsidRDefault="00294EFB" w:rsidP="00294EF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If a service should be adjusted but isn’t</w:t>
      </w:r>
    </w:p>
    <w:p w14:paraId="0E7C864A" w14:textId="77777777" w:rsidR="00294EFB" w:rsidRPr="00294EFB" w:rsidRDefault="00294EFB" w:rsidP="00294EF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That gap repeats every time the service is used</w:t>
      </w:r>
    </w:p>
    <w:p w14:paraId="5A387612"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Over time:</w:t>
      </w:r>
      <w:r w:rsidRPr="00294EFB">
        <w:rPr>
          <w:rFonts w:ascii="Times New Roman" w:eastAsia="Times New Roman" w:hAnsi="Times New Roman" w:cs="Times New Roman"/>
          <w:sz w:val="24"/>
          <w:szCs w:val="24"/>
          <w:lang w:eastAsia="en-CA"/>
        </w:rPr>
        <w:br/>
      </w: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small misses become meaningful revenue loss</w:t>
      </w:r>
    </w:p>
    <w:p w14:paraId="4316870A"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Not because the clinic is doing anything wrong</w:t>
      </w:r>
      <w:r w:rsidRPr="00294EFB">
        <w:rPr>
          <w:rFonts w:ascii="Times New Roman" w:eastAsia="Times New Roman" w:hAnsi="Times New Roman" w:cs="Times New Roman"/>
          <w:sz w:val="24"/>
          <w:szCs w:val="24"/>
          <w:lang w:eastAsia="en-CA"/>
        </w:rPr>
        <w:br/>
        <w:t>But because the system doesn’t support consistent action</w:t>
      </w:r>
    </w:p>
    <w:p w14:paraId="52475B68" w14:textId="77777777" w:rsidR="00294EFB" w:rsidRPr="00294EFB" w:rsidRDefault="00000000" w:rsidP="00294EFB">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7B78384F">
          <v:rect id="_x0000_i1030" style="width:0;height:1.5pt" o:hralign="center" o:hrstd="t" o:hr="t" fillcolor="#a0a0a0" stroked="f"/>
        </w:pict>
      </w:r>
    </w:p>
    <w:p w14:paraId="168A7748"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b/>
          <w:bCs/>
          <w:sz w:val="24"/>
          <w:szCs w:val="24"/>
          <w:lang w:eastAsia="en-CA"/>
        </w:rPr>
      </w:pPr>
      <w:r w:rsidRPr="00294EFB">
        <w:rPr>
          <w:rFonts w:ascii="Times New Roman" w:eastAsia="Times New Roman" w:hAnsi="Times New Roman" w:cs="Times New Roman"/>
          <w:b/>
          <w:bCs/>
          <w:sz w:val="24"/>
          <w:szCs w:val="24"/>
          <w:lang w:eastAsia="en-CA"/>
        </w:rPr>
        <w:t>PRICING RANGE (IMPORTANT CONCEPT)</w:t>
      </w:r>
    </w:p>
    <w:p w14:paraId="590EB81B"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Most services do not have a single “correct” price.</w:t>
      </w:r>
    </w:p>
    <w:p w14:paraId="24B9D16E"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They operate within a range that clients will accept.</w:t>
      </w:r>
    </w:p>
    <w:p w14:paraId="07A438D7"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Example:</w:t>
      </w:r>
    </w:p>
    <w:p w14:paraId="42253558" w14:textId="77777777" w:rsidR="00294EFB" w:rsidRPr="00294EFB" w:rsidRDefault="00294EFB" w:rsidP="00294EF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$18.50 vs $19.99</w:t>
      </w:r>
    </w:p>
    <w:p w14:paraId="287C5560"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lastRenderedPageBreak/>
        <w:t>To a client:</w:t>
      </w:r>
      <w:r w:rsidRPr="00294EFB">
        <w:rPr>
          <w:rFonts w:ascii="Times New Roman" w:eastAsia="Times New Roman" w:hAnsi="Times New Roman" w:cs="Times New Roman"/>
          <w:sz w:val="24"/>
          <w:szCs w:val="24"/>
          <w:lang w:eastAsia="en-CA"/>
        </w:rPr>
        <w:br/>
      </w: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very little perceived difference</w:t>
      </w:r>
    </w:p>
    <w:p w14:paraId="44E406A3"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To the clinic:</w:t>
      </w:r>
      <w:r w:rsidRPr="00294EFB">
        <w:rPr>
          <w:rFonts w:ascii="Times New Roman" w:eastAsia="Times New Roman" w:hAnsi="Times New Roman" w:cs="Times New Roman"/>
          <w:sz w:val="24"/>
          <w:szCs w:val="24"/>
          <w:lang w:eastAsia="en-CA"/>
        </w:rPr>
        <w:br/>
      </w: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meaningful cumulative impact</w:t>
      </w:r>
    </w:p>
    <w:p w14:paraId="7ADF6EFB" w14:textId="77777777" w:rsidR="00294EFB" w:rsidRPr="00294EFB" w:rsidRDefault="00000000" w:rsidP="00294EFB">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4E151726">
          <v:rect id="_x0000_i1031" style="width:0;height:1.5pt" o:hralign="center" o:hrstd="t" o:hr="t" fillcolor="#a0a0a0" stroked="f"/>
        </w:pict>
      </w:r>
    </w:p>
    <w:p w14:paraId="68B1963B"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b/>
          <w:bCs/>
          <w:sz w:val="24"/>
          <w:szCs w:val="24"/>
          <w:lang w:eastAsia="en-CA"/>
        </w:rPr>
      </w:pPr>
      <w:r w:rsidRPr="00294EFB">
        <w:rPr>
          <w:rFonts w:ascii="Times New Roman" w:eastAsia="Times New Roman" w:hAnsi="Times New Roman" w:cs="Times New Roman"/>
          <w:b/>
          <w:bCs/>
          <w:sz w:val="24"/>
          <w:szCs w:val="24"/>
          <w:lang w:eastAsia="en-CA"/>
        </w:rPr>
        <w:t>WHAT THIS MEANS</w:t>
      </w:r>
    </w:p>
    <w:p w14:paraId="7FDD49CB"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Pricing does not need to be aggressive to be effective.</w:t>
      </w:r>
    </w:p>
    <w:p w14:paraId="6764F451"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It needs to be:</w:t>
      </w:r>
      <w:r w:rsidRPr="00294EFB">
        <w:rPr>
          <w:rFonts w:ascii="Times New Roman" w:eastAsia="Times New Roman" w:hAnsi="Times New Roman" w:cs="Times New Roman"/>
          <w:sz w:val="24"/>
          <w:szCs w:val="24"/>
          <w:lang w:eastAsia="en-CA"/>
        </w:rPr>
        <w:br/>
      </w: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consistent</w:t>
      </w:r>
      <w:r w:rsidRPr="00294EFB">
        <w:rPr>
          <w:rFonts w:ascii="Times New Roman" w:eastAsia="Times New Roman" w:hAnsi="Times New Roman" w:cs="Times New Roman"/>
          <w:sz w:val="24"/>
          <w:szCs w:val="24"/>
          <w:lang w:eastAsia="en-CA"/>
        </w:rPr>
        <w:br/>
      </w: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structured</w:t>
      </w:r>
      <w:r w:rsidRPr="00294EFB">
        <w:rPr>
          <w:rFonts w:ascii="Times New Roman" w:eastAsia="Times New Roman" w:hAnsi="Times New Roman" w:cs="Times New Roman"/>
          <w:sz w:val="24"/>
          <w:szCs w:val="24"/>
          <w:lang w:eastAsia="en-CA"/>
        </w:rPr>
        <w:br/>
      </w: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within acceptable ranges</w:t>
      </w:r>
    </w:p>
    <w:p w14:paraId="26FDC622" w14:textId="77777777" w:rsidR="00294EFB" w:rsidRPr="00294EFB" w:rsidRDefault="00000000" w:rsidP="00294EFB">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1A25EEBD">
          <v:rect id="_x0000_i1032" style="width:0;height:1.5pt" o:hralign="center" o:hrstd="t" o:hr="t" fillcolor="#a0a0a0" stroked="f"/>
        </w:pict>
      </w:r>
    </w:p>
    <w:p w14:paraId="70A6BFBE"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b/>
          <w:bCs/>
          <w:sz w:val="24"/>
          <w:szCs w:val="24"/>
          <w:lang w:eastAsia="en-CA"/>
        </w:rPr>
      </w:pPr>
      <w:r w:rsidRPr="00294EFB">
        <w:rPr>
          <w:rFonts w:ascii="Times New Roman" w:eastAsia="Times New Roman" w:hAnsi="Times New Roman" w:cs="Times New Roman"/>
          <w:b/>
          <w:bCs/>
          <w:sz w:val="24"/>
          <w:szCs w:val="24"/>
          <w:lang w:eastAsia="en-CA"/>
        </w:rPr>
        <w:t>CONTROL VS GUESSING</w:t>
      </w:r>
    </w:p>
    <w:p w14:paraId="4816E178"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Without a system:</w:t>
      </w:r>
    </w:p>
    <w:p w14:paraId="30D4A5C4" w14:textId="77777777" w:rsidR="00294EFB" w:rsidRPr="00294EFB" w:rsidRDefault="00294EFB" w:rsidP="00294E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pricing becomes reactive</w:t>
      </w:r>
    </w:p>
    <w:p w14:paraId="68E81CA1" w14:textId="77777777" w:rsidR="00294EFB" w:rsidRPr="00294EFB" w:rsidRDefault="00294EFB" w:rsidP="00294E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adjustments are inconsistent</w:t>
      </w:r>
    </w:p>
    <w:p w14:paraId="2B9F30D2" w14:textId="77777777" w:rsidR="00294EFB" w:rsidRPr="00294EFB" w:rsidRDefault="00294EFB" w:rsidP="00294E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decisions are based on feel</w:t>
      </w:r>
    </w:p>
    <w:p w14:paraId="1520A416" w14:textId="77777777" w:rsidR="00294EFB" w:rsidRPr="00294EFB" w:rsidRDefault="00294EFB" w:rsidP="00294E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clinics rely on association fee guides that provide average pricing recommendations</w:t>
      </w:r>
    </w:p>
    <w:p w14:paraId="20439186" w14:textId="77777777" w:rsidR="00294EFB" w:rsidRPr="00294EFB" w:rsidRDefault="00294EFB" w:rsidP="00294E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these guides do not reflect real-time cost changes</w:t>
      </w:r>
    </w:p>
    <w:p w14:paraId="5B3277A0" w14:textId="77777777" w:rsidR="00294EFB" w:rsidRPr="00294EFB" w:rsidRDefault="00294EFB" w:rsidP="00294EF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they are often delayed due to data collection and reporting cycles</w:t>
      </w:r>
    </w:p>
    <w:p w14:paraId="3A242CF0"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With a system:</w:t>
      </w:r>
    </w:p>
    <w:p w14:paraId="18DCB7AD" w14:textId="77777777" w:rsidR="00294EFB" w:rsidRPr="00294EFB" w:rsidRDefault="00294EFB" w:rsidP="00294EF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pricing becomes controlled</w:t>
      </w:r>
    </w:p>
    <w:p w14:paraId="667F1C12" w14:textId="77777777" w:rsidR="00294EFB" w:rsidRPr="00294EFB" w:rsidRDefault="00294EFB" w:rsidP="00294EF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adjustments are small and frequent</w:t>
      </w:r>
    </w:p>
    <w:p w14:paraId="3564CF88" w14:textId="37859B56" w:rsidR="00294EFB" w:rsidRPr="00294EFB" w:rsidRDefault="00294EFB" w:rsidP="00294EF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 xml:space="preserve">decisions are structured and </w:t>
      </w:r>
      <w:r w:rsidRPr="00294EFB">
        <w:rPr>
          <w:rFonts w:ascii="Times New Roman" w:eastAsia="Times New Roman" w:hAnsi="Times New Roman" w:cs="Times New Roman"/>
          <w:b/>
          <w:bCs/>
          <w:sz w:val="24"/>
          <w:szCs w:val="24"/>
          <w:lang w:eastAsia="en-CA"/>
        </w:rPr>
        <w:t>defendable</w:t>
      </w:r>
      <w:r w:rsidR="001625A7">
        <w:rPr>
          <w:rFonts w:ascii="Times New Roman" w:eastAsia="Times New Roman" w:hAnsi="Times New Roman" w:cs="Times New Roman"/>
          <w:b/>
          <w:bCs/>
          <w:sz w:val="24"/>
          <w:szCs w:val="24"/>
          <w:lang w:eastAsia="en-CA"/>
        </w:rPr>
        <w:t xml:space="preserve"> to both clients and team </w:t>
      </w:r>
    </w:p>
    <w:p w14:paraId="777A6AF2" w14:textId="77777777" w:rsidR="00294EFB" w:rsidRPr="00294EFB" w:rsidRDefault="00000000" w:rsidP="00294EFB">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3C448BA6">
          <v:rect id="_x0000_i1033" style="width:0;height:1.5pt" o:hralign="center" o:hrstd="t" o:hr="t" fillcolor="#a0a0a0" stroked="f"/>
        </w:pict>
      </w:r>
    </w:p>
    <w:p w14:paraId="2E65BE40"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b/>
          <w:bCs/>
          <w:sz w:val="24"/>
          <w:szCs w:val="24"/>
          <w:lang w:eastAsia="en-CA"/>
        </w:rPr>
      </w:pPr>
      <w:r w:rsidRPr="00294EFB">
        <w:rPr>
          <w:rFonts w:ascii="Times New Roman" w:eastAsia="Times New Roman" w:hAnsi="Times New Roman" w:cs="Times New Roman"/>
          <w:b/>
          <w:bCs/>
          <w:sz w:val="24"/>
          <w:szCs w:val="24"/>
          <w:lang w:eastAsia="en-CA"/>
        </w:rPr>
        <w:t>THE ROLE OF THE SYSTEM</w:t>
      </w:r>
    </w:p>
    <w:p w14:paraId="10406C4D"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The system removes:</w:t>
      </w:r>
    </w:p>
    <w:p w14:paraId="128791A7" w14:textId="77777777" w:rsidR="00294EFB" w:rsidRPr="00294EFB" w:rsidRDefault="00294EFB" w:rsidP="00294EF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guesswork</w:t>
      </w:r>
    </w:p>
    <w:p w14:paraId="75EB78AD" w14:textId="77777777" w:rsidR="00294EFB" w:rsidRPr="00294EFB" w:rsidRDefault="00294EFB" w:rsidP="00294EF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inconsistency</w:t>
      </w:r>
    </w:p>
    <w:p w14:paraId="658169D9" w14:textId="77777777" w:rsidR="00294EFB" w:rsidRPr="00294EFB" w:rsidRDefault="00294EFB" w:rsidP="00294EF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hesitation</w:t>
      </w:r>
    </w:p>
    <w:p w14:paraId="30C6A457"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lastRenderedPageBreak/>
        <w:t>And replaces it with:</w:t>
      </w:r>
    </w:p>
    <w:p w14:paraId="4F9B76C5" w14:textId="77777777" w:rsidR="00294EFB" w:rsidRPr="00294EFB" w:rsidRDefault="00294EFB" w:rsidP="00294EF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timing</w:t>
      </w:r>
    </w:p>
    <w:p w14:paraId="1A284341" w14:textId="77777777" w:rsidR="00294EFB" w:rsidRPr="00294EFB" w:rsidRDefault="00294EFB" w:rsidP="00294EF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structure</w:t>
      </w:r>
    </w:p>
    <w:p w14:paraId="15A8C65E" w14:textId="77777777" w:rsidR="00294EFB" w:rsidRPr="00294EFB" w:rsidRDefault="00294EFB" w:rsidP="00294EF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repeatability</w:t>
      </w:r>
    </w:p>
    <w:p w14:paraId="06CECF01" w14:textId="77777777" w:rsidR="00294EFB" w:rsidRPr="00294EFB" w:rsidRDefault="00294EFB" w:rsidP="00294EF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owner control using relevant, real-time information</w:t>
      </w:r>
    </w:p>
    <w:p w14:paraId="46E81E72" w14:textId="77777777" w:rsidR="00294EFB" w:rsidRPr="00294EFB" w:rsidRDefault="00000000" w:rsidP="00294EFB">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2CAE219E">
          <v:rect id="_x0000_i1034" style="width:0;height:1.5pt" o:hralign="center" o:hrstd="t" o:hr="t" fillcolor="#a0a0a0" stroked="f"/>
        </w:pict>
      </w:r>
    </w:p>
    <w:p w14:paraId="51E4E763"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b/>
          <w:bCs/>
          <w:sz w:val="24"/>
          <w:szCs w:val="24"/>
          <w:lang w:eastAsia="en-CA"/>
        </w:rPr>
      </w:pPr>
      <w:r w:rsidRPr="00294EFB">
        <w:rPr>
          <w:rFonts w:ascii="Times New Roman" w:eastAsia="Times New Roman" w:hAnsi="Times New Roman" w:cs="Times New Roman"/>
          <w:b/>
          <w:bCs/>
          <w:sz w:val="24"/>
          <w:szCs w:val="24"/>
          <w:lang w:eastAsia="en-CA"/>
        </w:rPr>
        <w:t>IMPORTANT DISTINCTION</w:t>
      </w:r>
    </w:p>
    <w:p w14:paraId="558D90FD"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This is not:</w:t>
      </w:r>
    </w:p>
    <w:p w14:paraId="33001373" w14:textId="77777777" w:rsidR="00294EFB" w:rsidRPr="00294EFB" w:rsidRDefault="00294EFB" w:rsidP="00294EF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a one-time pricing project</w:t>
      </w:r>
    </w:p>
    <w:p w14:paraId="24F6FEF1" w14:textId="77777777" w:rsidR="00294EFB" w:rsidRPr="00294EFB" w:rsidRDefault="00294EFB" w:rsidP="00294EF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a “raise prices” initiative</w:t>
      </w:r>
    </w:p>
    <w:p w14:paraId="329F2710" w14:textId="77777777" w:rsidR="00294EFB" w:rsidRPr="00294EFB" w:rsidRDefault="00294EFB" w:rsidP="00294EF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a consulting recommendation</w:t>
      </w:r>
    </w:p>
    <w:p w14:paraId="1EAA5D8B"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Times New Roman" w:eastAsia="Times New Roman" w:hAnsi="Times New Roman" w:cs="Times New Roman"/>
          <w:sz w:val="24"/>
          <w:szCs w:val="24"/>
          <w:lang w:eastAsia="en-CA"/>
        </w:rPr>
        <w:t>This is:</w:t>
      </w:r>
    </w:p>
    <w:p w14:paraId="08D350FA" w14:textId="77777777" w:rsidR="00294EFB" w:rsidRPr="00294EFB" w:rsidRDefault="00294EFB" w:rsidP="00294EFB">
      <w:pPr>
        <w:spacing w:before="100" w:beforeAutospacing="1" w:after="100" w:afterAutospacing="1" w:line="240" w:lineRule="auto"/>
        <w:rPr>
          <w:rFonts w:ascii="Times New Roman" w:eastAsia="Times New Roman" w:hAnsi="Times New Roman" w:cs="Times New Roman"/>
          <w:sz w:val="24"/>
          <w:szCs w:val="24"/>
          <w:lang w:eastAsia="en-CA"/>
        </w:rPr>
      </w:pPr>
      <w:r w:rsidRPr="00294EFB">
        <w:rPr>
          <w:rFonts w:ascii="Segoe UI Emoji" w:eastAsia="Times New Roman" w:hAnsi="Segoe UI Emoji" w:cs="Segoe UI Emoji"/>
          <w:sz w:val="24"/>
          <w:szCs w:val="24"/>
          <w:lang w:eastAsia="en-CA"/>
        </w:rPr>
        <w:t>👉</w:t>
      </w:r>
      <w:r w:rsidRPr="00294EFB">
        <w:rPr>
          <w:rFonts w:ascii="Times New Roman" w:eastAsia="Times New Roman" w:hAnsi="Times New Roman" w:cs="Times New Roman"/>
          <w:sz w:val="24"/>
          <w:szCs w:val="24"/>
          <w:lang w:eastAsia="en-CA"/>
        </w:rPr>
        <w:t xml:space="preserve"> </w:t>
      </w:r>
      <w:r w:rsidRPr="00294EFB">
        <w:rPr>
          <w:rFonts w:ascii="Times New Roman" w:eastAsia="Times New Roman" w:hAnsi="Times New Roman" w:cs="Times New Roman"/>
          <w:b/>
          <w:bCs/>
          <w:sz w:val="24"/>
          <w:szCs w:val="24"/>
          <w:lang w:eastAsia="en-CA"/>
        </w:rPr>
        <w:t>an ongoing pricing control system controlled by the owner, using relevant information to make consistent, timely decisions</w:t>
      </w:r>
    </w:p>
    <w:p w14:paraId="1FC7E514" w14:textId="77777777" w:rsidR="00FC34F7" w:rsidRDefault="00FC34F7"/>
    <w:sectPr w:rsidR="00FC34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4E83"/>
    <w:multiLevelType w:val="multilevel"/>
    <w:tmpl w:val="8B1A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45165"/>
    <w:multiLevelType w:val="multilevel"/>
    <w:tmpl w:val="B702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E7A1A"/>
    <w:multiLevelType w:val="multilevel"/>
    <w:tmpl w:val="33A8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C6F16"/>
    <w:multiLevelType w:val="multilevel"/>
    <w:tmpl w:val="FA7E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E4D42"/>
    <w:multiLevelType w:val="hybridMultilevel"/>
    <w:tmpl w:val="181E7B9A"/>
    <w:lvl w:ilvl="0" w:tplc="1964848A">
      <w:start w:val="243"/>
      <w:numFmt w:val="bullet"/>
      <w:lvlText w:val="-"/>
      <w:lvlJc w:val="left"/>
      <w:pPr>
        <w:ind w:left="720" w:hanging="360"/>
      </w:pPr>
      <w:rPr>
        <w:rFonts w:ascii="Arial" w:eastAsia="Times New Roman" w:hAnsi="Arial" w:cs="Arial" w:hint="default"/>
        <w:b/>
        <w:color w:val="313B4B"/>
        <w:sz w:val="47"/>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141236F"/>
    <w:multiLevelType w:val="multilevel"/>
    <w:tmpl w:val="3D6A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57F3D"/>
    <w:multiLevelType w:val="multilevel"/>
    <w:tmpl w:val="5936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32ED0"/>
    <w:multiLevelType w:val="multilevel"/>
    <w:tmpl w:val="5AB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456AD"/>
    <w:multiLevelType w:val="multilevel"/>
    <w:tmpl w:val="F8C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C0BEC"/>
    <w:multiLevelType w:val="multilevel"/>
    <w:tmpl w:val="1F1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24CDA"/>
    <w:multiLevelType w:val="multilevel"/>
    <w:tmpl w:val="2732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758FD"/>
    <w:multiLevelType w:val="multilevel"/>
    <w:tmpl w:val="6ADA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274C2"/>
    <w:multiLevelType w:val="multilevel"/>
    <w:tmpl w:val="F594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D0E31"/>
    <w:multiLevelType w:val="multilevel"/>
    <w:tmpl w:val="4E0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BE586D"/>
    <w:multiLevelType w:val="multilevel"/>
    <w:tmpl w:val="4374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628876">
    <w:abstractNumId w:val="5"/>
  </w:num>
  <w:num w:numId="2" w16cid:durableId="945772640">
    <w:abstractNumId w:val="14"/>
  </w:num>
  <w:num w:numId="3" w16cid:durableId="198010952">
    <w:abstractNumId w:val="1"/>
  </w:num>
  <w:num w:numId="4" w16cid:durableId="1268805784">
    <w:abstractNumId w:val="11"/>
  </w:num>
  <w:num w:numId="5" w16cid:durableId="220990957">
    <w:abstractNumId w:val="6"/>
  </w:num>
  <w:num w:numId="6" w16cid:durableId="243615164">
    <w:abstractNumId w:val="12"/>
  </w:num>
  <w:num w:numId="7" w16cid:durableId="923955898">
    <w:abstractNumId w:val="13"/>
  </w:num>
  <w:num w:numId="8" w16cid:durableId="1230456521">
    <w:abstractNumId w:val="0"/>
  </w:num>
  <w:num w:numId="9" w16cid:durableId="751120721">
    <w:abstractNumId w:val="9"/>
  </w:num>
  <w:num w:numId="10" w16cid:durableId="1918005904">
    <w:abstractNumId w:val="2"/>
  </w:num>
  <w:num w:numId="11" w16cid:durableId="958101657">
    <w:abstractNumId w:val="7"/>
  </w:num>
  <w:num w:numId="12" w16cid:durableId="1742673041">
    <w:abstractNumId w:val="8"/>
  </w:num>
  <w:num w:numId="13" w16cid:durableId="1016344587">
    <w:abstractNumId w:val="3"/>
  </w:num>
  <w:num w:numId="14" w16cid:durableId="1291323986">
    <w:abstractNumId w:val="10"/>
  </w:num>
  <w:num w:numId="15" w16cid:durableId="1396199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94EFB"/>
    <w:rsid w:val="001625A7"/>
    <w:rsid w:val="00294EFB"/>
    <w:rsid w:val="007D1E88"/>
    <w:rsid w:val="008D73B0"/>
    <w:rsid w:val="009156FF"/>
    <w:rsid w:val="00BB08B2"/>
    <w:rsid w:val="00E15324"/>
    <w:rsid w:val="00E170D4"/>
    <w:rsid w:val="00EB4BBC"/>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DEC23"/>
  <w15:chartTrackingRefBased/>
  <w15:docId w15:val="{4E4DE83B-9F43-4947-9FAF-B5753D11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E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E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E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E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E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E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E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EFB"/>
    <w:rPr>
      <w:rFonts w:eastAsiaTheme="majorEastAsia" w:cstheme="majorBidi"/>
      <w:color w:val="272727" w:themeColor="text1" w:themeTint="D8"/>
    </w:rPr>
  </w:style>
  <w:style w:type="paragraph" w:styleId="Title">
    <w:name w:val="Title"/>
    <w:basedOn w:val="Normal"/>
    <w:next w:val="Normal"/>
    <w:link w:val="TitleChar"/>
    <w:uiPriority w:val="10"/>
    <w:qFormat/>
    <w:rsid w:val="00294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EFB"/>
    <w:pPr>
      <w:spacing w:before="160"/>
      <w:jc w:val="center"/>
    </w:pPr>
    <w:rPr>
      <w:i/>
      <w:iCs/>
      <w:color w:val="404040" w:themeColor="text1" w:themeTint="BF"/>
    </w:rPr>
  </w:style>
  <w:style w:type="character" w:customStyle="1" w:styleId="QuoteChar">
    <w:name w:val="Quote Char"/>
    <w:basedOn w:val="DefaultParagraphFont"/>
    <w:link w:val="Quote"/>
    <w:uiPriority w:val="29"/>
    <w:rsid w:val="00294EFB"/>
    <w:rPr>
      <w:i/>
      <w:iCs/>
      <w:color w:val="404040" w:themeColor="text1" w:themeTint="BF"/>
    </w:rPr>
  </w:style>
  <w:style w:type="paragraph" w:styleId="ListParagraph">
    <w:name w:val="List Paragraph"/>
    <w:basedOn w:val="Normal"/>
    <w:uiPriority w:val="34"/>
    <w:qFormat/>
    <w:rsid w:val="00294EFB"/>
    <w:pPr>
      <w:ind w:left="720"/>
      <w:contextualSpacing/>
    </w:pPr>
  </w:style>
  <w:style w:type="character" w:styleId="IntenseEmphasis">
    <w:name w:val="Intense Emphasis"/>
    <w:basedOn w:val="DefaultParagraphFont"/>
    <w:uiPriority w:val="21"/>
    <w:qFormat/>
    <w:rsid w:val="00294EFB"/>
    <w:rPr>
      <w:i/>
      <w:iCs/>
      <w:color w:val="2F5496" w:themeColor="accent1" w:themeShade="BF"/>
    </w:rPr>
  </w:style>
  <w:style w:type="paragraph" w:styleId="IntenseQuote">
    <w:name w:val="Intense Quote"/>
    <w:basedOn w:val="Normal"/>
    <w:next w:val="Normal"/>
    <w:link w:val="IntenseQuoteChar"/>
    <w:uiPriority w:val="30"/>
    <w:qFormat/>
    <w:rsid w:val="00294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EFB"/>
    <w:rPr>
      <w:i/>
      <w:iCs/>
      <w:color w:val="2F5496" w:themeColor="accent1" w:themeShade="BF"/>
    </w:rPr>
  </w:style>
  <w:style w:type="character" w:styleId="IntenseReference">
    <w:name w:val="Intense Reference"/>
    <w:basedOn w:val="DefaultParagraphFont"/>
    <w:uiPriority w:val="32"/>
    <w:qFormat/>
    <w:rsid w:val="00294EFB"/>
    <w:rPr>
      <w:b/>
      <w:bCs/>
      <w:smallCaps/>
      <w:color w:val="2F5496" w:themeColor="accent1" w:themeShade="BF"/>
      <w:spacing w:val="5"/>
    </w:rPr>
  </w:style>
  <w:style w:type="paragraph" w:styleId="NormalWeb">
    <w:name w:val="Normal (Web)"/>
    <w:basedOn w:val="Normal"/>
    <w:uiPriority w:val="99"/>
    <w:unhideWhenUsed/>
    <w:rsid w:val="007D1E88"/>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2</cp:revision>
  <cp:lastPrinted>2026-04-18T16:48:00Z</cp:lastPrinted>
  <dcterms:created xsi:type="dcterms:W3CDTF">2026-04-19T13:13:00Z</dcterms:created>
  <dcterms:modified xsi:type="dcterms:W3CDTF">2026-04-19T13:13:00Z</dcterms:modified>
</cp:coreProperties>
</file>